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2EE9" w14:textId="5EE922D6" w:rsidR="009B2D57" w:rsidRPr="00B446D8" w:rsidRDefault="00AD2E06" w:rsidP="009B2D57">
      <w:pPr>
        <w:jc w:val="center"/>
        <w:rPr>
          <w:b/>
          <w:bCs/>
          <w:sz w:val="40"/>
          <w:szCs w:val="40"/>
        </w:rPr>
      </w:pPr>
      <w:r w:rsidRPr="00AD2E06">
        <w:rPr>
          <w:rFonts w:hint="eastAsia"/>
          <w:b/>
          <w:bCs/>
          <w:sz w:val="40"/>
          <w:szCs w:val="40"/>
        </w:rPr>
        <w:t>處所報價</w:t>
      </w:r>
      <w:r w:rsidR="009B2D57" w:rsidRPr="00B446D8">
        <w:rPr>
          <w:rFonts w:hint="eastAsia"/>
          <w:b/>
          <w:bCs/>
          <w:sz w:val="40"/>
          <w:szCs w:val="40"/>
        </w:rPr>
        <w:t>批次匯入申報</w:t>
      </w:r>
      <w:r w:rsidR="00C24090" w:rsidRPr="00B446D8">
        <w:rPr>
          <w:rFonts w:hint="eastAsia"/>
          <w:b/>
          <w:bCs/>
          <w:sz w:val="40"/>
          <w:szCs w:val="40"/>
        </w:rPr>
        <w:t>功能</w:t>
      </w:r>
      <w:r w:rsidR="009B2D57" w:rsidRPr="00B446D8">
        <w:rPr>
          <w:rFonts w:hint="eastAsia"/>
          <w:b/>
          <w:bCs/>
          <w:sz w:val="40"/>
          <w:szCs w:val="40"/>
        </w:rPr>
        <w:t>說明</w:t>
      </w:r>
    </w:p>
    <w:p w14:paraId="4D2C64C7" w14:textId="6136629B" w:rsidR="00DD05BE" w:rsidRPr="00B446D8" w:rsidRDefault="001F4EBA">
      <w:r w:rsidRPr="001F4EBA">
        <w:rPr>
          <w:rFonts w:hint="eastAsia"/>
        </w:rPr>
        <w:t>「債券等</w:t>
      </w:r>
      <w:proofErr w:type="gramStart"/>
      <w:r w:rsidRPr="001F4EBA">
        <w:rPr>
          <w:rFonts w:hint="eastAsia"/>
        </w:rPr>
        <w:t>殖</w:t>
      </w:r>
      <w:proofErr w:type="gramEnd"/>
      <w:r w:rsidRPr="001F4EBA">
        <w:rPr>
          <w:rFonts w:hint="eastAsia"/>
        </w:rPr>
        <w:t>交易系統</w:t>
      </w:r>
      <w:r w:rsidRPr="001F4EBA">
        <w:rPr>
          <w:rFonts w:hint="eastAsia"/>
        </w:rPr>
        <w:t>\</w:t>
      </w:r>
      <w:r w:rsidRPr="001F4EBA">
        <w:rPr>
          <w:rFonts w:hint="eastAsia"/>
        </w:rPr>
        <w:t>處所議價</w:t>
      </w:r>
      <w:r w:rsidRPr="001F4EBA">
        <w:rPr>
          <w:rFonts w:hint="eastAsia"/>
        </w:rPr>
        <w:t>\</w:t>
      </w:r>
      <w:r w:rsidRPr="001F4EBA">
        <w:rPr>
          <w:rFonts w:hint="eastAsia"/>
        </w:rPr>
        <w:t>報價輸入」項下新增「匯入批次檔」</w:t>
      </w:r>
    </w:p>
    <w:p w14:paraId="1D0F9883" w14:textId="7A5AABDC" w:rsidR="00FC2CF6" w:rsidRPr="00B446D8" w:rsidRDefault="00FC2CF6"/>
    <w:p w14:paraId="7C653D7D" w14:textId="32BB6EB2" w:rsidR="00FC2CF6" w:rsidRPr="00B446D8" w:rsidRDefault="008F74B1">
      <w:r>
        <w:rPr>
          <w:rFonts w:hint="eastAsia"/>
        </w:rPr>
        <w:t>點選「</w:t>
      </w:r>
      <w:r w:rsidR="00FC2CF6" w:rsidRPr="00B446D8">
        <w:rPr>
          <w:rFonts w:hint="eastAsia"/>
        </w:rPr>
        <w:t>買賣斷</w:t>
      </w:r>
      <w:r>
        <w:rPr>
          <w:rFonts w:hint="eastAsia"/>
        </w:rPr>
        <w:t>」時，</w:t>
      </w:r>
      <w:r w:rsidR="00FC2CF6" w:rsidRPr="00B446D8">
        <w:rPr>
          <w:rFonts w:hint="eastAsia"/>
        </w:rPr>
        <w:t>新增</w:t>
      </w:r>
      <w:r w:rsidR="001F4EBA" w:rsidRPr="001F4EBA">
        <w:rPr>
          <w:rFonts w:hint="eastAsia"/>
        </w:rPr>
        <w:t>「匯入批次檔」</w:t>
      </w:r>
      <w:r w:rsidR="00FC2CF6" w:rsidRPr="00B446D8">
        <w:rPr>
          <w:rFonts w:hint="eastAsia"/>
        </w:rPr>
        <w:t>按鈕，</w:t>
      </w:r>
    </w:p>
    <w:p w14:paraId="30762ABE" w14:textId="6B3DE2FA" w:rsidR="00FC2CF6" w:rsidRPr="00B446D8" w:rsidRDefault="000E2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78E5" wp14:editId="38FA7E4C">
                <wp:simplePos x="0" y="0"/>
                <wp:positionH relativeFrom="column">
                  <wp:posOffset>2890520</wp:posOffset>
                </wp:positionH>
                <wp:positionV relativeFrom="paragraph">
                  <wp:posOffset>459105</wp:posOffset>
                </wp:positionV>
                <wp:extent cx="1428750" cy="323850"/>
                <wp:effectExtent l="19050" t="1905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23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70C73" id="矩形: 圓角 7" o:spid="_x0000_s1026" style="position:absolute;margin-left:227.6pt;margin-top:36.15pt;width:112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" filled="f" strokecolor="red" strokeweight="3pt">
                <v:stroke joinstyle="miter"/>
              </v:roundrect>
            </w:pict>
          </mc:Fallback>
        </mc:AlternateContent>
      </w:r>
      <w:r w:rsidR="00D02E27">
        <w:rPr>
          <w:noProof/>
        </w:rPr>
        <w:drawing>
          <wp:inline distT="0" distB="0" distL="0" distR="0" wp14:anchorId="4BE05FA6" wp14:editId="4D83705E">
            <wp:extent cx="5400675" cy="294243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752" t="22154" r="64062" b="52483"/>
                    <a:stretch/>
                  </pic:blipFill>
                  <pic:spPr bwMode="auto">
                    <a:xfrm>
                      <a:off x="0" y="0"/>
                      <a:ext cx="5442642" cy="296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C89D5" w14:textId="11F5385F" w:rsidR="006D360F" w:rsidRPr="00B446D8" w:rsidRDefault="00FC2CF6">
      <w:r w:rsidRPr="00B446D8">
        <w:rPr>
          <w:rFonts w:hint="eastAsia"/>
        </w:rPr>
        <w:t>按下</w:t>
      </w:r>
      <w:r w:rsidR="008F74B1" w:rsidRPr="001F4EBA">
        <w:rPr>
          <w:rFonts w:hint="eastAsia"/>
        </w:rPr>
        <w:t>「匯入批次檔」</w:t>
      </w:r>
      <w:r w:rsidR="008F74B1">
        <w:rPr>
          <w:rFonts w:hint="eastAsia"/>
        </w:rPr>
        <w:t>後</w:t>
      </w:r>
      <w:r w:rsidRPr="00B446D8">
        <w:rPr>
          <w:rFonts w:hint="eastAsia"/>
        </w:rPr>
        <w:t>，</w:t>
      </w:r>
      <w:r w:rsidR="006D360F" w:rsidRPr="00B446D8">
        <w:rPr>
          <w:rFonts w:hint="eastAsia"/>
        </w:rPr>
        <w:t>可讓使用者</w:t>
      </w:r>
      <w:r w:rsidR="002C7663">
        <w:rPr>
          <w:rFonts w:hint="eastAsia"/>
        </w:rPr>
        <w:t>選擇</w:t>
      </w:r>
      <w:r w:rsidR="002C7663" w:rsidRPr="00B446D8">
        <w:rPr>
          <w:rFonts w:hint="eastAsia"/>
        </w:rPr>
        <w:t>c</w:t>
      </w:r>
      <w:r w:rsidR="002C7663" w:rsidRPr="00B446D8">
        <w:t>sv</w:t>
      </w:r>
      <w:r w:rsidR="002C7663">
        <w:rPr>
          <w:rFonts w:hint="eastAsia"/>
        </w:rPr>
        <w:t>檔案</w:t>
      </w:r>
      <w:r w:rsidR="006D360F" w:rsidRPr="00B446D8">
        <w:rPr>
          <w:rFonts w:hint="eastAsia"/>
        </w:rPr>
        <w:t>一次匯入所有報價資料，</w:t>
      </w:r>
      <w:r w:rsidR="006D360F" w:rsidRPr="00B446D8">
        <w:rPr>
          <w:rFonts w:hint="eastAsia"/>
        </w:rPr>
        <w:t>(</w:t>
      </w:r>
      <w:r w:rsidR="006D360F" w:rsidRPr="00B446D8">
        <w:rPr>
          <w:rFonts w:hint="eastAsia"/>
        </w:rPr>
        <w:t>匯入數量</w:t>
      </w:r>
      <w:r w:rsidR="001F4EBA">
        <w:rPr>
          <w:rFonts w:hint="eastAsia"/>
        </w:rPr>
        <w:t>最多</w:t>
      </w:r>
      <w:r w:rsidR="00160FE0" w:rsidRPr="00B446D8">
        <w:rPr>
          <w:rFonts w:hint="eastAsia"/>
        </w:rPr>
        <w:t>10</w:t>
      </w:r>
      <w:r w:rsidR="006D360F" w:rsidRPr="00B446D8">
        <w:t>0</w:t>
      </w:r>
      <w:r w:rsidR="006D360F" w:rsidRPr="00B446D8">
        <w:rPr>
          <w:rFonts w:hint="eastAsia"/>
        </w:rPr>
        <w:t>筆</w:t>
      </w:r>
      <w:r w:rsidR="006D360F" w:rsidRPr="00B446D8">
        <w:rPr>
          <w:rFonts w:hint="eastAsia"/>
        </w:rPr>
        <w:t>)</w:t>
      </w:r>
      <w:r w:rsidR="006D360F" w:rsidRPr="00B446D8">
        <w:rPr>
          <w:rFonts w:hint="eastAsia"/>
        </w:rPr>
        <w:t>，中間有一筆申報失敗，</w:t>
      </w:r>
      <w:r w:rsidR="008F74B1">
        <w:rPr>
          <w:rFonts w:hint="eastAsia"/>
        </w:rPr>
        <w:t>將</w:t>
      </w:r>
      <w:r w:rsidR="006D360F" w:rsidRPr="00B446D8">
        <w:rPr>
          <w:rFonts w:hint="eastAsia"/>
        </w:rPr>
        <w:t>中斷後續批次申報作業，跳出該筆錯誤提示，但前面報價成功</w:t>
      </w:r>
      <w:r w:rsidR="008F74B1">
        <w:rPr>
          <w:rFonts w:hint="eastAsia"/>
        </w:rPr>
        <w:t>者</w:t>
      </w:r>
      <w:r w:rsidR="006D360F" w:rsidRPr="00B446D8">
        <w:rPr>
          <w:rFonts w:hint="eastAsia"/>
        </w:rPr>
        <w:t>就算</w:t>
      </w:r>
      <w:r w:rsidR="008F74B1">
        <w:rPr>
          <w:rFonts w:hint="eastAsia"/>
        </w:rPr>
        <w:t>完成申報</w:t>
      </w:r>
      <w:r w:rsidR="006D360F" w:rsidRPr="00B446D8">
        <w:rPr>
          <w:rFonts w:hint="eastAsia"/>
        </w:rPr>
        <w:t>。</w:t>
      </w:r>
    </w:p>
    <w:p w14:paraId="7AB04F8E" w14:textId="48369A68" w:rsidR="006D360F" w:rsidRPr="002C7663" w:rsidRDefault="006D360F"/>
    <w:p w14:paraId="516E3A8D" w14:textId="77777777" w:rsidR="008F74B1" w:rsidRPr="00B446D8" w:rsidRDefault="008F74B1" w:rsidP="008F74B1">
      <w:r w:rsidRPr="00B446D8">
        <w:rPr>
          <w:rFonts w:hint="eastAsia"/>
        </w:rPr>
        <w:t>*</w:t>
      </w:r>
      <w:r w:rsidRPr="00B446D8">
        <w:rPr>
          <w:rFonts w:hint="eastAsia"/>
        </w:rPr>
        <w:t>目前系統傳送報價</w:t>
      </w:r>
      <w:r>
        <w:rPr>
          <w:rFonts w:hint="eastAsia"/>
        </w:rPr>
        <w:t>係</w:t>
      </w:r>
      <w:r w:rsidRPr="00B446D8">
        <w:rPr>
          <w:rFonts w:hint="eastAsia"/>
        </w:rPr>
        <w:t>一去一回模式，傳送一筆資料至完成大約</w:t>
      </w:r>
      <w:r w:rsidRPr="00B446D8">
        <w:rPr>
          <w:rFonts w:hint="eastAsia"/>
        </w:rPr>
        <w:t>0.2</w:t>
      </w:r>
      <w:r w:rsidRPr="00B446D8">
        <w:rPr>
          <w:rFonts w:hint="eastAsia"/>
        </w:rPr>
        <w:t>秒，</w:t>
      </w:r>
      <w:r>
        <w:rPr>
          <w:rFonts w:hint="eastAsia"/>
        </w:rPr>
        <w:t>若</w:t>
      </w:r>
      <w:r w:rsidRPr="00B446D8">
        <w:rPr>
          <w:rFonts w:hint="eastAsia"/>
        </w:rPr>
        <w:t>一次申報</w:t>
      </w:r>
      <w:r w:rsidRPr="00B446D8">
        <w:t>30</w:t>
      </w:r>
      <w:r w:rsidRPr="00B446D8">
        <w:rPr>
          <w:rFonts w:hint="eastAsia"/>
        </w:rPr>
        <w:t>筆報價，等</w:t>
      </w:r>
      <w:r>
        <w:rPr>
          <w:rFonts w:hint="eastAsia"/>
        </w:rPr>
        <w:t>待時間約</w:t>
      </w:r>
      <w:r w:rsidRPr="00B446D8">
        <w:t>6</w:t>
      </w:r>
      <w:r w:rsidRPr="00B446D8">
        <w:rPr>
          <w:rFonts w:hint="eastAsia"/>
        </w:rPr>
        <w:t>秒鐘。</w:t>
      </w:r>
    </w:p>
    <w:p w14:paraId="6FE9DCCD" w14:textId="203199D1" w:rsidR="009B2D57" w:rsidRPr="00B446D8" w:rsidRDefault="009B2D57"/>
    <w:p w14:paraId="437854DB" w14:textId="12D654E5" w:rsidR="00160FE0" w:rsidRPr="00B446D8" w:rsidRDefault="00160FE0">
      <w:r w:rsidRPr="00B446D8">
        <w:rPr>
          <w:rFonts w:hint="eastAsia"/>
        </w:rPr>
        <w:t>匯入檔案種類格式</w:t>
      </w:r>
      <w:r w:rsidRPr="00B446D8">
        <w:rPr>
          <w:rFonts w:hint="eastAsia"/>
        </w:rPr>
        <w:t xml:space="preserve">: </w:t>
      </w:r>
      <w:r w:rsidRPr="00B446D8">
        <w:t>*.</w:t>
      </w:r>
      <w:r w:rsidRPr="00B446D8">
        <w:rPr>
          <w:rFonts w:hint="eastAsia"/>
        </w:rPr>
        <w:t>c</w:t>
      </w:r>
      <w:r w:rsidRPr="00B446D8">
        <w:t>sv</w:t>
      </w:r>
    </w:p>
    <w:p w14:paraId="2BF78D7A" w14:textId="1AE21DFB" w:rsidR="00FC2CF6" w:rsidRPr="00B446D8" w:rsidRDefault="00FC2CF6">
      <w:r w:rsidRPr="00B446D8">
        <w:rPr>
          <w:rFonts w:hint="eastAsia"/>
        </w:rPr>
        <w:t>匯入</w:t>
      </w:r>
      <w:r w:rsidR="00160FE0" w:rsidRPr="00B446D8">
        <w:rPr>
          <w:rFonts w:hint="eastAsia"/>
        </w:rPr>
        <w:t>檔案資料內容</w:t>
      </w:r>
      <w:r w:rsidRPr="00B446D8">
        <w:rPr>
          <w:rFonts w:hint="eastAsia"/>
        </w:rPr>
        <w:t>格式</w:t>
      </w:r>
      <w:r w:rsidR="009B2D57" w:rsidRPr="00B446D8">
        <w:rPr>
          <w:rFonts w:hint="eastAsia"/>
        </w:rPr>
        <w:t>:</w:t>
      </w:r>
      <w:r w:rsidR="00C24090" w:rsidRPr="00B446D8">
        <w:t xml:space="preserve"> </w:t>
      </w:r>
    </w:p>
    <w:p w14:paraId="0486F321" w14:textId="000AD500" w:rsidR="00C24090" w:rsidRPr="00B446D8" w:rsidRDefault="00C24090">
      <w:r w:rsidRPr="00B446D8">
        <w:rPr>
          <w:rFonts w:hint="eastAsia"/>
        </w:rPr>
        <w:t>單筆字串總長度為</w:t>
      </w:r>
      <w:r w:rsidRPr="00B446D8">
        <w:rPr>
          <w:rFonts w:hint="eastAsia"/>
        </w:rPr>
        <w:t>16</w:t>
      </w:r>
      <w:r w:rsidRPr="00B446D8">
        <w:rPr>
          <w:rFonts w:hint="eastAsia"/>
        </w:rPr>
        <w:t>位元組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86"/>
        <w:gridCol w:w="2216"/>
      </w:tblGrid>
      <w:tr w:rsidR="00FC2CF6" w:rsidRPr="00B446D8" w14:paraId="0141AE0A" w14:textId="77777777" w:rsidTr="00C24090">
        <w:tc>
          <w:tcPr>
            <w:tcW w:w="2547" w:type="dxa"/>
          </w:tcPr>
          <w:p w14:paraId="5223EA9E" w14:textId="5CB5E3A4" w:rsidR="00FC2CF6" w:rsidRPr="00B446D8" w:rsidRDefault="00FC2CF6">
            <w:r w:rsidRPr="00B446D8">
              <w:rPr>
                <w:rFonts w:hint="eastAsia"/>
              </w:rPr>
              <w:t>欄位名稱</w:t>
            </w:r>
          </w:p>
        </w:tc>
        <w:tc>
          <w:tcPr>
            <w:tcW w:w="1586" w:type="dxa"/>
          </w:tcPr>
          <w:p w14:paraId="46EC8B1C" w14:textId="20DADB28" w:rsidR="00FC2CF6" w:rsidRPr="00B446D8" w:rsidRDefault="00FC2CF6">
            <w:r w:rsidRPr="00B446D8">
              <w:rPr>
                <w:rFonts w:hint="eastAsia"/>
              </w:rPr>
              <w:t>格式</w:t>
            </w:r>
          </w:p>
        </w:tc>
        <w:tc>
          <w:tcPr>
            <w:tcW w:w="2216" w:type="dxa"/>
          </w:tcPr>
          <w:p w14:paraId="7BA19798" w14:textId="2E5EC502" w:rsidR="00FC2CF6" w:rsidRPr="00B446D8" w:rsidRDefault="00FC2CF6">
            <w:r w:rsidRPr="00B446D8">
              <w:rPr>
                <w:rFonts w:hint="eastAsia"/>
              </w:rPr>
              <w:t>備註</w:t>
            </w:r>
          </w:p>
        </w:tc>
      </w:tr>
      <w:tr w:rsidR="00FC2CF6" w:rsidRPr="00B446D8" w14:paraId="3E762FAF" w14:textId="77777777" w:rsidTr="00C24090">
        <w:tc>
          <w:tcPr>
            <w:tcW w:w="2547" w:type="dxa"/>
          </w:tcPr>
          <w:p w14:paraId="4FBE6703" w14:textId="2EEA0F34" w:rsidR="00FC2CF6" w:rsidRPr="00B446D8" w:rsidRDefault="00FC2CF6">
            <w:r w:rsidRPr="00B446D8">
              <w:rPr>
                <w:rFonts w:hint="eastAsia"/>
              </w:rPr>
              <w:t>債券代號</w:t>
            </w:r>
            <w:r w:rsidRPr="00B446D8">
              <w:rPr>
                <w:rFonts w:hint="eastAsia"/>
              </w:rPr>
              <w:t>(</w:t>
            </w:r>
            <w:proofErr w:type="spellStart"/>
            <w:r w:rsidRPr="00B446D8">
              <w:rPr>
                <w:rFonts w:hint="eastAsia"/>
              </w:rPr>
              <w:t>B</w:t>
            </w:r>
            <w:r w:rsidRPr="00B446D8">
              <w:t>ondID</w:t>
            </w:r>
            <w:proofErr w:type="spellEnd"/>
            <w:r w:rsidRPr="00B446D8">
              <w:rPr>
                <w:rFonts w:hint="eastAsia"/>
              </w:rPr>
              <w:t>)</w:t>
            </w:r>
          </w:p>
        </w:tc>
        <w:tc>
          <w:tcPr>
            <w:tcW w:w="1586" w:type="dxa"/>
          </w:tcPr>
          <w:p w14:paraId="5682AC77" w14:textId="3B0A9B20" w:rsidR="00FC2CF6" w:rsidRPr="00B446D8" w:rsidRDefault="00FC2CF6">
            <w:proofErr w:type="gramStart"/>
            <w:r w:rsidRPr="00B446D8">
              <w:rPr>
                <w:rFonts w:hint="eastAsia"/>
              </w:rPr>
              <w:t>X(</w:t>
            </w:r>
            <w:proofErr w:type="gramEnd"/>
            <w:r w:rsidRPr="00B446D8">
              <w:t>07</w:t>
            </w:r>
            <w:r w:rsidRPr="00B446D8">
              <w:rPr>
                <w:rFonts w:hint="eastAsia"/>
              </w:rPr>
              <w:t>)</w:t>
            </w:r>
          </w:p>
        </w:tc>
        <w:tc>
          <w:tcPr>
            <w:tcW w:w="2216" w:type="dxa"/>
          </w:tcPr>
          <w:p w14:paraId="563C2A01" w14:textId="77777777" w:rsidR="00FC2CF6" w:rsidRPr="00B446D8" w:rsidRDefault="00C24090">
            <w:proofErr w:type="gramStart"/>
            <w:r w:rsidRPr="00B446D8">
              <w:rPr>
                <w:rFonts w:hint="eastAsia"/>
              </w:rPr>
              <w:t>右補空白</w:t>
            </w:r>
            <w:proofErr w:type="gramEnd"/>
          </w:p>
          <w:p w14:paraId="6E1F3662" w14:textId="5350FCA6" w:rsidR="00C24090" w:rsidRPr="00B446D8" w:rsidRDefault="00C24090">
            <w:proofErr w:type="gramStart"/>
            <w:r w:rsidRPr="00B446D8">
              <w:t>Ex.[</w:t>
            </w:r>
            <w:proofErr w:type="gramEnd"/>
            <w:r w:rsidRPr="00B446D8">
              <w:t>F16801 ]</w:t>
            </w:r>
          </w:p>
        </w:tc>
      </w:tr>
      <w:tr w:rsidR="00FC2CF6" w:rsidRPr="00B446D8" w14:paraId="43B1D3BE" w14:textId="77777777" w:rsidTr="00C24090">
        <w:tc>
          <w:tcPr>
            <w:tcW w:w="2547" w:type="dxa"/>
          </w:tcPr>
          <w:p w14:paraId="57101D92" w14:textId="36B88795" w:rsidR="00FC2CF6" w:rsidRPr="00B446D8" w:rsidRDefault="00FC2CF6">
            <w:r w:rsidRPr="00B446D8">
              <w:rPr>
                <w:rFonts w:hint="eastAsia"/>
              </w:rPr>
              <w:t>買賣別</w:t>
            </w:r>
            <w:r w:rsidRPr="00B446D8">
              <w:rPr>
                <w:rFonts w:hint="eastAsia"/>
              </w:rPr>
              <w:t>(</w:t>
            </w:r>
            <w:r w:rsidRPr="00B446D8">
              <w:rPr>
                <w:rFonts w:hint="eastAsia"/>
                <w:color w:val="000000"/>
              </w:rPr>
              <w:t>Buy or Sell</w:t>
            </w:r>
            <w:r w:rsidRPr="00B446D8">
              <w:rPr>
                <w:rFonts w:hint="eastAsia"/>
              </w:rPr>
              <w:t>)</w:t>
            </w:r>
          </w:p>
        </w:tc>
        <w:tc>
          <w:tcPr>
            <w:tcW w:w="1586" w:type="dxa"/>
          </w:tcPr>
          <w:p w14:paraId="204B5171" w14:textId="63976D19" w:rsidR="00FC2CF6" w:rsidRPr="00B446D8" w:rsidRDefault="00FC2CF6">
            <w:proofErr w:type="gramStart"/>
            <w:r w:rsidRPr="00B446D8">
              <w:t>X</w:t>
            </w:r>
            <w:r w:rsidRPr="00B446D8">
              <w:rPr>
                <w:rFonts w:hint="eastAsia"/>
              </w:rPr>
              <w:t>(</w:t>
            </w:r>
            <w:proofErr w:type="gramEnd"/>
            <w:r w:rsidRPr="00B446D8">
              <w:t>1</w:t>
            </w:r>
            <w:r w:rsidRPr="00B446D8">
              <w:rPr>
                <w:rFonts w:hint="eastAsia"/>
              </w:rPr>
              <w:t>)</w:t>
            </w:r>
          </w:p>
        </w:tc>
        <w:tc>
          <w:tcPr>
            <w:tcW w:w="2216" w:type="dxa"/>
          </w:tcPr>
          <w:p w14:paraId="7DBEC403" w14:textId="357AE13F" w:rsidR="00FC2CF6" w:rsidRPr="00B446D8" w:rsidRDefault="00FC2CF6">
            <w:r w:rsidRPr="00B446D8">
              <w:rPr>
                <w:rFonts w:hint="eastAsia"/>
              </w:rPr>
              <w:t xml:space="preserve">1 </w:t>
            </w:r>
            <w:r w:rsidR="00C24090" w:rsidRPr="00B446D8">
              <w:rPr>
                <w:rFonts w:hint="eastAsia"/>
              </w:rPr>
              <w:t>:</w:t>
            </w:r>
            <w:r w:rsidRPr="00B446D8">
              <w:rPr>
                <w:rFonts w:hint="eastAsia"/>
              </w:rPr>
              <w:t>買</w:t>
            </w:r>
          </w:p>
          <w:p w14:paraId="04802902" w14:textId="46200627" w:rsidR="00FC2CF6" w:rsidRPr="00B446D8" w:rsidRDefault="00FC2CF6">
            <w:r w:rsidRPr="00B446D8">
              <w:rPr>
                <w:rFonts w:hint="eastAsia"/>
              </w:rPr>
              <w:t xml:space="preserve">2 </w:t>
            </w:r>
            <w:r w:rsidR="00C24090" w:rsidRPr="00B446D8">
              <w:rPr>
                <w:rFonts w:hint="eastAsia"/>
              </w:rPr>
              <w:t>:</w:t>
            </w:r>
            <w:r w:rsidRPr="00B446D8">
              <w:rPr>
                <w:rFonts w:hint="eastAsia"/>
              </w:rPr>
              <w:t>賣</w:t>
            </w:r>
          </w:p>
        </w:tc>
      </w:tr>
      <w:tr w:rsidR="00FC2CF6" w:rsidRPr="00B446D8" w14:paraId="0FE45541" w14:textId="77777777" w:rsidTr="00C24090">
        <w:tc>
          <w:tcPr>
            <w:tcW w:w="2547" w:type="dxa"/>
          </w:tcPr>
          <w:p w14:paraId="18150BB3" w14:textId="7481363B" w:rsidR="00FC2CF6" w:rsidRPr="00B446D8" w:rsidRDefault="00FC2CF6">
            <w:r w:rsidRPr="00B446D8">
              <w:rPr>
                <w:rFonts w:hint="eastAsia"/>
              </w:rPr>
              <w:t>利率</w:t>
            </w:r>
            <w:r w:rsidRPr="00B446D8">
              <w:rPr>
                <w:rFonts w:hint="eastAsia"/>
              </w:rPr>
              <w:t>(R</w:t>
            </w:r>
            <w:r w:rsidRPr="00B446D8">
              <w:t>ate</w:t>
            </w:r>
            <w:r w:rsidRPr="00B446D8">
              <w:rPr>
                <w:rFonts w:hint="eastAsia"/>
              </w:rPr>
              <w:t>)</w:t>
            </w:r>
          </w:p>
        </w:tc>
        <w:tc>
          <w:tcPr>
            <w:tcW w:w="1586" w:type="dxa"/>
          </w:tcPr>
          <w:p w14:paraId="7A6E862D" w14:textId="3BD3A67A" w:rsidR="00FC2CF6" w:rsidRPr="00B446D8" w:rsidRDefault="00FC2CF6">
            <w:proofErr w:type="gramStart"/>
            <w:r w:rsidRPr="00B446D8">
              <w:rPr>
                <w:rFonts w:hint="eastAsia"/>
              </w:rPr>
              <w:t>X</w:t>
            </w:r>
            <w:r w:rsidRPr="00B446D8">
              <w:t>(</w:t>
            </w:r>
            <w:proofErr w:type="gramEnd"/>
            <w:r w:rsidRPr="00B446D8">
              <w:t>8)</w:t>
            </w:r>
          </w:p>
        </w:tc>
        <w:tc>
          <w:tcPr>
            <w:tcW w:w="2216" w:type="dxa"/>
          </w:tcPr>
          <w:p w14:paraId="64AE4035" w14:textId="77777777" w:rsidR="00FC2CF6" w:rsidRPr="00B446D8" w:rsidRDefault="00FC2CF6">
            <w:r w:rsidRPr="00B446D8">
              <w:rPr>
                <w:rFonts w:hint="eastAsia"/>
              </w:rPr>
              <w:t>9</w:t>
            </w:r>
            <w:r w:rsidRPr="00B446D8">
              <w:t>(3).9(4)</w:t>
            </w:r>
          </w:p>
          <w:p w14:paraId="7D1E565E" w14:textId="591BE74C" w:rsidR="00C24090" w:rsidRPr="00B446D8" w:rsidRDefault="00C24090">
            <w:r w:rsidRPr="00B446D8">
              <w:t>Ex.100.0000</w:t>
            </w:r>
          </w:p>
        </w:tc>
      </w:tr>
    </w:tbl>
    <w:p w14:paraId="3A9A1A3F" w14:textId="77777777" w:rsidR="00C24090" w:rsidRPr="00B446D8" w:rsidRDefault="00C24090" w:rsidP="00C24090">
      <w:r w:rsidRPr="00B446D8">
        <w:rPr>
          <w:rFonts w:hint="eastAsia"/>
        </w:rPr>
        <w:t>E</w:t>
      </w:r>
      <w:r w:rsidRPr="00B446D8">
        <w:t>X.</w:t>
      </w:r>
    </w:p>
    <w:p w14:paraId="44EDB409" w14:textId="3E3CF658" w:rsidR="00C24090" w:rsidRPr="00B446D8" w:rsidRDefault="00C24090" w:rsidP="00C24090">
      <w:r w:rsidRPr="00B446D8">
        <w:t>F16801</w:t>
      </w:r>
      <w:r w:rsidRPr="00B446D8">
        <w:rPr>
          <w:rFonts w:hint="eastAsia"/>
        </w:rPr>
        <w:t>買進</w:t>
      </w:r>
      <w:r w:rsidRPr="00B446D8">
        <w:rPr>
          <w:rFonts w:hint="eastAsia"/>
        </w:rPr>
        <w:t>100.0000</w:t>
      </w:r>
      <w:r w:rsidRPr="00B446D8">
        <w:t xml:space="preserve"> =&gt; </w:t>
      </w:r>
      <w:r w:rsidRPr="00B446D8">
        <w:rPr>
          <w:rFonts w:hint="eastAsia"/>
        </w:rPr>
        <w:t>F</w:t>
      </w:r>
      <w:r w:rsidRPr="00B446D8">
        <w:t xml:space="preserve">16801 </w:t>
      </w:r>
      <w:r w:rsidR="00160FE0" w:rsidRPr="00B446D8">
        <w:t>,</w:t>
      </w:r>
      <w:r w:rsidRPr="00B446D8">
        <w:t>1</w:t>
      </w:r>
      <w:r w:rsidR="00160FE0" w:rsidRPr="00B446D8">
        <w:t>,</w:t>
      </w:r>
      <w:r w:rsidRPr="00B446D8">
        <w:t>100.0000</w:t>
      </w:r>
    </w:p>
    <w:p w14:paraId="5E9A66F0" w14:textId="03A46C69" w:rsidR="00FC2CF6" w:rsidRDefault="00C24090" w:rsidP="00C24090">
      <w:r w:rsidRPr="00B446D8">
        <w:t>F16801</w:t>
      </w:r>
      <w:r w:rsidRPr="00B446D8">
        <w:rPr>
          <w:rFonts w:hint="eastAsia"/>
        </w:rPr>
        <w:t>賣出</w:t>
      </w:r>
      <w:r w:rsidRPr="00B446D8">
        <w:rPr>
          <w:rFonts w:hint="eastAsia"/>
        </w:rPr>
        <w:t>099.0000</w:t>
      </w:r>
      <w:r w:rsidRPr="00B446D8">
        <w:t xml:space="preserve"> =&gt; </w:t>
      </w:r>
      <w:r w:rsidRPr="00B446D8">
        <w:rPr>
          <w:rFonts w:hint="eastAsia"/>
        </w:rPr>
        <w:t>F</w:t>
      </w:r>
      <w:r w:rsidRPr="00B446D8">
        <w:t xml:space="preserve">16801 </w:t>
      </w:r>
      <w:r w:rsidR="00160FE0" w:rsidRPr="00B446D8">
        <w:t>,</w:t>
      </w:r>
      <w:r w:rsidRPr="00B446D8">
        <w:rPr>
          <w:rFonts w:hint="eastAsia"/>
        </w:rPr>
        <w:t>2</w:t>
      </w:r>
      <w:r w:rsidR="00160FE0" w:rsidRPr="00B446D8">
        <w:t>,</w:t>
      </w:r>
      <w:r w:rsidRPr="00B446D8">
        <w:rPr>
          <w:rFonts w:hint="eastAsia"/>
        </w:rPr>
        <w:t>099</w:t>
      </w:r>
      <w:r w:rsidRPr="00B446D8">
        <w:t>.0000</w:t>
      </w:r>
    </w:p>
    <w:p w14:paraId="2EC46E5F" w14:textId="77777777" w:rsidR="002C7663" w:rsidRDefault="002C7663" w:rsidP="00C24090">
      <w:pPr>
        <w:rPr>
          <w:noProof/>
        </w:rPr>
      </w:pPr>
    </w:p>
    <w:p w14:paraId="0564EF43" w14:textId="1E06CDFC" w:rsidR="002C7663" w:rsidRDefault="002C7663" w:rsidP="00C24090">
      <w:r>
        <w:rPr>
          <w:noProof/>
        </w:rPr>
        <w:lastRenderedPageBreak/>
        <w:drawing>
          <wp:inline distT="0" distB="0" distL="0" distR="0" wp14:anchorId="4E9372AC" wp14:editId="543685E9">
            <wp:extent cx="2686050" cy="2109911"/>
            <wp:effectExtent l="0" t="0" r="0" b="508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5684" r="86812" b="55899"/>
                    <a:stretch/>
                  </pic:blipFill>
                  <pic:spPr bwMode="auto">
                    <a:xfrm>
                      <a:off x="0" y="0"/>
                      <a:ext cx="2719102" cy="213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2BF9" w:rsidRPr="000E2BF9">
        <w:rPr>
          <w:rFonts w:hint="eastAsia"/>
        </w:rPr>
        <w:t xml:space="preserve"> </w:t>
      </w:r>
      <w:r w:rsidR="000E2BF9">
        <w:rPr>
          <w:rFonts w:hint="eastAsia"/>
        </w:rPr>
        <w:t xml:space="preserve"> </w:t>
      </w:r>
      <w:r w:rsidR="000E2BF9" w:rsidRPr="00B446D8">
        <w:rPr>
          <w:rFonts w:hint="eastAsia"/>
        </w:rPr>
        <w:t>c</w:t>
      </w:r>
      <w:r w:rsidR="000E2BF9" w:rsidRPr="00B446D8">
        <w:t>sv</w:t>
      </w:r>
      <w:r w:rsidR="000E2BF9">
        <w:rPr>
          <w:rFonts w:hint="eastAsia"/>
        </w:rPr>
        <w:t>檔示意圖</w:t>
      </w:r>
    </w:p>
    <w:p w14:paraId="55DFB702" w14:textId="55B96508" w:rsidR="001F4EBA" w:rsidRDefault="000E2BF9" w:rsidP="00C240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5C4B7" wp14:editId="39728138">
                <wp:simplePos x="0" y="0"/>
                <wp:positionH relativeFrom="column">
                  <wp:posOffset>3347719</wp:posOffset>
                </wp:positionH>
                <wp:positionV relativeFrom="paragraph">
                  <wp:posOffset>1344929</wp:posOffset>
                </wp:positionV>
                <wp:extent cx="1895475" cy="904875"/>
                <wp:effectExtent l="19050" t="19050" r="28575" b="2857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04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B1A64" id="矩形: 圓角 8" o:spid="_x0000_s1026" style="position:absolute;margin-left:263.6pt;margin-top:105.9pt;width:149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" filled="f" strokecolor="red" strokeweight="3pt">
                <v:stroke joinstyle="miter"/>
              </v:roundrect>
            </w:pict>
          </mc:Fallback>
        </mc:AlternateContent>
      </w:r>
      <w:r w:rsidR="00AD2E06">
        <w:rPr>
          <w:noProof/>
        </w:rPr>
        <w:drawing>
          <wp:inline distT="0" distB="0" distL="0" distR="0" wp14:anchorId="6999DF3B" wp14:editId="5F7DAB1C">
            <wp:extent cx="5534025" cy="699231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00" t="26969" r="61172" b="12992"/>
                    <a:stretch/>
                  </pic:blipFill>
                  <pic:spPr bwMode="auto">
                    <a:xfrm>
                      <a:off x="0" y="0"/>
                      <a:ext cx="5549707" cy="701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BB9F8" w14:textId="77777777" w:rsidR="000E2BF9" w:rsidRDefault="000E2BF9">
      <w:pPr>
        <w:widowControl/>
        <w:rPr>
          <w:noProof/>
        </w:rPr>
      </w:pPr>
      <w:r>
        <w:rPr>
          <w:noProof/>
        </w:rPr>
        <w:br w:type="page"/>
      </w:r>
    </w:p>
    <w:p w14:paraId="6AB7C10D" w14:textId="4450EAC7" w:rsidR="002C7663" w:rsidRDefault="002C7663" w:rsidP="00C24090">
      <w:pPr>
        <w:rPr>
          <w:noProof/>
        </w:rPr>
      </w:pPr>
      <w:r>
        <w:rPr>
          <w:rFonts w:hint="eastAsia"/>
          <w:noProof/>
        </w:rPr>
        <w:lastRenderedPageBreak/>
        <w:t>匯入後，點選</w:t>
      </w:r>
      <w:r w:rsidRPr="001F4EBA">
        <w:rPr>
          <w:rFonts w:hint="eastAsia"/>
        </w:rPr>
        <w:t>「</w:t>
      </w:r>
      <w:r>
        <w:rPr>
          <w:rFonts w:hint="eastAsia"/>
          <w:noProof/>
        </w:rPr>
        <w:t>確定申報</w:t>
      </w:r>
      <w:r w:rsidRPr="001F4EBA">
        <w:rPr>
          <w:rFonts w:hint="eastAsia"/>
        </w:rPr>
        <w:t>」</w:t>
      </w:r>
    </w:p>
    <w:p w14:paraId="1F6C200D" w14:textId="345B3871" w:rsidR="00AD2E06" w:rsidRDefault="000E2BF9" w:rsidP="00C240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27438" wp14:editId="7FBF542C">
                <wp:simplePos x="0" y="0"/>
                <wp:positionH relativeFrom="column">
                  <wp:posOffset>2195195</wp:posOffset>
                </wp:positionH>
                <wp:positionV relativeFrom="paragraph">
                  <wp:posOffset>659129</wp:posOffset>
                </wp:positionV>
                <wp:extent cx="838200" cy="5762625"/>
                <wp:effectExtent l="0" t="38100" r="57150" b="285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5762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0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172.85pt;margin-top:51.9pt;width:66pt;height:45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037A6" wp14:editId="7F59405B">
                <wp:simplePos x="0" y="0"/>
                <wp:positionH relativeFrom="column">
                  <wp:posOffset>690246</wp:posOffset>
                </wp:positionH>
                <wp:positionV relativeFrom="paragraph">
                  <wp:posOffset>1983105</wp:posOffset>
                </wp:positionV>
                <wp:extent cx="1562100" cy="561975"/>
                <wp:effectExtent l="19050" t="19050" r="19050" b="28575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7B184" id="矩形: 圓角 9" o:spid="_x0000_s1026" style="position:absolute;margin-left:54.35pt;margin-top:156.15pt;width:123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" filled="f" strokecolor="red" strokeweight="3pt">
                <v:stroke joinstyle="miter"/>
              </v:roundrect>
            </w:pict>
          </mc:Fallback>
        </mc:AlternateContent>
      </w:r>
      <w:r w:rsidR="00AD2E06">
        <w:rPr>
          <w:noProof/>
        </w:rPr>
        <w:drawing>
          <wp:inline distT="0" distB="0" distL="0" distR="0" wp14:anchorId="704369D2" wp14:editId="726B35BB">
            <wp:extent cx="4819650" cy="5964317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885" t="32340" r="58655" b="9447"/>
                    <a:stretch/>
                  </pic:blipFill>
                  <pic:spPr bwMode="auto">
                    <a:xfrm>
                      <a:off x="0" y="0"/>
                      <a:ext cx="4829169" cy="597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2BA4B" w14:textId="77777777" w:rsidR="000E2BF9" w:rsidRDefault="000E2BF9" w:rsidP="00C24090"/>
    <w:p w14:paraId="04968F19" w14:textId="472A4B97" w:rsidR="001F4EBA" w:rsidRDefault="000E2BF9" w:rsidP="00C24090">
      <w:r>
        <w:rPr>
          <w:rFonts w:hint="eastAsia"/>
        </w:rPr>
        <w:t>報價成功後，點選</w:t>
      </w:r>
      <w:r w:rsidRPr="001F4EBA">
        <w:rPr>
          <w:rFonts w:hint="eastAsia"/>
        </w:rPr>
        <w:t>「</w:t>
      </w:r>
      <w:r>
        <w:rPr>
          <w:rFonts w:hint="eastAsia"/>
        </w:rPr>
        <w:t>切回買賣斷報價</w:t>
      </w:r>
      <w:r w:rsidRPr="001F4EBA">
        <w:rPr>
          <w:rFonts w:hint="eastAsia"/>
        </w:rPr>
        <w:t>」</w:t>
      </w:r>
      <w:r>
        <w:rPr>
          <w:rFonts w:hint="eastAsia"/>
        </w:rPr>
        <w:t>將</w:t>
      </w:r>
      <w:r w:rsidR="001F4EBA">
        <w:rPr>
          <w:rFonts w:hint="eastAsia"/>
        </w:rPr>
        <w:t>出現</w:t>
      </w:r>
      <w:r w:rsidR="008F74B1">
        <w:rPr>
          <w:rFonts w:hint="eastAsia"/>
        </w:rPr>
        <w:t>如下</w:t>
      </w:r>
      <w:r w:rsidR="001F4EBA">
        <w:rPr>
          <w:rFonts w:hint="eastAsia"/>
        </w:rPr>
        <w:t>畫面</w:t>
      </w:r>
    </w:p>
    <w:p w14:paraId="167C34C7" w14:textId="5CAC0C7E" w:rsidR="001F4EBA" w:rsidRDefault="00BC2D02" w:rsidP="00C24090">
      <w:r>
        <w:rPr>
          <w:noProof/>
        </w:rPr>
        <w:drawing>
          <wp:inline distT="0" distB="0" distL="0" distR="0" wp14:anchorId="41B7288D" wp14:editId="38C0EF60">
            <wp:extent cx="4876800" cy="27241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EBA" w:rsidSect="00AD2E0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5846" w14:textId="77777777" w:rsidR="00610663" w:rsidRDefault="00610663" w:rsidP="001F4EBA">
      <w:r>
        <w:separator/>
      </w:r>
    </w:p>
  </w:endnote>
  <w:endnote w:type="continuationSeparator" w:id="0">
    <w:p w14:paraId="157E0409" w14:textId="77777777" w:rsidR="00610663" w:rsidRDefault="00610663" w:rsidP="001F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EBD4" w14:textId="77777777" w:rsidR="00610663" w:rsidRDefault="00610663" w:rsidP="001F4EBA">
      <w:r>
        <w:separator/>
      </w:r>
    </w:p>
  </w:footnote>
  <w:footnote w:type="continuationSeparator" w:id="0">
    <w:p w14:paraId="0AC1EC9F" w14:textId="77777777" w:rsidR="00610663" w:rsidRDefault="00610663" w:rsidP="001F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BE"/>
    <w:rsid w:val="000E2BF9"/>
    <w:rsid w:val="00106C2A"/>
    <w:rsid w:val="00160FE0"/>
    <w:rsid w:val="001F4EBA"/>
    <w:rsid w:val="002C7663"/>
    <w:rsid w:val="00420311"/>
    <w:rsid w:val="00610663"/>
    <w:rsid w:val="006D360F"/>
    <w:rsid w:val="008F74B1"/>
    <w:rsid w:val="009B2D57"/>
    <w:rsid w:val="00AD2E06"/>
    <w:rsid w:val="00B446D8"/>
    <w:rsid w:val="00BC2D02"/>
    <w:rsid w:val="00C24090"/>
    <w:rsid w:val="00D02E27"/>
    <w:rsid w:val="00DC1AAE"/>
    <w:rsid w:val="00DC70FC"/>
    <w:rsid w:val="00DD05BE"/>
    <w:rsid w:val="00F23151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DF779"/>
  <w15:chartTrackingRefBased/>
  <w15:docId w15:val="{1F687347-E587-46C3-91DD-77173F5E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E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E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1.png@01D77FA8.22E0F38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琬婷 楊</dc:creator>
  <cp:keywords/>
  <dc:description/>
  <cp:lastModifiedBy>李伊濘</cp:lastModifiedBy>
  <cp:revision>7</cp:revision>
  <dcterms:created xsi:type="dcterms:W3CDTF">2021-05-11T07:53:00Z</dcterms:created>
  <dcterms:modified xsi:type="dcterms:W3CDTF">2021-07-23T02:12:00Z</dcterms:modified>
</cp:coreProperties>
</file>