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49204" w14:textId="513199A2" w:rsidR="00661AA2" w:rsidRDefault="00661AA2" w:rsidP="00661AA2">
      <w:pPr>
        <w:jc w:val="center"/>
        <w:rPr>
          <w:rFonts w:ascii="Arial" w:eastAsia="標楷體" w:hAnsi="Arial" w:cs="Arial"/>
          <w:b/>
          <w:sz w:val="28"/>
        </w:rPr>
      </w:pPr>
      <w:r>
        <w:rPr>
          <w:rFonts w:ascii="Arial" w:eastAsia="標楷體" w:hAnsi="Arial" w:cs="Arial" w:hint="eastAsia"/>
          <w:b/>
          <w:sz w:val="28"/>
        </w:rPr>
        <w:t>附件十、其他必要之證明文件或資料</w:t>
      </w:r>
    </w:p>
    <w:p w14:paraId="76DFBE4E" w14:textId="77777777" w:rsidR="00211CDF" w:rsidRPr="009D3310" w:rsidRDefault="00211CDF" w:rsidP="00661AA2">
      <w:pPr>
        <w:jc w:val="center"/>
        <w:rPr>
          <w:rFonts w:eastAsia="標楷體"/>
        </w:rPr>
      </w:pPr>
    </w:p>
    <w:p w14:paraId="7022847C" w14:textId="77777777" w:rsidR="00661AA2" w:rsidRPr="009D3310" w:rsidRDefault="00661AA2" w:rsidP="00661AA2">
      <w:pPr>
        <w:rPr>
          <w:rFonts w:eastAsia="標楷體"/>
        </w:rPr>
      </w:pPr>
    </w:p>
    <w:p w14:paraId="4BD54E81" w14:textId="258596FD" w:rsidR="00AE697A" w:rsidRPr="009D3310" w:rsidRDefault="00661AA2" w:rsidP="00AE697A">
      <w:pPr>
        <w:pStyle w:val="a9"/>
        <w:numPr>
          <w:ilvl w:val="0"/>
          <w:numId w:val="4"/>
        </w:numPr>
        <w:ind w:leftChars="0"/>
        <w:rPr>
          <w:rFonts w:ascii="Times New Roman" w:eastAsia="標楷體" w:hAnsi="Times New Roman" w:cs="Times New Roman"/>
          <w:b/>
          <w:bCs/>
          <w:sz w:val="26"/>
          <w:szCs w:val="26"/>
        </w:rPr>
      </w:pPr>
      <w:r w:rsidRPr="009D3310">
        <w:rPr>
          <w:rFonts w:ascii="Times New Roman" w:eastAsia="標楷體" w:hAnsi="Times New Roman" w:cs="Times New Roman"/>
          <w:b/>
          <w:bCs/>
          <w:sz w:val="26"/>
          <w:szCs w:val="26"/>
        </w:rPr>
        <w:t>包括以下各項，請參考附檔格式提供：</w:t>
      </w:r>
    </w:p>
    <w:p w14:paraId="10FE24C1" w14:textId="77777777" w:rsidR="00AE697A" w:rsidRPr="009D3310" w:rsidRDefault="00AE697A" w:rsidP="00AE697A">
      <w:pPr>
        <w:pStyle w:val="a9"/>
        <w:ind w:leftChars="0" w:left="720"/>
        <w:rPr>
          <w:rFonts w:ascii="Times New Roman" w:eastAsia="標楷體" w:hAnsi="Times New Roman" w:cs="Times New Roman"/>
          <w:sz w:val="26"/>
          <w:szCs w:val="26"/>
        </w:rPr>
      </w:pPr>
    </w:p>
    <w:p w14:paraId="62A5B616" w14:textId="5801891D" w:rsidR="00506C5F" w:rsidRPr="00F125D2" w:rsidRDefault="00AE697A" w:rsidP="00F125D2">
      <w:pPr>
        <w:pStyle w:val="a9"/>
        <w:ind w:leftChars="0" w:left="720"/>
        <w:rPr>
          <w:rFonts w:ascii="Times New Roman" w:eastAsia="標楷體" w:hAnsi="Times New Roman" w:cs="Times New Roman"/>
          <w:sz w:val="26"/>
          <w:szCs w:val="26"/>
        </w:rPr>
      </w:pPr>
      <w:r w:rsidRPr="009D3310">
        <w:rPr>
          <w:rFonts w:ascii="Times New Roman" w:eastAsia="標楷體" w:hAnsi="Times New Roman" w:cs="Times New Roman"/>
          <w:sz w:val="26"/>
          <w:szCs w:val="26"/>
        </w:rPr>
        <w:t>附件十之</w:t>
      </w:r>
      <w:proofErr w:type="gramStart"/>
      <w:r w:rsidRPr="009D3310">
        <w:rPr>
          <w:rFonts w:ascii="Times New Roman" w:eastAsia="標楷體" w:hAnsi="Times New Roman" w:cs="Times New Roman"/>
          <w:sz w:val="26"/>
          <w:szCs w:val="26"/>
        </w:rPr>
        <w:t>一</w:t>
      </w:r>
      <w:proofErr w:type="gramEnd"/>
      <w:r w:rsidRPr="009D3310">
        <w:rPr>
          <w:rFonts w:ascii="Times New Roman" w:eastAsia="標楷體" w:hAnsi="Times New Roman" w:cs="Times New Roman"/>
          <w:sz w:val="26"/>
          <w:szCs w:val="26"/>
        </w:rPr>
        <w:t>：</w:t>
      </w:r>
      <w:bookmarkStart w:id="0" w:name="_Hlk69974851"/>
      <w:r w:rsidR="00661AA2" w:rsidRPr="009D3310">
        <w:rPr>
          <w:rFonts w:ascii="Times New Roman" w:eastAsia="標楷體" w:hAnsi="Times New Roman" w:cs="Times New Roman"/>
          <w:sz w:val="26"/>
          <w:szCs w:val="26"/>
        </w:rPr>
        <w:t>申請上櫃之私募有價證券基本資料表</w:t>
      </w:r>
      <w:bookmarkEnd w:id="0"/>
      <w:r w:rsidR="00F125D2" w:rsidRPr="00F125D2">
        <w:rPr>
          <w:rFonts w:ascii="Times New Roman" w:eastAsia="標楷體" w:hAnsi="Times New Roman" w:cs="Times New Roman" w:hint="eastAsia"/>
          <w:color w:val="FF0000"/>
          <w:sz w:val="26"/>
          <w:szCs w:val="26"/>
          <w:u w:val="single"/>
        </w:rPr>
        <w:t>及</w:t>
      </w:r>
      <w:r w:rsidR="00F125D2">
        <w:rPr>
          <w:rFonts w:ascii="Times New Roman" w:eastAsia="標楷體" w:hAnsi="Times New Roman" w:cs="Times New Roman" w:hint="eastAsia"/>
          <w:color w:val="FF0000"/>
          <w:sz w:val="26"/>
          <w:szCs w:val="26"/>
          <w:u w:val="single"/>
        </w:rPr>
        <w:t>獲利能力檢查表</w:t>
      </w:r>
    </w:p>
    <w:p w14:paraId="6A2E9CC4" w14:textId="772F0A29" w:rsidR="00AE697A" w:rsidRPr="009D3310" w:rsidRDefault="00AE697A" w:rsidP="00AE697A">
      <w:pPr>
        <w:pStyle w:val="a9"/>
        <w:ind w:leftChars="0" w:left="720"/>
        <w:rPr>
          <w:rFonts w:ascii="Times New Roman" w:eastAsia="標楷體" w:hAnsi="Times New Roman" w:cs="Times New Roman"/>
          <w:sz w:val="26"/>
          <w:szCs w:val="26"/>
        </w:rPr>
      </w:pPr>
      <w:r w:rsidRPr="009D3310">
        <w:rPr>
          <w:rFonts w:ascii="Times New Roman" w:eastAsia="標楷體" w:hAnsi="Times New Roman" w:cs="Times New Roman"/>
          <w:sz w:val="26"/>
          <w:szCs w:val="26"/>
        </w:rPr>
        <w:t>附件十之二：</w:t>
      </w:r>
      <w:bookmarkStart w:id="1" w:name="_Hlk69974865"/>
      <w:r w:rsidR="00BD4DA6" w:rsidRPr="00BD4DA6">
        <w:rPr>
          <w:rFonts w:ascii="Times New Roman" w:eastAsia="標楷體" w:hAnsi="Times New Roman" w:cs="Times New Roman" w:hint="eastAsia"/>
          <w:sz w:val="26"/>
          <w:szCs w:val="26"/>
        </w:rPr>
        <w:t>主管機關法規遵循之證券商評估意見表</w:t>
      </w:r>
      <w:bookmarkEnd w:id="1"/>
    </w:p>
    <w:p w14:paraId="42813BB2" w14:textId="43EF7525" w:rsidR="00AE697A" w:rsidRPr="009D3310" w:rsidRDefault="00AE697A" w:rsidP="00AE697A">
      <w:pPr>
        <w:pStyle w:val="a9"/>
        <w:ind w:leftChars="0" w:left="720"/>
        <w:rPr>
          <w:rFonts w:ascii="Times New Roman" w:eastAsia="標楷體" w:hAnsi="Times New Roman" w:cs="Times New Roman"/>
          <w:sz w:val="26"/>
          <w:szCs w:val="26"/>
        </w:rPr>
      </w:pPr>
      <w:r w:rsidRPr="009D3310">
        <w:rPr>
          <w:rFonts w:ascii="Times New Roman" w:eastAsia="標楷體" w:hAnsi="Times New Roman" w:cs="Times New Roman"/>
          <w:sz w:val="26"/>
          <w:szCs w:val="26"/>
        </w:rPr>
        <w:t>附件十之</w:t>
      </w:r>
      <w:proofErr w:type="gramStart"/>
      <w:r w:rsidRPr="009D3310">
        <w:rPr>
          <w:rFonts w:ascii="Times New Roman" w:eastAsia="標楷體" w:hAnsi="Times New Roman" w:cs="Times New Roman"/>
          <w:sz w:val="26"/>
          <w:szCs w:val="26"/>
        </w:rPr>
        <w:t>三</w:t>
      </w:r>
      <w:proofErr w:type="gramEnd"/>
      <w:r w:rsidRPr="009D3310">
        <w:rPr>
          <w:rFonts w:ascii="Times New Roman" w:eastAsia="標楷體" w:hAnsi="Times New Roman" w:cs="Times New Roman"/>
          <w:sz w:val="26"/>
          <w:szCs w:val="26"/>
        </w:rPr>
        <w:t>：</w:t>
      </w:r>
      <w:bookmarkStart w:id="2" w:name="_Hlk69974883"/>
      <w:r w:rsidR="00BD4DA6" w:rsidRPr="00BD4DA6">
        <w:rPr>
          <w:rFonts w:ascii="Times New Roman" w:eastAsia="標楷體" w:hAnsi="Times New Roman" w:cs="Times New Roman" w:hint="eastAsia"/>
          <w:sz w:val="26"/>
          <w:szCs w:val="26"/>
        </w:rPr>
        <w:t>私募法規遵循之證券商檢查表</w:t>
      </w:r>
      <w:bookmarkEnd w:id="2"/>
    </w:p>
    <w:p w14:paraId="18F1A86C" w14:textId="521BDAFB" w:rsidR="00AE697A" w:rsidRPr="009D3310" w:rsidRDefault="00AE697A" w:rsidP="00AE697A">
      <w:pPr>
        <w:pStyle w:val="a9"/>
        <w:ind w:leftChars="0" w:left="720"/>
        <w:rPr>
          <w:rFonts w:ascii="Times New Roman" w:eastAsia="標楷體" w:hAnsi="Times New Roman" w:cs="Times New Roman"/>
          <w:sz w:val="26"/>
          <w:szCs w:val="26"/>
        </w:rPr>
      </w:pPr>
      <w:r w:rsidRPr="009D3310">
        <w:rPr>
          <w:rFonts w:ascii="Times New Roman" w:eastAsia="標楷體" w:hAnsi="Times New Roman" w:cs="Times New Roman"/>
          <w:sz w:val="26"/>
          <w:szCs w:val="26"/>
        </w:rPr>
        <w:t>附件十之四：</w:t>
      </w:r>
      <w:bookmarkStart w:id="3" w:name="_Hlk69974902"/>
      <w:r w:rsidR="00BD4DA6" w:rsidRPr="00BD4DA6">
        <w:rPr>
          <w:rFonts w:ascii="Times New Roman" w:eastAsia="標楷體" w:hAnsi="Times New Roman" w:cs="Times New Roman" w:hint="eastAsia"/>
          <w:sz w:val="26"/>
          <w:szCs w:val="26"/>
        </w:rPr>
        <w:t>私募股份移轉明細之證券商檢查表</w:t>
      </w:r>
      <w:bookmarkEnd w:id="3"/>
    </w:p>
    <w:p w14:paraId="39510215" w14:textId="6E76850A" w:rsidR="00661AA2" w:rsidRDefault="00AE697A" w:rsidP="00AE697A">
      <w:pPr>
        <w:pStyle w:val="a9"/>
        <w:ind w:leftChars="0" w:left="720"/>
        <w:rPr>
          <w:rFonts w:ascii="Times New Roman" w:eastAsia="標楷體" w:hAnsi="Times New Roman" w:cs="Times New Roman"/>
          <w:sz w:val="26"/>
          <w:szCs w:val="26"/>
        </w:rPr>
      </w:pPr>
      <w:r w:rsidRPr="009D3310">
        <w:rPr>
          <w:rFonts w:ascii="Times New Roman" w:eastAsia="標楷體" w:hAnsi="Times New Roman" w:cs="Times New Roman"/>
          <w:sz w:val="26"/>
          <w:szCs w:val="26"/>
        </w:rPr>
        <w:t>附件十之五：</w:t>
      </w:r>
      <w:bookmarkStart w:id="4" w:name="_Hlk69974920"/>
      <w:r w:rsidR="00BD4DA6" w:rsidRPr="00BD4DA6">
        <w:rPr>
          <w:rFonts w:ascii="Times New Roman" w:eastAsia="標楷體" w:hAnsi="Times New Roman" w:cs="Times New Roman" w:hint="eastAsia"/>
          <w:sz w:val="26"/>
          <w:szCs w:val="26"/>
        </w:rPr>
        <w:t>總公司</w:t>
      </w:r>
      <w:r w:rsidR="00BD4DA6" w:rsidRPr="00BD4DA6">
        <w:rPr>
          <w:rFonts w:ascii="Times New Roman" w:eastAsia="標楷體" w:hAnsi="Times New Roman" w:cs="Times New Roman" w:hint="eastAsia"/>
          <w:sz w:val="26"/>
          <w:szCs w:val="26"/>
        </w:rPr>
        <w:t>/</w:t>
      </w:r>
      <w:r w:rsidR="00BD4DA6" w:rsidRPr="00BD4DA6">
        <w:rPr>
          <w:rFonts w:ascii="Times New Roman" w:eastAsia="標楷體" w:hAnsi="Times New Roman" w:cs="Times New Roman" w:hint="eastAsia"/>
          <w:sz w:val="26"/>
          <w:szCs w:val="26"/>
        </w:rPr>
        <w:t>各分公司</w:t>
      </w:r>
      <w:r w:rsidR="00BD4DA6" w:rsidRPr="00BD4DA6">
        <w:rPr>
          <w:rFonts w:ascii="Times New Roman" w:eastAsia="標楷體" w:hAnsi="Times New Roman" w:cs="Times New Roman" w:hint="eastAsia"/>
          <w:sz w:val="26"/>
          <w:szCs w:val="26"/>
        </w:rPr>
        <w:t>/</w:t>
      </w:r>
      <w:r w:rsidR="00BD4DA6" w:rsidRPr="00BD4DA6">
        <w:rPr>
          <w:rFonts w:ascii="Times New Roman" w:eastAsia="標楷體" w:hAnsi="Times New Roman" w:cs="Times New Roman" w:hint="eastAsia"/>
          <w:sz w:val="26"/>
          <w:szCs w:val="26"/>
        </w:rPr>
        <w:t>重要子公司</w:t>
      </w:r>
      <w:r w:rsidR="00BD4DA6" w:rsidRPr="00BD4DA6">
        <w:rPr>
          <w:rFonts w:ascii="Times New Roman" w:eastAsia="標楷體" w:hAnsi="Times New Roman" w:cs="Times New Roman" w:hint="eastAsia"/>
          <w:sz w:val="26"/>
          <w:szCs w:val="26"/>
        </w:rPr>
        <w:t>/</w:t>
      </w:r>
      <w:r w:rsidR="00BD4DA6" w:rsidRPr="00BD4DA6">
        <w:rPr>
          <w:rFonts w:ascii="Times New Roman" w:eastAsia="標楷體" w:hAnsi="Times New Roman" w:cs="Times New Roman" w:hint="eastAsia"/>
          <w:sz w:val="26"/>
          <w:szCs w:val="26"/>
        </w:rPr>
        <w:t>固定營業場所等明細表</w:t>
      </w:r>
      <w:bookmarkEnd w:id="4"/>
    </w:p>
    <w:p w14:paraId="53DAB290" w14:textId="23EF3085" w:rsidR="007579C6" w:rsidRPr="00923EE2" w:rsidRDefault="007579C6" w:rsidP="00E70307">
      <w:pPr>
        <w:pStyle w:val="a9"/>
        <w:ind w:leftChars="0" w:left="700"/>
        <w:rPr>
          <w:rFonts w:ascii="Times New Roman" w:eastAsia="標楷體" w:hAnsi="Times New Roman" w:cs="Times New Roman"/>
          <w:color w:val="FF0000"/>
          <w:sz w:val="26"/>
          <w:szCs w:val="26"/>
          <w:u w:val="single"/>
        </w:rPr>
      </w:pPr>
      <w:r w:rsidRPr="00923EE2">
        <w:rPr>
          <w:rFonts w:ascii="Times New Roman" w:eastAsia="標楷體" w:hAnsi="Times New Roman" w:cs="Times New Roman" w:hint="eastAsia"/>
          <w:color w:val="FF0000"/>
          <w:sz w:val="26"/>
          <w:szCs w:val="26"/>
          <w:u w:val="single"/>
        </w:rPr>
        <w:t>附件十之六</w:t>
      </w:r>
      <w:r w:rsidRPr="00923EE2">
        <w:rPr>
          <w:rFonts w:ascii="Times New Roman" w:eastAsia="標楷體" w:hAnsi="Times New Roman" w:cs="Times New Roman"/>
          <w:color w:val="FF0000"/>
          <w:sz w:val="26"/>
          <w:szCs w:val="26"/>
          <w:u w:val="single"/>
        </w:rPr>
        <w:t>：</w:t>
      </w:r>
      <w:r w:rsidR="00D960F7" w:rsidRPr="00923EE2">
        <w:rPr>
          <w:rFonts w:ascii="Times New Roman" w:eastAsia="標楷體" w:hAnsi="Times New Roman" w:cs="Times New Roman" w:hint="eastAsia"/>
          <w:color w:val="FF0000"/>
          <w:sz w:val="26"/>
          <w:szCs w:val="26"/>
          <w:u w:val="single"/>
        </w:rPr>
        <w:t>適用強制集保</w:t>
      </w:r>
      <w:r w:rsidR="003F5E02" w:rsidRPr="00923EE2">
        <w:rPr>
          <w:rFonts w:ascii="Times New Roman" w:eastAsia="標楷體" w:hAnsi="Times New Roman" w:cs="Times New Roman" w:hint="eastAsia"/>
          <w:color w:val="FF0000"/>
          <w:sz w:val="26"/>
          <w:szCs w:val="26"/>
          <w:u w:val="single"/>
        </w:rPr>
        <w:t>規定</w:t>
      </w:r>
      <w:r w:rsidR="00D960F7" w:rsidRPr="00923EE2">
        <w:rPr>
          <w:rFonts w:ascii="Times New Roman" w:eastAsia="標楷體" w:hAnsi="Times New Roman" w:cs="Times New Roman" w:hint="eastAsia"/>
          <w:color w:val="FF0000"/>
          <w:sz w:val="26"/>
          <w:szCs w:val="26"/>
          <w:u w:val="single"/>
        </w:rPr>
        <w:t>者，應提供該持有者及公司之上櫃前集保承諾書</w:t>
      </w:r>
      <w:r w:rsidR="003808F0">
        <w:rPr>
          <w:rFonts w:ascii="Times New Roman" w:eastAsia="標楷體" w:hAnsi="Times New Roman" w:cs="Times New Roman" w:hint="eastAsia"/>
          <w:color w:val="FF0000"/>
          <w:sz w:val="26"/>
          <w:szCs w:val="26"/>
          <w:u w:val="single"/>
        </w:rPr>
        <w:t>(</w:t>
      </w:r>
      <w:r w:rsidR="003808F0">
        <w:rPr>
          <w:rFonts w:ascii="Times New Roman" w:eastAsia="標楷體" w:hAnsi="Times New Roman" w:cs="Times New Roman" w:hint="eastAsia"/>
          <w:color w:val="FF0000"/>
          <w:sz w:val="26"/>
          <w:szCs w:val="26"/>
          <w:u w:val="single"/>
        </w:rPr>
        <w:t>無參考附檔格式</w:t>
      </w:r>
      <w:r w:rsidR="003808F0">
        <w:rPr>
          <w:rFonts w:ascii="Times New Roman" w:eastAsia="標楷體" w:hAnsi="Times New Roman" w:cs="Times New Roman" w:hint="eastAsia"/>
          <w:color w:val="FF0000"/>
          <w:sz w:val="26"/>
          <w:szCs w:val="26"/>
          <w:u w:val="single"/>
        </w:rPr>
        <w:t>)</w:t>
      </w:r>
    </w:p>
    <w:p w14:paraId="73C9A323" w14:textId="77777777" w:rsidR="00661AA2" w:rsidRPr="009D3310" w:rsidRDefault="00661AA2" w:rsidP="00661AA2">
      <w:pPr>
        <w:rPr>
          <w:rFonts w:eastAsia="標楷體"/>
          <w:sz w:val="26"/>
          <w:szCs w:val="26"/>
        </w:rPr>
      </w:pPr>
    </w:p>
    <w:p w14:paraId="198468CF" w14:textId="7871D21E" w:rsidR="00661AA2" w:rsidRPr="009D3310" w:rsidRDefault="00661AA2" w:rsidP="00AE697A">
      <w:pPr>
        <w:pStyle w:val="a9"/>
        <w:numPr>
          <w:ilvl w:val="0"/>
          <w:numId w:val="4"/>
        </w:numPr>
        <w:ind w:leftChars="0"/>
        <w:rPr>
          <w:rFonts w:ascii="Times New Roman" w:eastAsia="標楷體" w:hAnsi="Times New Roman" w:cs="Times New Roman"/>
          <w:b/>
          <w:bCs/>
          <w:sz w:val="26"/>
          <w:szCs w:val="26"/>
        </w:rPr>
      </w:pPr>
      <w:r w:rsidRPr="009D3310">
        <w:rPr>
          <w:rFonts w:ascii="Times New Roman" w:eastAsia="標楷體" w:hAnsi="Times New Roman" w:cs="Times New Roman"/>
          <w:b/>
          <w:bCs/>
          <w:sz w:val="26"/>
          <w:szCs w:val="26"/>
        </w:rPr>
        <w:t>若本次申請案件有下列情事，請額外提供相關說明及文件</w:t>
      </w:r>
      <w:proofErr w:type="gramStart"/>
      <w:r w:rsidR="00AE697A" w:rsidRPr="009D3310">
        <w:rPr>
          <w:rFonts w:ascii="Times New Roman" w:eastAsia="標楷體" w:hAnsi="Times New Roman" w:cs="Times New Roman"/>
          <w:b/>
          <w:bCs/>
          <w:sz w:val="26"/>
          <w:szCs w:val="26"/>
        </w:rPr>
        <w:t>【</w:t>
      </w:r>
      <w:proofErr w:type="gramEnd"/>
      <w:r w:rsidR="00AE697A" w:rsidRPr="009D3310">
        <w:rPr>
          <w:rFonts w:ascii="Times New Roman" w:eastAsia="標楷體" w:hAnsi="Times New Roman" w:cs="Times New Roman"/>
          <w:b/>
          <w:bCs/>
          <w:sz w:val="26"/>
          <w:szCs w:val="26"/>
        </w:rPr>
        <w:t>請依序自行編列附件編號，例如附件十之</w:t>
      </w:r>
      <w:r w:rsidR="00923EE2" w:rsidRPr="00115327">
        <w:rPr>
          <w:rFonts w:ascii="Times New Roman" w:eastAsia="標楷體" w:hAnsi="Times New Roman" w:cs="Times New Roman" w:hint="eastAsia"/>
          <w:b/>
          <w:bCs/>
          <w:color w:val="FF0000"/>
          <w:sz w:val="26"/>
          <w:szCs w:val="26"/>
          <w:u w:val="single"/>
        </w:rPr>
        <w:t>七</w:t>
      </w:r>
      <w:r w:rsidR="00AE697A" w:rsidRPr="009D3310">
        <w:rPr>
          <w:rFonts w:ascii="Times New Roman" w:eastAsia="標楷體" w:hAnsi="Times New Roman" w:cs="Times New Roman"/>
          <w:b/>
          <w:bCs/>
          <w:sz w:val="26"/>
          <w:szCs w:val="26"/>
        </w:rPr>
        <w:t>…..</w:t>
      </w:r>
      <w:r w:rsidR="00AE697A" w:rsidRPr="009D3310">
        <w:rPr>
          <w:rFonts w:ascii="Times New Roman" w:eastAsia="標楷體" w:hAnsi="Times New Roman" w:cs="Times New Roman"/>
          <w:b/>
          <w:bCs/>
          <w:sz w:val="26"/>
          <w:szCs w:val="26"/>
        </w:rPr>
        <w:t>】</w:t>
      </w:r>
      <w:r w:rsidRPr="009D3310">
        <w:rPr>
          <w:rFonts w:ascii="Times New Roman" w:eastAsia="標楷體" w:hAnsi="Times New Roman" w:cs="Times New Roman"/>
          <w:b/>
          <w:bCs/>
          <w:sz w:val="26"/>
          <w:szCs w:val="26"/>
        </w:rPr>
        <w:t>：</w:t>
      </w:r>
    </w:p>
    <w:p w14:paraId="21B12FDB" w14:textId="77777777" w:rsidR="00AE697A" w:rsidRPr="009D3310" w:rsidRDefault="00AE697A" w:rsidP="00AE697A">
      <w:pPr>
        <w:pStyle w:val="a9"/>
        <w:ind w:leftChars="0" w:left="720"/>
        <w:rPr>
          <w:rFonts w:ascii="Times New Roman" w:eastAsia="標楷體" w:hAnsi="Times New Roman" w:cs="Times New Roman"/>
          <w:sz w:val="26"/>
          <w:szCs w:val="26"/>
        </w:rPr>
      </w:pPr>
    </w:p>
    <w:p w14:paraId="07B580AE" w14:textId="2A662D5D" w:rsidR="00661AA2" w:rsidRPr="009D3310" w:rsidRDefault="00661AA2" w:rsidP="00661AA2">
      <w:pPr>
        <w:pStyle w:val="a9"/>
        <w:numPr>
          <w:ilvl w:val="0"/>
          <w:numId w:val="3"/>
        </w:numPr>
        <w:ind w:leftChars="0"/>
        <w:rPr>
          <w:rFonts w:ascii="Times New Roman" w:eastAsia="標楷體" w:hAnsi="Times New Roman" w:cs="Times New Roman"/>
          <w:sz w:val="26"/>
          <w:szCs w:val="26"/>
        </w:rPr>
      </w:pPr>
      <w:r w:rsidRPr="009D3310">
        <w:rPr>
          <w:rFonts w:ascii="Times New Roman" w:eastAsia="標楷體" w:hAnsi="Times New Roman" w:cs="Times New Roman"/>
          <w:kern w:val="0"/>
          <w:sz w:val="26"/>
          <w:szCs w:val="26"/>
        </w:rPr>
        <w:t>【尚有其他屆期已滿但未申請公開發行者適用】</w:t>
      </w:r>
    </w:p>
    <w:p w14:paraId="59163E85" w14:textId="77777777" w:rsidR="00661AA2" w:rsidRPr="009D3310" w:rsidRDefault="00661AA2" w:rsidP="00661AA2">
      <w:pPr>
        <w:pStyle w:val="a9"/>
        <w:ind w:leftChars="0" w:left="960"/>
        <w:rPr>
          <w:rFonts w:ascii="Times New Roman" w:eastAsia="標楷體" w:hAnsi="Times New Roman" w:cs="Times New Roman"/>
          <w:kern w:val="0"/>
          <w:sz w:val="26"/>
          <w:szCs w:val="26"/>
        </w:rPr>
      </w:pPr>
      <w:r w:rsidRPr="009D3310">
        <w:rPr>
          <w:rFonts w:ascii="Times New Roman" w:eastAsia="標楷體" w:hAnsi="Times New Roman" w:cs="Times New Roman"/>
          <w:kern w:val="0"/>
          <w:sz w:val="26"/>
          <w:szCs w:val="26"/>
        </w:rPr>
        <w:t>申請時若有其他交付已滿三年之私募有價證券尚未公開發行，公司及證券商應說明原由，並提供合理文件。</w:t>
      </w:r>
    </w:p>
    <w:p w14:paraId="45694DB5" w14:textId="731965F2" w:rsidR="00661AA2" w:rsidRPr="009D3310" w:rsidRDefault="00661AA2" w:rsidP="00661AA2">
      <w:pPr>
        <w:pStyle w:val="a9"/>
        <w:numPr>
          <w:ilvl w:val="0"/>
          <w:numId w:val="3"/>
        </w:numPr>
        <w:spacing w:beforeLines="50" w:before="120"/>
        <w:ind w:leftChars="0" w:left="964" w:hanging="482"/>
        <w:rPr>
          <w:rFonts w:ascii="Times New Roman" w:eastAsia="標楷體" w:hAnsi="Times New Roman" w:cs="Times New Roman"/>
          <w:sz w:val="26"/>
          <w:szCs w:val="26"/>
        </w:rPr>
      </w:pPr>
      <w:r w:rsidRPr="009D3310">
        <w:rPr>
          <w:rFonts w:ascii="Times New Roman" w:eastAsia="標楷體" w:hAnsi="Times New Roman" w:cs="Times New Roman"/>
          <w:kern w:val="0"/>
          <w:sz w:val="26"/>
          <w:szCs w:val="26"/>
        </w:rPr>
        <w:t>【因景氣變化而豁免獲利條件適用】</w:t>
      </w:r>
    </w:p>
    <w:p w14:paraId="73D6E6FA" w14:textId="55AB7341" w:rsidR="00661AA2" w:rsidRPr="009439F7" w:rsidRDefault="00661AA2" w:rsidP="00661AA2">
      <w:pPr>
        <w:pStyle w:val="a9"/>
        <w:ind w:leftChars="0" w:left="960"/>
        <w:rPr>
          <w:rFonts w:ascii="Times New Roman" w:eastAsia="標楷體" w:hAnsi="Times New Roman" w:cs="Times New Roman"/>
          <w:kern w:val="0"/>
          <w:sz w:val="26"/>
          <w:szCs w:val="26"/>
        </w:rPr>
      </w:pPr>
      <w:r w:rsidRPr="009D3310">
        <w:rPr>
          <w:rFonts w:ascii="Times New Roman" w:eastAsia="標楷體" w:hAnsi="Times New Roman" w:cs="Times New Roman"/>
          <w:kern w:val="0"/>
          <w:sz w:val="26"/>
          <w:szCs w:val="26"/>
        </w:rPr>
        <w:t>如申</w:t>
      </w:r>
      <w:r w:rsidRPr="009439F7">
        <w:rPr>
          <w:rFonts w:ascii="Times New Roman" w:eastAsia="標楷體" w:hAnsi="Times New Roman" w:cs="Times New Roman"/>
          <w:kern w:val="0"/>
          <w:sz w:val="26"/>
          <w:szCs w:val="26"/>
        </w:rPr>
        <w:t>請公司為獲利公司且適用審查準則第</w:t>
      </w:r>
      <w:r w:rsidRPr="009439F7">
        <w:rPr>
          <w:rFonts w:ascii="Times New Roman" w:eastAsia="標楷體" w:hAnsi="Times New Roman" w:cs="Times New Roman"/>
          <w:kern w:val="0"/>
          <w:sz w:val="26"/>
          <w:szCs w:val="26"/>
        </w:rPr>
        <w:t>15</w:t>
      </w:r>
      <w:r w:rsidRPr="009439F7">
        <w:rPr>
          <w:rFonts w:ascii="Times New Roman" w:eastAsia="標楷體" w:hAnsi="Times New Roman" w:cs="Times New Roman"/>
          <w:kern w:val="0"/>
          <w:sz w:val="26"/>
          <w:szCs w:val="26"/>
        </w:rPr>
        <w:t>條第</w:t>
      </w:r>
      <w:r w:rsidRPr="009439F7">
        <w:rPr>
          <w:rFonts w:ascii="Times New Roman" w:eastAsia="標楷體" w:hAnsi="Times New Roman" w:cs="Times New Roman"/>
          <w:kern w:val="0"/>
          <w:sz w:val="26"/>
          <w:szCs w:val="26"/>
        </w:rPr>
        <w:t>12</w:t>
      </w:r>
      <w:r w:rsidRPr="009439F7">
        <w:rPr>
          <w:rFonts w:ascii="Times New Roman" w:eastAsia="標楷體" w:hAnsi="Times New Roman" w:cs="Times New Roman"/>
          <w:kern w:val="0"/>
          <w:sz w:val="26"/>
          <w:szCs w:val="26"/>
        </w:rPr>
        <w:t>項第</w:t>
      </w:r>
      <w:r w:rsidRPr="009439F7">
        <w:rPr>
          <w:rFonts w:ascii="Times New Roman" w:eastAsia="標楷體" w:hAnsi="Times New Roman" w:cs="Times New Roman"/>
          <w:kern w:val="0"/>
          <w:sz w:val="26"/>
          <w:szCs w:val="26"/>
        </w:rPr>
        <w:t>7</w:t>
      </w:r>
      <w:r w:rsidRPr="009439F7">
        <w:rPr>
          <w:rFonts w:ascii="Times New Roman" w:eastAsia="標楷體" w:hAnsi="Times New Roman" w:cs="Times New Roman"/>
          <w:kern w:val="0"/>
          <w:sz w:val="26"/>
          <w:szCs w:val="26"/>
        </w:rPr>
        <w:t>款但書或第</w:t>
      </w:r>
      <w:r w:rsidRPr="009439F7">
        <w:rPr>
          <w:rFonts w:ascii="Times New Roman" w:eastAsia="標楷體" w:hAnsi="Times New Roman" w:cs="Times New Roman"/>
          <w:kern w:val="0"/>
          <w:sz w:val="26"/>
          <w:szCs w:val="26"/>
        </w:rPr>
        <w:t>8</w:t>
      </w:r>
      <w:r w:rsidRPr="009439F7">
        <w:rPr>
          <w:rFonts w:ascii="Times New Roman" w:eastAsia="標楷體" w:hAnsi="Times New Roman" w:cs="Times New Roman"/>
          <w:kern w:val="0"/>
          <w:sz w:val="26"/>
          <w:szCs w:val="26"/>
        </w:rPr>
        <w:t>款但書</w:t>
      </w:r>
      <w:r w:rsidRPr="009439F7">
        <w:rPr>
          <w:rFonts w:ascii="Times New Roman" w:eastAsia="標楷體" w:hAnsi="Times New Roman" w:cs="Times New Roman"/>
          <w:kern w:val="0"/>
          <w:sz w:val="26"/>
          <w:szCs w:val="26"/>
        </w:rPr>
        <w:t>(</w:t>
      </w:r>
      <w:r w:rsidRPr="009439F7">
        <w:rPr>
          <w:rFonts w:ascii="Times New Roman" w:eastAsia="標楷體" w:hAnsi="Times New Roman" w:cs="Times New Roman"/>
          <w:kern w:val="0"/>
          <w:sz w:val="26"/>
          <w:szCs w:val="26"/>
        </w:rPr>
        <w:t>或外國審查準則第</w:t>
      </w:r>
      <w:r w:rsidRPr="009439F7">
        <w:rPr>
          <w:rFonts w:ascii="Times New Roman" w:eastAsia="標楷體" w:hAnsi="Times New Roman" w:cs="Times New Roman"/>
          <w:kern w:val="0"/>
          <w:sz w:val="26"/>
          <w:szCs w:val="26"/>
        </w:rPr>
        <w:t>30</w:t>
      </w:r>
      <w:r w:rsidRPr="009439F7">
        <w:rPr>
          <w:rFonts w:ascii="Times New Roman" w:eastAsia="標楷體" w:hAnsi="Times New Roman" w:cs="Times New Roman"/>
          <w:kern w:val="0"/>
          <w:sz w:val="26"/>
          <w:szCs w:val="26"/>
        </w:rPr>
        <w:t>條第</w:t>
      </w:r>
      <w:r w:rsidRPr="009439F7">
        <w:rPr>
          <w:rFonts w:ascii="Times New Roman" w:eastAsia="標楷體" w:hAnsi="Times New Roman" w:cs="Times New Roman"/>
          <w:kern w:val="0"/>
          <w:sz w:val="26"/>
          <w:szCs w:val="26"/>
        </w:rPr>
        <w:t>9</w:t>
      </w:r>
      <w:r w:rsidRPr="009439F7">
        <w:rPr>
          <w:rFonts w:ascii="Times New Roman" w:eastAsia="標楷體" w:hAnsi="Times New Roman" w:cs="Times New Roman"/>
          <w:kern w:val="0"/>
          <w:sz w:val="26"/>
          <w:szCs w:val="26"/>
        </w:rPr>
        <w:t>項第</w:t>
      </w:r>
      <w:r w:rsidRPr="009439F7">
        <w:rPr>
          <w:rFonts w:ascii="Times New Roman" w:eastAsia="標楷體" w:hAnsi="Times New Roman" w:cs="Times New Roman"/>
          <w:kern w:val="0"/>
          <w:sz w:val="26"/>
          <w:szCs w:val="26"/>
        </w:rPr>
        <w:t>6</w:t>
      </w:r>
      <w:r w:rsidRPr="009439F7">
        <w:rPr>
          <w:rFonts w:ascii="Times New Roman" w:eastAsia="標楷體" w:hAnsi="Times New Roman" w:cs="Times New Roman"/>
          <w:kern w:val="0"/>
          <w:sz w:val="26"/>
          <w:szCs w:val="26"/>
        </w:rPr>
        <w:t>款但書或第</w:t>
      </w:r>
      <w:r w:rsidRPr="009439F7">
        <w:rPr>
          <w:rFonts w:ascii="Times New Roman" w:eastAsia="標楷體" w:hAnsi="Times New Roman" w:cs="Times New Roman"/>
          <w:kern w:val="0"/>
          <w:sz w:val="26"/>
          <w:szCs w:val="26"/>
        </w:rPr>
        <w:t>7</w:t>
      </w:r>
      <w:r w:rsidRPr="009439F7">
        <w:rPr>
          <w:rFonts w:ascii="Times New Roman" w:eastAsia="標楷體" w:hAnsi="Times New Roman" w:cs="Times New Roman"/>
          <w:kern w:val="0"/>
          <w:sz w:val="26"/>
          <w:szCs w:val="26"/>
        </w:rPr>
        <w:t>款但書</w:t>
      </w:r>
      <w:r w:rsidRPr="009439F7">
        <w:rPr>
          <w:rFonts w:ascii="Times New Roman" w:eastAsia="標楷體" w:hAnsi="Times New Roman" w:cs="Times New Roman"/>
          <w:kern w:val="0"/>
          <w:sz w:val="26"/>
          <w:szCs w:val="26"/>
        </w:rPr>
        <w:t>)</w:t>
      </w:r>
      <w:r w:rsidRPr="009439F7">
        <w:rPr>
          <w:rFonts w:ascii="Times New Roman" w:eastAsia="標楷體" w:hAnsi="Times New Roman" w:cs="Times New Roman"/>
          <w:kern w:val="0"/>
          <w:sz w:val="26"/>
          <w:szCs w:val="26"/>
        </w:rPr>
        <w:t>規定，證券商應就申請公司所屬行業之景氣變化出具評估意見。</w:t>
      </w:r>
    </w:p>
    <w:p w14:paraId="2D717408" w14:textId="747D3490" w:rsidR="009439F7" w:rsidRPr="009439F7" w:rsidRDefault="009439F7" w:rsidP="00661AA2">
      <w:pPr>
        <w:pStyle w:val="a9"/>
        <w:ind w:leftChars="0" w:left="960"/>
        <w:rPr>
          <w:rFonts w:ascii="Times New Roman" w:eastAsia="標楷體" w:hAnsi="Times New Roman" w:cs="Times New Roman"/>
          <w:kern w:val="0"/>
          <w:sz w:val="26"/>
          <w:szCs w:val="26"/>
        </w:rPr>
      </w:pPr>
    </w:p>
    <w:p w14:paraId="4AA4EE56" w14:textId="3947F4A5" w:rsidR="009439F7" w:rsidRPr="009439F7" w:rsidRDefault="009439F7" w:rsidP="009439F7">
      <w:pPr>
        <w:pStyle w:val="a9"/>
        <w:numPr>
          <w:ilvl w:val="0"/>
          <w:numId w:val="3"/>
        </w:numPr>
        <w:spacing w:beforeLines="50" w:before="120"/>
        <w:ind w:leftChars="0" w:left="964" w:hanging="482"/>
        <w:rPr>
          <w:rFonts w:eastAsia="標楷體"/>
          <w:kern w:val="0"/>
          <w:sz w:val="26"/>
          <w:szCs w:val="26"/>
        </w:rPr>
      </w:pPr>
      <w:r w:rsidRPr="009D3310">
        <w:rPr>
          <w:rFonts w:ascii="Times New Roman" w:eastAsia="標楷體" w:hAnsi="Times New Roman" w:cs="Times New Roman"/>
          <w:kern w:val="0"/>
          <w:sz w:val="26"/>
          <w:szCs w:val="26"/>
        </w:rPr>
        <w:t>【</w:t>
      </w:r>
      <w:r w:rsidRPr="009439F7">
        <w:rPr>
          <w:rFonts w:eastAsia="標楷體" w:hint="eastAsia"/>
          <w:kern w:val="0"/>
          <w:sz w:val="26"/>
          <w:szCs w:val="26"/>
        </w:rPr>
        <w:t>以多元上櫃或科技、文創上櫃者，本次欲豁免獲利能力條件之</w:t>
      </w:r>
      <w:r w:rsidRPr="009439F7">
        <w:rPr>
          <w:rFonts w:eastAsia="標楷體"/>
          <w:kern w:val="0"/>
          <w:sz w:val="26"/>
          <w:szCs w:val="26"/>
        </w:rPr>
        <w:t>適用</w:t>
      </w:r>
      <w:r w:rsidRPr="009D3310">
        <w:rPr>
          <w:rFonts w:ascii="Times New Roman" w:eastAsia="標楷體" w:hAnsi="Times New Roman" w:cs="Times New Roman"/>
          <w:kern w:val="0"/>
          <w:sz w:val="26"/>
          <w:szCs w:val="26"/>
        </w:rPr>
        <w:t>】</w:t>
      </w:r>
    </w:p>
    <w:p w14:paraId="02567A78" w14:textId="188140B3" w:rsidR="009439F7" w:rsidRDefault="009439F7" w:rsidP="009439F7">
      <w:pPr>
        <w:pStyle w:val="a9"/>
        <w:ind w:leftChars="0" w:left="960"/>
        <w:rPr>
          <w:rFonts w:eastAsia="標楷體"/>
          <w:kern w:val="0"/>
          <w:sz w:val="26"/>
          <w:szCs w:val="26"/>
        </w:rPr>
      </w:pPr>
      <w:r w:rsidRPr="009439F7">
        <w:rPr>
          <w:rFonts w:eastAsia="標楷體"/>
          <w:kern w:val="0"/>
          <w:sz w:val="26"/>
          <w:szCs w:val="26"/>
        </w:rPr>
        <w:t>如申請公司</w:t>
      </w:r>
      <w:r w:rsidRPr="009439F7">
        <w:rPr>
          <w:rFonts w:eastAsia="標楷體" w:hint="eastAsia"/>
          <w:kern w:val="0"/>
          <w:sz w:val="26"/>
          <w:szCs w:val="26"/>
        </w:rPr>
        <w:t>自上櫃日起曾有本中心業務規則第</w:t>
      </w:r>
      <w:r w:rsidRPr="009439F7">
        <w:rPr>
          <w:rFonts w:eastAsia="標楷體" w:hint="eastAsia"/>
          <w:kern w:val="0"/>
          <w:sz w:val="26"/>
          <w:szCs w:val="26"/>
        </w:rPr>
        <w:t>12</w:t>
      </w:r>
      <w:r w:rsidRPr="009439F7">
        <w:rPr>
          <w:rFonts w:eastAsia="標楷體" w:hint="eastAsia"/>
          <w:kern w:val="0"/>
          <w:sz w:val="26"/>
          <w:szCs w:val="26"/>
        </w:rPr>
        <w:t>條之</w:t>
      </w:r>
      <w:r w:rsidRPr="009439F7">
        <w:rPr>
          <w:rFonts w:eastAsia="標楷體" w:hint="eastAsia"/>
          <w:kern w:val="0"/>
          <w:sz w:val="26"/>
          <w:szCs w:val="26"/>
        </w:rPr>
        <w:t>1</w:t>
      </w:r>
      <w:r w:rsidRPr="009439F7">
        <w:rPr>
          <w:rFonts w:eastAsia="標楷體" w:hint="eastAsia"/>
          <w:kern w:val="0"/>
          <w:sz w:val="26"/>
          <w:szCs w:val="26"/>
        </w:rPr>
        <w:t>第</w:t>
      </w:r>
      <w:r w:rsidRPr="009439F7">
        <w:rPr>
          <w:rFonts w:eastAsia="標楷體" w:hint="eastAsia"/>
          <w:kern w:val="0"/>
          <w:sz w:val="26"/>
          <w:szCs w:val="26"/>
        </w:rPr>
        <w:t>1</w:t>
      </w:r>
      <w:r w:rsidRPr="009439F7">
        <w:rPr>
          <w:rFonts w:eastAsia="標楷體" w:hint="eastAsia"/>
          <w:kern w:val="0"/>
          <w:sz w:val="26"/>
          <w:szCs w:val="26"/>
        </w:rPr>
        <w:t>項第</w:t>
      </w:r>
      <w:r w:rsidRPr="009439F7">
        <w:rPr>
          <w:rFonts w:eastAsia="標楷體" w:hint="eastAsia"/>
          <w:kern w:val="0"/>
          <w:sz w:val="26"/>
          <w:szCs w:val="26"/>
        </w:rPr>
        <w:t>17</w:t>
      </w:r>
      <w:r w:rsidRPr="009439F7">
        <w:rPr>
          <w:rFonts w:eastAsia="標楷體" w:hint="eastAsia"/>
          <w:kern w:val="0"/>
          <w:sz w:val="26"/>
          <w:szCs w:val="26"/>
        </w:rPr>
        <w:t>款之營業範圍重大變更情事，但係基於行業特性或其他合理原因所造成者</w:t>
      </w:r>
      <w:r w:rsidRPr="009439F7">
        <w:rPr>
          <w:rFonts w:eastAsia="標楷體"/>
          <w:kern w:val="0"/>
          <w:sz w:val="26"/>
          <w:szCs w:val="26"/>
        </w:rPr>
        <w:t>，應取得證券商出具</w:t>
      </w:r>
      <w:r w:rsidRPr="009439F7">
        <w:rPr>
          <w:rFonts w:eastAsia="標楷體" w:hint="eastAsia"/>
          <w:kern w:val="0"/>
          <w:sz w:val="26"/>
          <w:szCs w:val="26"/>
        </w:rPr>
        <w:t>之</w:t>
      </w:r>
      <w:r w:rsidRPr="009439F7">
        <w:rPr>
          <w:rFonts w:eastAsia="標楷體"/>
          <w:kern w:val="0"/>
          <w:sz w:val="26"/>
          <w:szCs w:val="26"/>
        </w:rPr>
        <w:t>評估意見。</w:t>
      </w:r>
    </w:p>
    <w:p w14:paraId="319BD5F1" w14:textId="77777777" w:rsidR="009439F7" w:rsidRPr="009439F7" w:rsidRDefault="009439F7" w:rsidP="009439F7">
      <w:pPr>
        <w:pStyle w:val="a9"/>
        <w:ind w:leftChars="0" w:left="960"/>
        <w:rPr>
          <w:rFonts w:ascii="Times New Roman" w:eastAsia="標楷體" w:hAnsi="Times New Roman" w:cs="Times New Roman"/>
          <w:sz w:val="26"/>
          <w:szCs w:val="26"/>
        </w:rPr>
      </w:pPr>
    </w:p>
    <w:p w14:paraId="1667F6F0" w14:textId="6198D8A1" w:rsidR="00661AA2" w:rsidRPr="009439F7" w:rsidRDefault="00661AA2" w:rsidP="00661AA2">
      <w:pPr>
        <w:pStyle w:val="a9"/>
        <w:numPr>
          <w:ilvl w:val="0"/>
          <w:numId w:val="3"/>
        </w:numPr>
        <w:spacing w:beforeLines="50" w:before="120"/>
        <w:ind w:leftChars="0" w:left="964" w:hanging="482"/>
        <w:rPr>
          <w:rFonts w:ascii="Times New Roman" w:eastAsia="標楷體" w:hAnsi="Times New Roman" w:cs="Times New Roman"/>
          <w:sz w:val="26"/>
          <w:szCs w:val="26"/>
        </w:rPr>
      </w:pPr>
      <w:r w:rsidRPr="009439F7">
        <w:rPr>
          <w:rFonts w:ascii="Times New Roman" w:eastAsia="標楷體" w:hAnsi="Times New Roman" w:cs="Times New Roman"/>
          <w:kern w:val="0"/>
          <w:sz w:val="26"/>
          <w:szCs w:val="26"/>
        </w:rPr>
        <w:t>【第一上櫃公司適用】</w:t>
      </w:r>
    </w:p>
    <w:p w14:paraId="2D79213E" w14:textId="77777777" w:rsidR="00661AA2" w:rsidRPr="009D3310" w:rsidRDefault="00661AA2" w:rsidP="00661AA2">
      <w:pPr>
        <w:pStyle w:val="a9"/>
        <w:ind w:leftChars="0" w:left="960"/>
        <w:rPr>
          <w:rFonts w:ascii="Times New Roman" w:eastAsia="標楷體" w:hAnsi="Times New Roman" w:cs="Times New Roman"/>
          <w:sz w:val="26"/>
          <w:szCs w:val="26"/>
        </w:rPr>
      </w:pPr>
      <w:r w:rsidRPr="009439F7">
        <w:rPr>
          <w:rFonts w:ascii="Times New Roman" w:eastAsia="標楷體" w:hAnsi="Times New Roman" w:cs="Times New Roman"/>
          <w:kern w:val="0"/>
          <w:sz w:val="26"/>
          <w:szCs w:val="26"/>
        </w:rPr>
        <w:t>申請公司若為第一上</w:t>
      </w:r>
      <w:r w:rsidRPr="009D3310">
        <w:rPr>
          <w:rFonts w:ascii="Times New Roman" w:eastAsia="標楷體" w:hAnsi="Times New Roman" w:cs="Times New Roman"/>
          <w:kern w:val="0"/>
          <w:sz w:val="26"/>
          <w:szCs w:val="26"/>
        </w:rPr>
        <w:t>櫃公司時，證券商就申請公司</w:t>
      </w:r>
      <w:proofErr w:type="gramStart"/>
      <w:r w:rsidRPr="009D3310">
        <w:rPr>
          <w:rFonts w:ascii="Times New Roman" w:eastAsia="標楷體" w:hAnsi="Times New Roman" w:cs="Times New Roman"/>
          <w:kern w:val="0"/>
          <w:sz w:val="26"/>
          <w:szCs w:val="26"/>
        </w:rPr>
        <w:t>本次私募</w:t>
      </w:r>
      <w:proofErr w:type="gramEnd"/>
      <w:r w:rsidRPr="009D3310">
        <w:rPr>
          <w:rFonts w:ascii="Times New Roman" w:eastAsia="標楷體" w:hAnsi="Times New Roman" w:cs="Times New Roman"/>
          <w:kern w:val="0"/>
          <w:sz w:val="26"/>
          <w:szCs w:val="26"/>
        </w:rPr>
        <w:t>有價證券持有人是否有陸資，以及陸資是否</w:t>
      </w:r>
      <w:proofErr w:type="gramStart"/>
      <w:r w:rsidRPr="009D3310">
        <w:rPr>
          <w:rFonts w:ascii="Times New Roman" w:eastAsia="標楷體" w:hAnsi="Times New Roman" w:cs="Times New Roman"/>
          <w:kern w:val="0"/>
          <w:sz w:val="26"/>
          <w:szCs w:val="26"/>
        </w:rPr>
        <w:t>占本次私</w:t>
      </w:r>
      <w:proofErr w:type="gramEnd"/>
      <w:r w:rsidRPr="009D3310">
        <w:rPr>
          <w:rFonts w:ascii="Times New Roman" w:eastAsia="標楷體" w:hAnsi="Times New Roman" w:cs="Times New Roman"/>
          <w:kern w:val="0"/>
          <w:sz w:val="26"/>
          <w:szCs w:val="26"/>
        </w:rPr>
        <w:t>募股份達</w:t>
      </w:r>
      <w:r w:rsidRPr="009D3310">
        <w:rPr>
          <w:rFonts w:ascii="Times New Roman" w:eastAsia="標楷體" w:hAnsi="Times New Roman" w:cs="Times New Roman"/>
          <w:kern w:val="0"/>
          <w:sz w:val="26"/>
          <w:szCs w:val="26"/>
        </w:rPr>
        <w:t>30%</w:t>
      </w:r>
      <w:r w:rsidRPr="009D3310">
        <w:rPr>
          <w:rFonts w:ascii="Times New Roman" w:eastAsia="標楷體" w:hAnsi="Times New Roman" w:cs="Times New Roman"/>
          <w:kern w:val="0"/>
          <w:sz w:val="26"/>
          <w:szCs w:val="26"/>
        </w:rPr>
        <w:t>之評估意見及查核資料</w:t>
      </w:r>
      <w:r w:rsidRPr="009D3310">
        <w:rPr>
          <w:rFonts w:ascii="Times New Roman" w:eastAsia="標楷體" w:hAnsi="Times New Roman" w:cs="Times New Roman"/>
          <w:sz w:val="26"/>
          <w:szCs w:val="26"/>
        </w:rPr>
        <w:t>。</w:t>
      </w:r>
    </w:p>
    <w:p w14:paraId="003CF683" w14:textId="1E33F96E" w:rsidR="00661AA2" w:rsidRPr="009D3310" w:rsidRDefault="00661AA2">
      <w:pPr>
        <w:widowControl/>
        <w:rPr>
          <w:rFonts w:eastAsia="標楷體"/>
          <w:kern w:val="0"/>
          <w:sz w:val="28"/>
        </w:rPr>
      </w:pPr>
      <w:r w:rsidRPr="009D3310">
        <w:rPr>
          <w:rFonts w:eastAsia="標楷體"/>
          <w:kern w:val="0"/>
          <w:sz w:val="28"/>
        </w:rPr>
        <w:br w:type="page"/>
      </w:r>
    </w:p>
    <w:p w14:paraId="1E83B496" w14:textId="1F898CF1" w:rsidR="00CF554F" w:rsidRPr="005C61F9" w:rsidRDefault="00211CDF" w:rsidP="00CF554F">
      <w:pPr>
        <w:tabs>
          <w:tab w:val="left" w:pos="5535"/>
        </w:tabs>
        <w:spacing w:before="120"/>
        <w:jc w:val="both"/>
        <w:rPr>
          <w:rFonts w:eastAsia="標楷體"/>
          <w:kern w:val="0"/>
          <w:sz w:val="28"/>
        </w:rPr>
      </w:pPr>
      <w:r w:rsidRPr="00AE697A">
        <w:rPr>
          <w:rFonts w:ascii="Arial" w:eastAsia="標楷體" w:hAnsi="Arial" w:cs="Arial" w:hint="eastAsia"/>
          <w:sz w:val="26"/>
          <w:szCs w:val="26"/>
        </w:rPr>
        <w:lastRenderedPageBreak/>
        <w:t>附件十之</w:t>
      </w:r>
      <w:proofErr w:type="gramStart"/>
      <w:r w:rsidRPr="00AE697A">
        <w:rPr>
          <w:rFonts w:ascii="Arial" w:eastAsia="標楷體" w:hAnsi="Arial" w:cs="Arial" w:hint="eastAsia"/>
          <w:sz w:val="26"/>
          <w:szCs w:val="26"/>
        </w:rPr>
        <w:t>一</w:t>
      </w:r>
      <w:proofErr w:type="gramEnd"/>
    </w:p>
    <w:p w14:paraId="5AF4099B" w14:textId="5F21618A" w:rsidR="005C61F9" w:rsidRDefault="005C61F9" w:rsidP="00CF554F">
      <w:pPr>
        <w:tabs>
          <w:tab w:val="left" w:pos="5535"/>
        </w:tabs>
        <w:spacing w:before="120"/>
        <w:jc w:val="center"/>
        <w:rPr>
          <w:rFonts w:eastAsia="標楷體"/>
          <w:b/>
          <w:kern w:val="0"/>
          <w:sz w:val="28"/>
          <w:szCs w:val="28"/>
        </w:rPr>
      </w:pPr>
      <w:r w:rsidRPr="005C61F9">
        <w:rPr>
          <w:rFonts w:eastAsia="標楷體"/>
          <w:b/>
          <w:bCs/>
          <w:sz w:val="28"/>
          <w:szCs w:val="28"/>
          <w:u w:val="single"/>
        </w:rPr>
        <w:t xml:space="preserve">                  </w:t>
      </w:r>
      <w:r w:rsidRPr="005C61F9">
        <w:rPr>
          <w:rFonts w:eastAsia="標楷體"/>
          <w:b/>
          <w:bCs/>
          <w:sz w:val="28"/>
          <w:szCs w:val="28"/>
        </w:rPr>
        <w:t>股份有限公司</w:t>
      </w:r>
    </w:p>
    <w:p w14:paraId="3DB397D0" w14:textId="1EF5E8E3" w:rsidR="00CF554F" w:rsidRPr="005C61F9" w:rsidRDefault="00CF554F" w:rsidP="00CF554F">
      <w:pPr>
        <w:tabs>
          <w:tab w:val="left" w:pos="5535"/>
        </w:tabs>
        <w:spacing w:before="120"/>
        <w:jc w:val="center"/>
        <w:rPr>
          <w:rFonts w:eastAsia="標楷體"/>
          <w:b/>
          <w:kern w:val="0"/>
          <w:sz w:val="28"/>
          <w:szCs w:val="28"/>
        </w:rPr>
      </w:pPr>
      <w:r w:rsidRPr="005C61F9">
        <w:rPr>
          <w:rFonts w:eastAsia="標楷體"/>
          <w:b/>
          <w:kern w:val="0"/>
          <w:sz w:val="28"/>
          <w:szCs w:val="28"/>
        </w:rPr>
        <w:t>申請上櫃之私募有價證券基本資料表</w:t>
      </w:r>
    </w:p>
    <w:p w14:paraId="2DD3DEAE" w14:textId="77777777" w:rsidR="00CF554F" w:rsidRPr="005C61F9" w:rsidRDefault="00CF554F" w:rsidP="00CF554F">
      <w:pPr>
        <w:tabs>
          <w:tab w:val="left" w:pos="5535"/>
        </w:tabs>
        <w:spacing w:before="120"/>
        <w:jc w:val="center"/>
        <w:rPr>
          <w:rFonts w:eastAsia="標楷體"/>
          <w:kern w:val="0"/>
          <w:sz w:val="28"/>
          <w:szCs w:val="28"/>
        </w:rPr>
      </w:pPr>
    </w:p>
    <w:p w14:paraId="45614542" w14:textId="06CF0E93" w:rsidR="00CF554F" w:rsidRPr="005C61F9" w:rsidRDefault="00F22A34" w:rsidP="00CF554F">
      <w:pPr>
        <w:tabs>
          <w:tab w:val="left" w:pos="5535"/>
        </w:tabs>
        <w:spacing w:before="120"/>
        <w:jc w:val="both"/>
        <w:rPr>
          <w:rFonts w:eastAsia="標楷體"/>
          <w:kern w:val="0"/>
          <w:sz w:val="28"/>
        </w:rPr>
      </w:pPr>
      <w:r>
        <w:rPr>
          <w:rFonts w:eastAsia="標楷體" w:hint="eastAsia"/>
          <w:kern w:val="0"/>
          <w:sz w:val="28"/>
        </w:rPr>
        <w:t>(1)</w:t>
      </w:r>
      <w:r w:rsidR="00CF554F" w:rsidRPr="005C61F9">
        <w:rPr>
          <w:rFonts w:eastAsia="標楷體"/>
          <w:kern w:val="0"/>
          <w:sz w:val="28"/>
        </w:rPr>
        <w:t>本次共計</w:t>
      </w:r>
      <w:r w:rsidR="00CF554F" w:rsidRPr="005C61F9">
        <w:rPr>
          <w:rFonts w:eastAsia="標楷體"/>
          <w:kern w:val="0"/>
          <w:sz w:val="28"/>
          <w:u w:val="single"/>
        </w:rPr>
        <w:t xml:space="preserve">       </w:t>
      </w:r>
      <w:proofErr w:type="gramStart"/>
      <w:r w:rsidR="00CF554F" w:rsidRPr="005C61F9">
        <w:rPr>
          <w:rFonts w:eastAsia="標楷體"/>
          <w:kern w:val="0"/>
          <w:sz w:val="28"/>
        </w:rPr>
        <w:t>股私募</w:t>
      </w:r>
      <w:proofErr w:type="gramEnd"/>
      <w:r w:rsidR="00CF554F" w:rsidRPr="005C61F9">
        <w:rPr>
          <w:rFonts w:eastAsia="標楷體"/>
          <w:kern w:val="0"/>
          <w:sz w:val="28"/>
        </w:rPr>
        <w:t>普通股</w:t>
      </w:r>
      <w:r w:rsidR="00CF554F" w:rsidRPr="005C61F9">
        <w:rPr>
          <w:rFonts w:eastAsia="標楷體"/>
          <w:kern w:val="0"/>
          <w:sz w:val="28"/>
        </w:rPr>
        <w:t>(</w:t>
      </w:r>
      <w:r w:rsidR="00CF554F" w:rsidRPr="005C61F9">
        <w:rPr>
          <w:rFonts w:eastAsia="標楷體"/>
          <w:kern w:val="0"/>
          <w:sz w:val="28"/>
        </w:rPr>
        <w:t>或特別股</w:t>
      </w:r>
      <w:r w:rsidR="00CF554F" w:rsidRPr="005C61F9">
        <w:rPr>
          <w:rFonts w:eastAsia="標楷體"/>
          <w:kern w:val="0"/>
          <w:sz w:val="28"/>
        </w:rPr>
        <w:t>)</w:t>
      </w:r>
      <w:r w:rsidR="00CF554F" w:rsidRPr="005C61F9">
        <w:rPr>
          <w:rFonts w:eastAsia="標楷體"/>
          <w:kern w:val="0"/>
          <w:sz w:val="28"/>
        </w:rPr>
        <w:t>申請補辦公開發行同意函，資料如下</w:t>
      </w:r>
      <w:r w:rsidR="003C049A">
        <w:rPr>
          <w:rFonts w:eastAsia="標楷體" w:hint="eastAsia"/>
          <w:kern w:val="0"/>
          <w:sz w:val="28"/>
        </w:rPr>
        <w:t>：</w:t>
      </w:r>
    </w:p>
    <w:tbl>
      <w:tblPr>
        <w:tblW w:w="99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188"/>
        <w:gridCol w:w="2880"/>
        <w:gridCol w:w="1920"/>
        <w:gridCol w:w="3000"/>
      </w:tblGrid>
      <w:tr w:rsidR="005C61F9" w:rsidRPr="00D04B95" w14:paraId="03BDB00A" w14:textId="77777777" w:rsidTr="00634A64">
        <w:trPr>
          <w:trHeight w:val="990"/>
        </w:trPr>
        <w:tc>
          <w:tcPr>
            <w:tcW w:w="2188" w:type="dxa"/>
            <w:vAlign w:val="center"/>
          </w:tcPr>
          <w:p w14:paraId="3FAAE0F3"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有價證券年度、</w:t>
            </w:r>
          </w:p>
          <w:p w14:paraId="19849A4E"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期別及種類</w:t>
            </w:r>
          </w:p>
        </w:tc>
        <w:tc>
          <w:tcPr>
            <w:tcW w:w="2880" w:type="dxa"/>
            <w:vAlign w:val="center"/>
          </w:tcPr>
          <w:p w14:paraId="0F205584"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w:t>
            </w:r>
            <w:r w:rsidRPr="00D04B95">
              <w:rPr>
                <w:rFonts w:eastAsia="標楷體"/>
                <w:kern w:val="0"/>
                <w:szCs w:val="24"/>
              </w:rPr>
              <w:t>OO</w:t>
            </w:r>
            <w:r w:rsidRPr="00D04B95">
              <w:rPr>
                <w:rFonts w:ascii="標楷體" w:eastAsia="標楷體" w:hAnsi="標楷體"/>
                <w:kern w:val="0"/>
                <w:szCs w:val="24"/>
              </w:rPr>
              <w:t>年度</w:t>
            </w:r>
            <w:r w:rsidRPr="00D04B95">
              <w:rPr>
                <w:rFonts w:eastAsia="標楷體"/>
                <w:kern w:val="0"/>
                <w:szCs w:val="24"/>
              </w:rPr>
              <w:t>OO</w:t>
            </w:r>
            <w:r w:rsidRPr="00D04B95">
              <w:rPr>
                <w:rFonts w:ascii="標楷體" w:eastAsia="標楷體" w:hAnsi="標楷體"/>
                <w:kern w:val="0"/>
                <w:szCs w:val="24"/>
              </w:rPr>
              <w:t>期)</w:t>
            </w:r>
          </w:p>
          <w:p w14:paraId="667D5EC0"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普通股(或特別股)</w:t>
            </w:r>
          </w:p>
        </w:tc>
        <w:tc>
          <w:tcPr>
            <w:tcW w:w="1920" w:type="dxa"/>
            <w:vAlign w:val="center"/>
          </w:tcPr>
          <w:p w14:paraId="72A8D59F"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私募股數</w:t>
            </w:r>
          </w:p>
        </w:tc>
        <w:tc>
          <w:tcPr>
            <w:tcW w:w="3000" w:type="dxa"/>
            <w:vAlign w:val="center"/>
          </w:tcPr>
          <w:p w14:paraId="521827DA" w14:textId="7976496A" w:rsidR="00CF554F" w:rsidRPr="00D04B95" w:rsidRDefault="00634A64" w:rsidP="00634A64">
            <w:pPr>
              <w:snapToGrid w:val="0"/>
              <w:spacing w:line="320" w:lineRule="exact"/>
              <w:ind w:left="57" w:right="57"/>
              <w:jc w:val="center"/>
              <w:rPr>
                <w:rFonts w:ascii="標楷體" w:eastAsia="標楷體" w:hAnsi="標楷體"/>
                <w:kern w:val="0"/>
                <w:szCs w:val="24"/>
              </w:rPr>
            </w:pPr>
            <w:r>
              <w:rPr>
                <w:rFonts w:ascii="標楷體" w:eastAsia="標楷體" w:hAnsi="標楷體" w:hint="eastAsia"/>
                <w:kern w:val="0"/>
                <w:szCs w:val="24"/>
              </w:rPr>
              <w:t xml:space="preserve">        </w:t>
            </w:r>
            <w:r w:rsidR="00CF554F" w:rsidRPr="00D04B95">
              <w:rPr>
                <w:rFonts w:ascii="標楷體" w:eastAsia="標楷體" w:hAnsi="標楷體"/>
                <w:kern w:val="0"/>
                <w:szCs w:val="24"/>
              </w:rPr>
              <w:t>股</w:t>
            </w:r>
          </w:p>
        </w:tc>
      </w:tr>
      <w:tr w:rsidR="005C61F9" w:rsidRPr="00D04B95" w14:paraId="27526525" w14:textId="77777777" w:rsidTr="00634A64">
        <w:trPr>
          <w:trHeight w:val="816"/>
        </w:trPr>
        <w:tc>
          <w:tcPr>
            <w:tcW w:w="2188" w:type="dxa"/>
            <w:vAlign w:val="center"/>
          </w:tcPr>
          <w:p w14:paraId="1F171AF2"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私募參考價格</w:t>
            </w:r>
          </w:p>
          <w:p w14:paraId="547168F0"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(元/股)</w:t>
            </w:r>
          </w:p>
        </w:tc>
        <w:tc>
          <w:tcPr>
            <w:tcW w:w="2880" w:type="dxa"/>
            <w:vAlign w:val="center"/>
          </w:tcPr>
          <w:p w14:paraId="1DD3B3C7" w14:textId="77777777" w:rsidR="00CF554F" w:rsidRPr="00D04B95" w:rsidRDefault="00CF554F" w:rsidP="00937C67">
            <w:pPr>
              <w:snapToGrid w:val="0"/>
              <w:spacing w:before="120" w:line="320" w:lineRule="exact"/>
              <w:ind w:left="57" w:right="57"/>
              <w:jc w:val="center"/>
              <w:rPr>
                <w:rFonts w:ascii="標楷體" w:eastAsia="標楷體" w:hAnsi="標楷體"/>
                <w:kern w:val="0"/>
                <w:szCs w:val="24"/>
              </w:rPr>
            </w:pPr>
          </w:p>
        </w:tc>
        <w:tc>
          <w:tcPr>
            <w:tcW w:w="1920" w:type="dxa"/>
            <w:vAlign w:val="center"/>
          </w:tcPr>
          <w:p w14:paraId="5DA4A50B"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proofErr w:type="gramStart"/>
            <w:r w:rsidRPr="00D04B95">
              <w:rPr>
                <w:rFonts w:ascii="標楷體" w:eastAsia="標楷體" w:hAnsi="標楷體"/>
                <w:kern w:val="0"/>
                <w:szCs w:val="24"/>
              </w:rPr>
              <w:t>實際私</w:t>
            </w:r>
            <w:proofErr w:type="gramEnd"/>
            <w:r w:rsidRPr="00D04B95">
              <w:rPr>
                <w:rFonts w:ascii="標楷體" w:eastAsia="標楷體" w:hAnsi="標楷體"/>
                <w:kern w:val="0"/>
                <w:szCs w:val="24"/>
              </w:rPr>
              <w:t>募價格</w:t>
            </w:r>
          </w:p>
          <w:p w14:paraId="105C8957"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(元/股)</w:t>
            </w:r>
          </w:p>
        </w:tc>
        <w:tc>
          <w:tcPr>
            <w:tcW w:w="3000" w:type="dxa"/>
            <w:vAlign w:val="center"/>
          </w:tcPr>
          <w:p w14:paraId="490D8920" w14:textId="77777777" w:rsidR="00CF554F" w:rsidRPr="00D04B95" w:rsidRDefault="00CF554F" w:rsidP="00937C67">
            <w:pPr>
              <w:snapToGrid w:val="0"/>
              <w:spacing w:before="120" w:line="320" w:lineRule="exact"/>
              <w:ind w:right="57"/>
              <w:rPr>
                <w:rFonts w:ascii="標楷體" w:eastAsia="標楷體" w:hAnsi="標楷體"/>
                <w:kern w:val="0"/>
                <w:szCs w:val="24"/>
              </w:rPr>
            </w:pPr>
          </w:p>
        </w:tc>
      </w:tr>
      <w:tr w:rsidR="005C61F9" w:rsidRPr="00D04B95" w14:paraId="7A71D2E6" w14:textId="77777777" w:rsidTr="00634A64">
        <w:trPr>
          <w:trHeight w:val="900"/>
        </w:trPr>
        <w:tc>
          <w:tcPr>
            <w:tcW w:w="2188" w:type="dxa"/>
            <w:vAlign w:val="center"/>
          </w:tcPr>
          <w:p w14:paraId="1FD78569" w14:textId="77777777" w:rsidR="00634A64" w:rsidRDefault="00CF554F" w:rsidP="00634A64">
            <w:pPr>
              <w:snapToGrid w:val="0"/>
              <w:spacing w:line="320" w:lineRule="exact"/>
              <w:ind w:left="57" w:right="57"/>
              <w:jc w:val="center"/>
              <w:rPr>
                <w:rFonts w:ascii="標楷體" w:eastAsia="標楷體" w:hAnsi="標楷體"/>
                <w:kern w:val="0"/>
                <w:szCs w:val="24"/>
              </w:rPr>
            </w:pPr>
            <w:proofErr w:type="gramStart"/>
            <w:r w:rsidRPr="00D04B95">
              <w:rPr>
                <w:rFonts w:ascii="標楷體" w:eastAsia="標楷體" w:hAnsi="標楷體"/>
                <w:kern w:val="0"/>
                <w:szCs w:val="24"/>
              </w:rPr>
              <w:t>實際私</w:t>
            </w:r>
            <w:proofErr w:type="gramEnd"/>
            <w:r w:rsidRPr="00D04B95">
              <w:rPr>
                <w:rFonts w:ascii="標楷體" w:eastAsia="標楷體" w:hAnsi="標楷體"/>
                <w:kern w:val="0"/>
                <w:szCs w:val="24"/>
              </w:rPr>
              <w:t>募價格占</w:t>
            </w:r>
          </w:p>
          <w:p w14:paraId="1EFF1216" w14:textId="1520A145"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參考價格之比率</w:t>
            </w:r>
          </w:p>
        </w:tc>
        <w:tc>
          <w:tcPr>
            <w:tcW w:w="2880" w:type="dxa"/>
            <w:vAlign w:val="center"/>
          </w:tcPr>
          <w:p w14:paraId="3A65A112" w14:textId="77777777" w:rsidR="00CF554F" w:rsidRPr="00D04B95" w:rsidRDefault="00CF554F" w:rsidP="00634A64">
            <w:pPr>
              <w:snapToGrid w:val="0"/>
              <w:spacing w:before="120" w:line="320" w:lineRule="exact"/>
              <w:ind w:left="57" w:right="57"/>
              <w:jc w:val="center"/>
              <w:rPr>
                <w:rFonts w:ascii="標楷體" w:eastAsia="標楷體" w:hAnsi="標楷體"/>
                <w:kern w:val="0"/>
                <w:szCs w:val="24"/>
              </w:rPr>
            </w:pPr>
          </w:p>
        </w:tc>
        <w:tc>
          <w:tcPr>
            <w:tcW w:w="1920" w:type="dxa"/>
            <w:vAlign w:val="center"/>
          </w:tcPr>
          <w:p w14:paraId="67E10987"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私募總金額</w:t>
            </w:r>
          </w:p>
          <w:p w14:paraId="3F375FA7"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(新台幣仟元)</w:t>
            </w:r>
          </w:p>
        </w:tc>
        <w:tc>
          <w:tcPr>
            <w:tcW w:w="3000" w:type="dxa"/>
            <w:vAlign w:val="center"/>
          </w:tcPr>
          <w:p w14:paraId="4A5D5AD1" w14:textId="77777777" w:rsidR="00CF554F" w:rsidRPr="00D04B95" w:rsidRDefault="00CF554F" w:rsidP="00937C67">
            <w:pPr>
              <w:snapToGrid w:val="0"/>
              <w:spacing w:before="120" w:line="320" w:lineRule="exact"/>
              <w:ind w:left="57" w:right="57"/>
              <w:jc w:val="center"/>
              <w:rPr>
                <w:rFonts w:ascii="標楷體" w:eastAsia="標楷體" w:hAnsi="標楷體"/>
                <w:kern w:val="0"/>
                <w:szCs w:val="24"/>
              </w:rPr>
            </w:pPr>
          </w:p>
        </w:tc>
      </w:tr>
      <w:tr w:rsidR="005C61F9" w:rsidRPr="00D04B95" w14:paraId="08759987" w14:textId="77777777" w:rsidTr="00937C67">
        <w:trPr>
          <w:trHeight w:val="696"/>
        </w:trPr>
        <w:tc>
          <w:tcPr>
            <w:tcW w:w="2188" w:type="dxa"/>
            <w:vAlign w:val="center"/>
          </w:tcPr>
          <w:p w14:paraId="7BB4ACA0"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辦理私募日期</w:t>
            </w:r>
          </w:p>
          <w:p w14:paraId="5D4F65B1" w14:textId="77777777" w:rsidR="00CF554F" w:rsidRPr="00D04B95" w:rsidRDefault="00CF554F" w:rsidP="00634A64">
            <w:pPr>
              <w:snapToGrid w:val="0"/>
              <w:spacing w:line="320" w:lineRule="exact"/>
              <w:ind w:left="57" w:right="57"/>
              <w:jc w:val="center"/>
              <w:rPr>
                <w:rFonts w:ascii="標楷體" w:eastAsia="標楷體" w:hAnsi="標楷體"/>
                <w:kern w:val="0"/>
                <w:szCs w:val="24"/>
              </w:rPr>
            </w:pPr>
            <w:r w:rsidRPr="00D04B95">
              <w:rPr>
                <w:rFonts w:ascii="標楷體" w:eastAsia="標楷體" w:hAnsi="標楷體"/>
                <w:kern w:val="0"/>
                <w:szCs w:val="24"/>
              </w:rPr>
              <w:t>(股款收足日)</w:t>
            </w:r>
          </w:p>
        </w:tc>
        <w:tc>
          <w:tcPr>
            <w:tcW w:w="2880" w:type="dxa"/>
            <w:vAlign w:val="center"/>
          </w:tcPr>
          <w:p w14:paraId="49FD22F9" w14:textId="77777777" w:rsidR="00CF554F" w:rsidRPr="00D04B95" w:rsidRDefault="00CF554F" w:rsidP="00937C67">
            <w:pPr>
              <w:snapToGrid w:val="0"/>
              <w:spacing w:before="120" w:line="320" w:lineRule="exact"/>
              <w:ind w:left="57" w:right="57"/>
              <w:jc w:val="center"/>
              <w:rPr>
                <w:rFonts w:ascii="標楷體" w:eastAsia="標楷體" w:hAnsi="標楷體"/>
                <w:kern w:val="0"/>
                <w:szCs w:val="24"/>
              </w:rPr>
            </w:pPr>
          </w:p>
        </w:tc>
        <w:tc>
          <w:tcPr>
            <w:tcW w:w="1920" w:type="dxa"/>
            <w:vAlign w:val="center"/>
          </w:tcPr>
          <w:p w14:paraId="0F3384F9" w14:textId="77777777" w:rsidR="00CF554F" w:rsidRPr="00D04B95" w:rsidRDefault="00CF554F" w:rsidP="00937C67">
            <w:pPr>
              <w:snapToGrid w:val="0"/>
              <w:spacing w:before="120" w:line="320" w:lineRule="exact"/>
              <w:ind w:left="57" w:right="57"/>
              <w:jc w:val="center"/>
              <w:rPr>
                <w:rFonts w:ascii="標楷體" w:eastAsia="標楷體" w:hAnsi="標楷體"/>
                <w:kern w:val="0"/>
                <w:szCs w:val="24"/>
              </w:rPr>
            </w:pPr>
            <w:r w:rsidRPr="00D04B95">
              <w:rPr>
                <w:rFonts w:ascii="標楷體" w:eastAsia="標楷體" w:hAnsi="標楷體"/>
                <w:kern w:val="0"/>
                <w:szCs w:val="24"/>
              </w:rPr>
              <w:t>私募股東</w:t>
            </w:r>
          </w:p>
        </w:tc>
        <w:tc>
          <w:tcPr>
            <w:tcW w:w="3000" w:type="dxa"/>
            <w:vAlign w:val="center"/>
          </w:tcPr>
          <w:p w14:paraId="4681081E" w14:textId="39FBA6A3" w:rsidR="00CF554F" w:rsidRPr="00260605" w:rsidRDefault="0056314E" w:rsidP="00D525DE">
            <w:pPr>
              <w:snapToGrid w:val="0"/>
              <w:spacing w:before="120" w:line="320" w:lineRule="exact"/>
              <w:ind w:left="57" w:right="57"/>
              <w:rPr>
                <w:rFonts w:ascii="標楷體" w:eastAsia="標楷體" w:hAnsi="標楷體"/>
                <w:kern w:val="0"/>
                <w:szCs w:val="24"/>
              </w:rPr>
            </w:pPr>
            <w:r>
              <w:rPr>
                <w:rFonts w:ascii="標楷體" w:eastAsia="標楷體" w:hAnsi="標楷體" w:hint="eastAsia"/>
                <w:color w:val="FF0000"/>
                <w:kern w:val="0"/>
                <w:szCs w:val="24"/>
              </w:rPr>
              <w:t>申請</w:t>
            </w:r>
            <w:r w:rsidR="00F22A34" w:rsidRPr="00F22A34">
              <w:rPr>
                <w:rFonts w:ascii="標楷體" w:eastAsia="標楷體" w:hAnsi="標楷體" w:hint="eastAsia"/>
                <w:color w:val="FF0000"/>
                <w:kern w:val="0"/>
                <w:szCs w:val="24"/>
              </w:rPr>
              <w:t>補辦公發時</w:t>
            </w:r>
            <w:r w:rsidR="00D525DE">
              <w:rPr>
                <w:rFonts w:ascii="標楷體" w:eastAsia="標楷體" w:hAnsi="標楷體" w:hint="eastAsia"/>
                <w:color w:val="FF0000"/>
                <w:kern w:val="0"/>
                <w:szCs w:val="24"/>
              </w:rPr>
              <w:t>，</w:t>
            </w:r>
            <w:r w:rsidR="00CF554F" w:rsidRPr="00D04B95">
              <w:rPr>
                <w:rFonts w:ascii="標楷體" w:eastAsia="標楷體" w:hAnsi="標楷體"/>
                <w:kern w:val="0"/>
                <w:szCs w:val="24"/>
              </w:rPr>
              <w:t>私募股東</w:t>
            </w:r>
            <w:r w:rsidR="00CF554F" w:rsidRPr="00634A64">
              <w:rPr>
                <w:rFonts w:ascii="標楷體" w:eastAsia="標楷體" w:hAnsi="標楷體"/>
                <w:kern w:val="0"/>
                <w:szCs w:val="24"/>
                <w:u w:val="single"/>
              </w:rPr>
              <w:t xml:space="preserve">   </w:t>
            </w:r>
            <w:r w:rsidR="00634A64" w:rsidRPr="00634A64">
              <w:rPr>
                <w:rFonts w:ascii="標楷體" w:eastAsia="標楷體" w:hAnsi="標楷體" w:hint="eastAsia"/>
                <w:kern w:val="0"/>
                <w:szCs w:val="24"/>
                <w:u w:val="single"/>
              </w:rPr>
              <w:t xml:space="preserve">  </w:t>
            </w:r>
            <w:r w:rsidR="00CF554F" w:rsidRPr="00634A64">
              <w:rPr>
                <w:rFonts w:ascii="標楷體" w:eastAsia="標楷體" w:hAnsi="標楷體"/>
                <w:kern w:val="0"/>
                <w:szCs w:val="24"/>
                <w:u w:val="single"/>
              </w:rPr>
              <w:t xml:space="preserve"> </w:t>
            </w:r>
            <w:r w:rsidR="00CF554F" w:rsidRPr="00D04B95">
              <w:rPr>
                <w:rFonts w:ascii="標楷體" w:eastAsia="標楷體" w:hAnsi="標楷體"/>
                <w:kern w:val="0"/>
                <w:szCs w:val="24"/>
              </w:rPr>
              <w:t>人</w:t>
            </w:r>
          </w:p>
          <w:p w14:paraId="5F21418F" w14:textId="77777777" w:rsidR="00CF554F" w:rsidRPr="00D04B95" w:rsidRDefault="00CF554F" w:rsidP="00937C67">
            <w:pPr>
              <w:snapToGrid w:val="0"/>
              <w:spacing w:before="120" w:line="320" w:lineRule="exact"/>
              <w:ind w:left="57" w:right="57"/>
              <w:rPr>
                <w:rFonts w:ascii="標楷體" w:eastAsia="標楷體" w:hAnsi="標楷體"/>
                <w:kern w:val="0"/>
                <w:szCs w:val="24"/>
              </w:rPr>
            </w:pPr>
            <w:r w:rsidRPr="00D04B95">
              <w:rPr>
                <w:rFonts w:ascii="標楷體" w:eastAsia="標楷體" w:hAnsi="標楷體"/>
                <w:kern w:val="0"/>
                <w:szCs w:val="24"/>
              </w:rPr>
              <w:t>□有移轉</w:t>
            </w:r>
          </w:p>
          <w:p w14:paraId="19DD02E9" w14:textId="77777777" w:rsidR="00CF554F" w:rsidRPr="00D04B95" w:rsidRDefault="00CF554F" w:rsidP="00937C67">
            <w:pPr>
              <w:snapToGrid w:val="0"/>
              <w:spacing w:before="120" w:line="320" w:lineRule="exact"/>
              <w:ind w:left="57" w:right="57"/>
              <w:rPr>
                <w:rFonts w:ascii="標楷體" w:eastAsia="標楷體" w:hAnsi="標楷體"/>
                <w:kern w:val="0"/>
                <w:szCs w:val="24"/>
              </w:rPr>
            </w:pPr>
            <w:r w:rsidRPr="00D04B95">
              <w:rPr>
                <w:rFonts w:ascii="標楷體" w:eastAsia="標楷體" w:hAnsi="標楷體"/>
                <w:kern w:val="0"/>
                <w:szCs w:val="24"/>
              </w:rPr>
              <w:t>□無移轉</w:t>
            </w:r>
          </w:p>
          <w:p w14:paraId="4EC57711" w14:textId="4034C389" w:rsidR="00CF554F" w:rsidRPr="00D04B95" w:rsidRDefault="00CF554F" w:rsidP="00D525DE">
            <w:pPr>
              <w:snapToGrid w:val="0"/>
              <w:spacing w:before="120" w:line="320" w:lineRule="exact"/>
              <w:ind w:right="57"/>
              <w:jc w:val="both"/>
              <w:rPr>
                <w:rFonts w:ascii="標楷體" w:eastAsia="標楷體" w:hAnsi="標楷體"/>
                <w:kern w:val="0"/>
                <w:szCs w:val="24"/>
              </w:rPr>
            </w:pPr>
            <w:r w:rsidRPr="00D04B95">
              <w:rPr>
                <w:rFonts w:ascii="標楷體" w:eastAsia="標楷體" w:hAnsi="標楷體"/>
                <w:kern w:val="0"/>
                <w:szCs w:val="24"/>
              </w:rPr>
              <w:t>(若有移轉請填具附件</w:t>
            </w:r>
            <w:r w:rsidR="00376135">
              <w:rPr>
                <w:rFonts w:ascii="標楷體" w:eastAsia="標楷體" w:hAnsi="標楷體" w:hint="eastAsia"/>
                <w:kern w:val="0"/>
                <w:szCs w:val="24"/>
              </w:rPr>
              <w:t>十之四</w:t>
            </w:r>
            <w:r w:rsidR="00BD4DA6" w:rsidRPr="00BD4DA6">
              <w:rPr>
                <w:rFonts w:ascii="標楷體" w:eastAsia="標楷體" w:hAnsi="標楷體" w:hint="eastAsia"/>
                <w:kern w:val="0"/>
                <w:szCs w:val="24"/>
              </w:rPr>
              <w:t>私募股份移轉明細之證券商檢查表</w:t>
            </w:r>
            <w:r w:rsidRPr="00D04B95">
              <w:rPr>
                <w:rFonts w:ascii="標楷體" w:eastAsia="標楷體" w:hAnsi="標楷體"/>
                <w:kern w:val="0"/>
                <w:szCs w:val="24"/>
              </w:rPr>
              <w:t>)</w:t>
            </w:r>
          </w:p>
        </w:tc>
      </w:tr>
      <w:tr w:rsidR="005C61F9" w:rsidRPr="00D04B95" w14:paraId="306BA098" w14:textId="77777777" w:rsidTr="00634A64">
        <w:trPr>
          <w:trHeight w:val="1102"/>
        </w:trPr>
        <w:tc>
          <w:tcPr>
            <w:tcW w:w="2188" w:type="dxa"/>
          </w:tcPr>
          <w:p w14:paraId="228F750F" w14:textId="77777777" w:rsidR="00CF554F" w:rsidRPr="00D04B95" w:rsidRDefault="00CF554F" w:rsidP="00634A64">
            <w:pPr>
              <w:snapToGrid w:val="0"/>
              <w:spacing w:before="120" w:line="320" w:lineRule="exact"/>
              <w:ind w:left="57" w:right="57"/>
              <w:jc w:val="center"/>
              <w:rPr>
                <w:rFonts w:ascii="標楷體" w:eastAsia="標楷體" w:hAnsi="標楷體"/>
                <w:kern w:val="0"/>
                <w:szCs w:val="24"/>
              </w:rPr>
            </w:pPr>
            <w:r w:rsidRPr="00D04B95">
              <w:rPr>
                <w:rFonts w:ascii="標楷體" w:eastAsia="標楷體" w:hAnsi="標楷體"/>
                <w:kern w:val="0"/>
                <w:szCs w:val="24"/>
              </w:rPr>
              <w:t>有價證券交付日</w:t>
            </w:r>
          </w:p>
          <w:p w14:paraId="748A8FF2" w14:textId="77777777" w:rsidR="00CF554F" w:rsidRPr="00D04B95" w:rsidRDefault="00CF554F" w:rsidP="00634A64">
            <w:pPr>
              <w:snapToGrid w:val="0"/>
              <w:spacing w:line="240" w:lineRule="exact"/>
              <w:ind w:left="57" w:right="57"/>
              <w:jc w:val="center"/>
              <w:rPr>
                <w:rFonts w:ascii="標楷體" w:eastAsia="標楷體" w:hAnsi="標楷體"/>
                <w:kern w:val="0"/>
                <w:szCs w:val="24"/>
              </w:rPr>
            </w:pPr>
            <w:r w:rsidRPr="00D04B95">
              <w:rPr>
                <w:rFonts w:ascii="標楷體" w:eastAsia="標楷體" w:hAnsi="標楷體"/>
                <w:kern w:val="0"/>
                <w:szCs w:val="24"/>
              </w:rPr>
              <w:t>(佐證文件為</w:t>
            </w:r>
          </w:p>
          <w:p w14:paraId="02C12C68" w14:textId="77777777" w:rsidR="00CF554F" w:rsidRPr="00D04B95" w:rsidRDefault="00CF554F" w:rsidP="00634A64">
            <w:pPr>
              <w:snapToGrid w:val="0"/>
              <w:spacing w:line="240" w:lineRule="exact"/>
              <w:ind w:left="57" w:right="57"/>
              <w:jc w:val="center"/>
              <w:rPr>
                <w:rFonts w:ascii="標楷體" w:eastAsia="標楷體" w:hAnsi="標楷體"/>
                <w:kern w:val="0"/>
                <w:szCs w:val="24"/>
              </w:rPr>
            </w:pPr>
            <w:r w:rsidRPr="00D04B95">
              <w:rPr>
                <w:rFonts w:ascii="標楷體" w:eastAsia="標楷體" w:hAnsi="標楷體"/>
                <w:kern w:val="0"/>
                <w:szCs w:val="24"/>
              </w:rPr>
              <w:t>集保文件)</w:t>
            </w:r>
          </w:p>
        </w:tc>
        <w:tc>
          <w:tcPr>
            <w:tcW w:w="2880" w:type="dxa"/>
            <w:vAlign w:val="center"/>
          </w:tcPr>
          <w:p w14:paraId="47D13E10" w14:textId="77777777" w:rsidR="00CF554F" w:rsidRPr="00D04B95" w:rsidRDefault="00CF554F" w:rsidP="00937C67">
            <w:pPr>
              <w:snapToGrid w:val="0"/>
              <w:spacing w:before="120" w:line="320" w:lineRule="exact"/>
              <w:ind w:left="57" w:right="57"/>
              <w:jc w:val="center"/>
              <w:rPr>
                <w:rFonts w:ascii="標楷體" w:eastAsia="標楷體" w:hAnsi="標楷體"/>
                <w:kern w:val="0"/>
                <w:szCs w:val="24"/>
              </w:rPr>
            </w:pPr>
          </w:p>
        </w:tc>
        <w:tc>
          <w:tcPr>
            <w:tcW w:w="1920" w:type="dxa"/>
            <w:vAlign w:val="center"/>
          </w:tcPr>
          <w:p w14:paraId="4146D311" w14:textId="77777777" w:rsidR="00CF554F" w:rsidRPr="00D04B95" w:rsidRDefault="00CF554F" w:rsidP="00937C67">
            <w:pPr>
              <w:snapToGrid w:val="0"/>
              <w:spacing w:before="120" w:line="320" w:lineRule="exact"/>
              <w:ind w:left="57" w:right="57"/>
              <w:jc w:val="center"/>
              <w:rPr>
                <w:rFonts w:ascii="標楷體" w:eastAsia="標楷體" w:hAnsi="標楷體"/>
                <w:kern w:val="0"/>
                <w:szCs w:val="24"/>
              </w:rPr>
            </w:pPr>
            <w:r w:rsidRPr="00D04B95">
              <w:rPr>
                <w:rFonts w:ascii="標楷體" w:eastAsia="標楷體" w:hAnsi="標楷體"/>
                <w:kern w:val="0"/>
                <w:szCs w:val="24"/>
              </w:rPr>
              <w:t>是否分次發行</w:t>
            </w:r>
          </w:p>
        </w:tc>
        <w:tc>
          <w:tcPr>
            <w:tcW w:w="3000" w:type="dxa"/>
            <w:vAlign w:val="center"/>
          </w:tcPr>
          <w:p w14:paraId="551C0931" w14:textId="77777777" w:rsidR="00CF554F" w:rsidRPr="00D04B95" w:rsidRDefault="00CF554F" w:rsidP="00937C67">
            <w:pPr>
              <w:snapToGrid w:val="0"/>
              <w:spacing w:before="120" w:line="320" w:lineRule="exact"/>
              <w:ind w:left="57" w:right="57"/>
              <w:rPr>
                <w:rFonts w:ascii="標楷體" w:eastAsia="標楷體" w:hAnsi="標楷體"/>
                <w:kern w:val="0"/>
                <w:szCs w:val="24"/>
              </w:rPr>
            </w:pPr>
            <w:r w:rsidRPr="00D04B95">
              <w:rPr>
                <w:rFonts w:ascii="標楷體" w:eastAsia="標楷體" w:hAnsi="標楷體"/>
                <w:szCs w:val="24"/>
              </w:rPr>
              <w:t>□</w:t>
            </w:r>
            <w:r w:rsidRPr="00D04B95">
              <w:rPr>
                <w:rFonts w:ascii="標楷體" w:eastAsia="標楷體" w:hAnsi="標楷體"/>
                <w:kern w:val="0"/>
                <w:szCs w:val="24"/>
              </w:rPr>
              <w:t>是，</w:t>
            </w:r>
            <w:proofErr w:type="gramStart"/>
            <w:r w:rsidRPr="00D04B95">
              <w:rPr>
                <w:rFonts w:ascii="標楷體" w:eastAsia="標楷體" w:hAnsi="標楷體"/>
                <w:kern w:val="0"/>
                <w:szCs w:val="24"/>
              </w:rPr>
              <w:t>請敘明</w:t>
            </w:r>
            <w:proofErr w:type="gramEnd"/>
            <w:r w:rsidRPr="00D04B95">
              <w:rPr>
                <w:rFonts w:ascii="標楷體" w:eastAsia="標楷體" w:hAnsi="標楷體"/>
                <w:kern w:val="0"/>
                <w:szCs w:val="24"/>
              </w:rPr>
              <w:t>(</w:t>
            </w:r>
            <w:proofErr w:type="gramStart"/>
            <w:r w:rsidRPr="00D04B95">
              <w:rPr>
                <w:rFonts w:ascii="標楷體" w:eastAsia="標楷體" w:hAnsi="標楷體"/>
                <w:kern w:val="0"/>
                <w:szCs w:val="24"/>
              </w:rPr>
              <w:t>註</w:t>
            </w:r>
            <w:proofErr w:type="gramEnd"/>
            <w:r w:rsidRPr="00D04B95">
              <w:rPr>
                <w:rFonts w:ascii="標楷體" w:eastAsia="標楷體" w:hAnsi="標楷體"/>
                <w:kern w:val="0"/>
                <w:szCs w:val="24"/>
              </w:rPr>
              <w:t>)</w:t>
            </w:r>
          </w:p>
          <w:p w14:paraId="2F998AB9" w14:textId="77777777" w:rsidR="00CF554F" w:rsidRPr="00D04B95" w:rsidRDefault="00CF554F" w:rsidP="00937C67">
            <w:pPr>
              <w:snapToGrid w:val="0"/>
              <w:spacing w:before="120" w:line="320" w:lineRule="exact"/>
              <w:ind w:left="57" w:right="57"/>
              <w:rPr>
                <w:rFonts w:ascii="標楷體" w:eastAsia="標楷體" w:hAnsi="標楷體"/>
                <w:kern w:val="0"/>
                <w:szCs w:val="24"/>
              </w:rPr>
            </w:pPr>
            <w:proofErr w:type="gramStart"/>
            <w:r w:rsidRPr="00D04B95">
              <w:rPr>
                <w:rFonts w:ascii="標楷體" w:eastAsia="標楷體" w:hAnsi="標楷體"/>
                <w:szCs w:val="24"/>
              </w:rPr>
              <w:t>□</w:t>
            </w:r>
            <w:r w:rsidRPr="00D04B95">
              <w:rPr>
                <w:rFonts w:ascii="標楷體" w:eastAsia="標楷體" w:hAnsi="標楷體"/>
                <w:kern w:val="0"/>
                <w:szCs w:val="24"/>
              </w:rPr>
              <w:t>否</w:t>
            </w:r>
            <w:proofErr w:type="gramEnd"/>
            <w:r w:rsidRPr="00D04B95">
              <w:rPr>
                <w:rFonts w:ascii="標楷體" w:eastAsia="標楷體" w:hAnsi="標楷體"/>
                <w:kern w:val="0"/>
                <w:szCs w:val="24"/>
              </w:rPr>
              <w:t>(僅一次)</w:t>
            </w:r>
          </w:p>
        </w:tc>
      </w:tr>
    </w:tbl>
    <w:p w14:paraId="4577FB79" w14:textId="77777777" w:rsidR="00BD4DA6" w:rsidRDefault="00CF554F" w:rsidP="00CF554F">
      <w:pPr>
        <w:tabs>
          <w:tab w:val="left" w:pos="5535"/>
        </w:tabs>
        <w:spacing w:before="120"/>
        <w:jc w:val="both"/>
        <w:rPr>
          <w:rFonts w:eastAsia="標楷體"/>
          <w:kern w:val="0"/>
          <w:szCs w:val="24"/>
        </w:rPr>
      </w:pPr>
      <w:proofErr w:type="gramStart"/>
      <w:r w:rsidRPr="005C61F9">
        <w:rPr>
          <w:rFonts w:eastAsia="標楷體"/>
          <w:kern w:val="0"/>
          <w:szCs w:val="24"/>
        </w:rPr>
        <w:t>註</w:t>
      </w:r>
      <w:proofErr w:type="gramEnd"/>
      <w:r w:rsidRPr="005C61F9">
        <w:rPr>
          <w:rFonts w:eastAsia="標楷體"/>
          <w:kern w:val="0"/>
          <w:szCs w:val="24"/>
        </w:rPr>
        <w:t>：若本次申請上櫃之私募</w:t>
      </w:r>
      <w:r w:rsidR="00BD4DA6" w:rsidRPr="00BD4DA6">
        <w:rPr>
          <w:rFonts w:eastAsia="標楷體" w:hint="eastAsia"/>
          <w:kern w:val="0"/>
          <w:szCs w:val="24"/>
        </w:rPr>
        <w:t>有價證券</w:t>
      </w:r>
      <w:r w:rsidRPr="005C61F9">
        <w:rPr>
          <w:rFonts w:eastAsia="標楷體"/>
          <w:kern w:val="0"/>
          <w:szCs w:val="24"/>
        </w:rPr>
        <w:t>分屬不同次發行者，請自行增列表格</w:t>
      </w:r>
      <w:r w:rsidRPr="005C61F9">
        <w:rPr>
          <w:rFonts w:eastAsia="標楷體"/>
          <w:kern w:val="0"/>
          <w:szCs w:val="24"/>
        </w:rPr>
        <w:t>(</w:t>
      </w:r>
      <w:r w:rsidRPr="005C61F9">
        <w:rPr>
          <w:rFonts w:eastAsia="標楷體"/>
          <w:kern w:val="0"/>
          <w:szCs w:val="24"/>
        </w:rPr>
        <w:t>一次私募發行列</w:t>
      </w:r>
      <w:proofErr w:type="gramStart"/>
      <w:r w:rsidRPr="005C61F9">
        <w:rPr>
          <w:rFonts w:eastAsia="標楷體"/>
          <w:kern w:val="0"/>
          <w:szCs w:val="24"/>
        </w:rPr>
        <w:t>一</w:t>
      </w:r>
      <w:proofErr w:type="gramEnd"/>
    </w:p>
    <w:p w14:paraId="2BFCA257" w14:textId="549ADF0F" w:rsidR="00CF554F" w:rsidRPr="005C61F9" w:rsidRDefault="00BD4DA6" w:rsidP="00CF554F">
      <w:pPr>
        <w:tabs>
          <w:tab w:val="left" w:pos="5535"/>
        </w:tabs>
        <w:spacing w:before="120"/>
        <w:jc w:val="both"/>
        <w:rPr>
          <w:rFonts w:eastAsia="標楷體"/>
          <w:kern w:val="0"/>
          <w:szCs w:val="24"/>
        </w:rPr>
      </w:pPr>
      <w:r>
        <w:rPr>
          <w:rFonts w:eastAsia="標楷體" w:hint="eastAsia"/>
          <w:kern w:val="0"/>
          <w:szCs w:val="24"/>
        </w:rPr>
        <w:t xml:space="preserve">    </w:t>
      </w:r>
      <w:r w:rsidR="00CF554F" w:rsidRPr="005C61F9">
        <w:rPr>
          <w:rFonts w:eastAsia="標楷體"/>
          <w:kern w:val="0"/>
          <w:szCs w:val="24"/>
        </w:rPr>
        <w:t>表格</w:t>
      </w:r>
      <w:r w:rsidR="00CF554F" w:rsidRPr="005C61F9">
        <w:rPr>
          <w:rFonts w:eastAsia="標楷體"/>
          <w:kern w:val="0"/>
          <w:szCs w:val="24"/>
        </w:rPr>
        <w:t>)</w:t>
      </w:r>
    </w:p>
    <w:p w14:paraId="15ECA326" w14:textId="37F3A74A" w:rsidR="00CF554F" w:rsidRPr="00832631" w:rsidRDefault="00832631" w:rsidP="00260605">
      <w:pPr>
        <w:tabs>
          <w:tab w:val="left" w:pos="5535"/>
        </w:tabs>
        <w:spacing w:before="120"/>
        <w:ind w:leftChars="236" w:left="566"/>
        <w:rPr>
          <w:rFonts w:eastAsia="標楷體"/>
          <w:color w:val="FF0000"/>
          <w:kern w:val="0"/>
          <w:sz w:val="28"/>
        </w:rPr>
      </w:pPr>
      <w:r>
        <w:rPr>
          <w:rFonts w:eastAsia="標楷體" w:hint="eastAsia"/>
          <w:kern w:val="0"/>
          <w:sz w:val="28"/>
        </w:rPr>
        <w:t>(2)</w:t>
      </w:r>
      <w:r w:rsidR="00E70DDD" w:rsidRPr="00E70DDD">
        <w:rPr>
          <w:rFonts w:eastAsia="標楷體" w:hint="eastAsia"/>
          <w:color w:val="FF0000"/>
          <w:kern w:val="0"/>
          <w:sz w:val="28"/>
        </w:rPr>
        <w:t>申請</w:t>
      </w:r>
      <w:r w:rsidRPr="00832631">
        <w:rPr>
          <w:rFonts w:eastAsia="標楷體" w:hint="eastAsia"/>
          <w:color w:val="FF0000"/>
          <w:kern w:val="0"/>
          <w:sz w:val="28"/>
        </w:rPr>
        <w:t>補辦公發時</w:t>
      </w:r>
      <w:r w:rsidRPr="00832631">
        <w:rPr>
          <w:rFonts w:eastAsia="標楷體"/>
          <w:color w:val="FF0000"/>
          <w:kern w:val="0"/>
          <w:sz w:val="28"/>
        </w:rPr>
        <w:t>私募</w:t>
      </w:r>
      <w:r>
        <w:rPr>
          <w:rFonts w:eastAsia="標楷體" w:hint="eastAsia"/>
          <w:color w:val="FF0000"/>
          <w:kern w:val="0"/>
          <w:sz w:val="28"/>
        </w:rPr>
        <w:t>之</w:t>
      </w:r>
      <w:r w:rsidRPr="00832631">
        <w:rPr>
          <w:rFonts w:eastAsia="標楷體"/>
          <w:color w:val="FF0000"/>
          <w:kern w:val="0"/>
          <w:sz w:val="28"/>
        </w:rPr>
        <w:t>股東</w:t>
      </w:r>
      <w:r>
        <w:rPr>
          <w:rFonts w:eastAsia="標楷體" w:hint="eastAsia"/>
          <w:color w:val="FF0000"/>
          <w:kern w:val="0"/>
          <w:sz w:val="28"/>
        </w:rPr>
        <w:t>明細</w:t>
      </w:r>
    </w:p>
    <w:tbl>
      <w:tblPr>
        <w:tblStyle w:val="ac"/>
        <w:tblW w:w="9985"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41"/>
        <w:gridCol w:w="3260"/>
        <w:gridCol w:w="1701"/>
        <w:gridCol w:w="2552"/>
        <w:gridCol w:w="1631"/>
      </w:tblGrid>
      <w:tr w:rsidR="00260605" w:rsidRPr="00832631" w14:paraId="38AEDB7E" w14:textId="77777777" w:rsidTr="004727EB">
        <w:tc>
          <w:tcPr>
            <w:tcW w:w="841" w:type="dxa"/>
            <w:vAlign w:val="center"/>
          </w:tcPr>
          <w:p w14:paraId="091128EB" w14:textId="0B1A410B" w:rsidR="00260605" w:rsidRPr="00832631" w:rsidRDefault="00260605" w:rsidP="00432907">
            <w:pPr>
              <w:tabs>
                <w:tab w:val="left" w:pos="5535"/>
              </w:tabs>
              <w:spacing w:before="120"/>
              <w:jc w:val="both"/>
              <w:rPr>
                <w:rFonts w:eastAsia="標楷體"/>
                <w:color w:val="FF0000"/>
                <w:kern w:val="0"/>
                <w:sz w:val="28"/>
              </w:rPr>
            </w:pPr>
            <w:r w:rsidRPr="00832631">
              <w:rPr>
                <w:rFonts w:eastAsia="標楷體" w:hint="eastAsia"/>
                <w:color w:val="FF0000"/>
                <w:kern w:val="0"/>
                <w:sz w:val="28"/>
              </w:rPr>
              <w:t>編號</w:t>
            </w:r>
          </w:p>
        </w:tc>
        <w:tc>
          <w:tcPr>
            <w:tcW w:w="3260" w:type="dxa"/>
            <w:vAlign w:val="center"/>
          </w:tcPr>
          <w:p w14:paraId="725B80C8" w14:textId="39FA4552" w:rsidR="00260605" w:rsidRPr="00832631" w:rsidRDefault="00260605" w:rsidP="00432907">
            <w:pPr>
              <w:tabs>
                <w:tab w:val="left" w:pos="5535"/>
              </w:tabs>
              <w:spacing w:before="120"/>
              <w:jc w:val="both"/>
              <w:rPr>
                <w:rFonts w:eastAsia="標楷體"/>
                <w:color w:val="FF0000"/>
                <w:kern w:val="0"/>
                <w:sz w:val="28"/>
              </w:rPr>
            </w:pPr>
            <w:r w:rsidRPr="00832631">
              <w:rPr>
                <w:rFonts w:eastAsia="標楷體" w:hint="eastAsia"/>
                <w:color w:val="FF0000"/>
                <w:kern w:val="0"/>
                <w:sz w:val="28"/>
              </w:rPr>
              <w:t>股東</w:t>
            </w:r>
            <w:r>
              <w:rPr>
                <w:rFonts w:eastAsia="標楷體" w:hint="eastAsia"/>
                <w:color w:val="FF0000"/>
                <w:kern w:val="0"/>
                <w:sz w:val="28"/>
              </w:rPr>
              <w:t>名稱</w:t>
            </w:r>
          </w:p>
        </w:tc>
        <w:tc>
          <w:tcPr>
            <w:tcW w:w="1701" w:type="dxa"/>
            <w:vAlign w:val="center"/>
          </w:tcPr>
          <w:p w14:paraId="3B686873" w14:textId="69AC2F33" w:rsidR="00260605" w:rsidRPr="00832631" w:rsidRDefault="00260605" w:rsidP="00432907">
            <w:pPr>
              <w:tabs>
                <w:tab w:val="left" w:pos="5535"/>
              </w:tabs>
              <w:spacing w:before="120"/>
              <w:jc w:val="both"/>
              <w:rPr>
                <w:rFonts w:eastAsia="標楷體"/>
                <w:color w:val="FF0000"/>
                <w:kern w:val="0"/>
                <w:sz w:val="28"/>
              </w:rPr>
            </w:pPr>
            <w:r w:rsidRPr="00832631">
              <w:rPr>
                <w:rFonts w:eastAsia="標楷體" w:hint="eastAsia"/>
                <w:color w:val="FF0000"/>
                <w:kern w:val="0"/>
                <w:sz w:val="28"/>
              </w:rPr>
              <w:t>持有股數</w:t>
            </w:r>
          </w:p>
        </w:tc>
        <w:tc>
          <w:tcPr>
            <w:tcW w:w="2552" w:type="dxa"/>
            <w:vAlign w:val="center"/>
          </w:tcPr>
          <w:p w14:paraId="2F7BDDEB" w14:textId="6126578C" w:rsidR="00260605" w:rsidRPr="00832631" w:rsidRDefault="00260605" w:rsidP="00432907">
            <w:pPr>
              <w:tabs>
                <w:tab w:val="left" w:pos="5535"/>
              </w:tabs>
              <w:spacing w:before="120"/>
              <w:jc w:val="both"/>
              <w:rPr>
                <w:rFonts w:eastAsia="標楷體"/>
                <w:color w:val="FF0000"/>
                <w:kern w:val="0"/>
                <w:sz w:val="28"/>
              </w:rPr>
            </w:pPr>
            <w:r>
              <w:rPr>
                <w:rFonts w:eastAsia="標楷體" w:hint="eastAsia"/>
                <w:color w:val="FF0000"/>
                <w:kern w:val="0"/>
                <w:sz w:val="28"/>
              </w:rPr>
              <w:t>是否為原始認股人</w:t>
            </w:r>
          </w:p>
        </w:tc>
        <w:tc>
          <w:tcPr>
            <w:tcW w:w="1631" w:type="dxa"/>
            <w:vAlign w:val="center"/>
          </w:tcPr>
          <w:p w14:paraId="7E466FB3" w14:textId="4E9C84C3" w:rsidR="00260605" w:rsidRPr="00832631" w:rsidRDefault="004E0081" w:rsidP="00432907">
            <w:pPr>
              <w:tabs>
                <w:tab w:val="left" w:pos="5535"/>
              </w:tabs>
              <w:spacing w:before="120"/>
              <w:jc w:val="both"/>
              <w:rPr>
                <w:rFonts w:eastAsia="標楷體"/>
                <w:color w:val="FF0000"/>
                <w:kern w:val="0"/>
                <w:sz w:val="28"/>
              </w:rPr>
            </w:pPr>
            <w:r>
              <w:rPr>
                <w:rFonts w:eastAsia="標楷體" w:hint="eastAsia"/>
                <w:color w:val="FF0000"/>
                <w:kern w:val="0"/>
                <w:sz w:val="28"/>
              </w:rPr>
              <w:t>與公司關係</w:t>
            </w:r>
          </w:p>
        </w:tc>
      </w:tr>
      <w:tr w:rsidR="00260605" w:rsidRPr="00832631" w14:paraId="5D500BFB" w14:textId="77777777" w:rsidTr="004727EB">
        <w:tc>
          <w:tcPr>
            <w:tcW w:w="841" w:type="dxa"/>
          </w:tcPr>
          <w:p w14:paraId="27274080" w14:textId="77777777" w:rsidR="00260605" w:rsidRPr="00832631" w:rsidRDefault="00260605" w:rsidP="00432907">
            <w:pPr>
              <w:tabs>
                <w:tab w:val="left" w:pos="5535"/>
              </w:tabs>
              <w:spacing w:before="120"/>
              <w:jc w:val="both"/>
              <w:rPr>
                <w:rFonts w:eastAsia="標楷體"/>
                <w:color w:val="FF0000"/>
                <w:kern w:val="0"/>
                <w:sz w:val="28"/>
              </w:rPr>
            </w:pPr>
          </w:p>
        </w:tc>
        <w:tc>
          <w:tcPr>
            <w:tcW w:w="3260" w:type="dxa"/>
          </w:tcPr>
          <w:p w14:paraId="27E22C2B" w14:textId="77777777" w:rsidR="00260605" w:rsidRPr="00832631" w:rsidRDefault="00260605" w:rsidP="00432907">
            <w:pPr>
              <w:tabs>
                <w:tab w:val="left" w:pos="5535"/>
              </w:tabs>
              <w:spacing w:before="120"/>
              <w:jc w:val="both"/>
              <w:rPr>
                <w:rFonts w:eastAsia="標楷體"/>
                <w:color w:val="FF0000"/>
                <w:kern w:val="0"/>
                <w:sz w:val="28"/>
              </w:rPr>
            </w:pPr>
          </w:p>
        </w:tc>
        <w:tc>
          <w:tcPr>
            <w:tcW w:w="1701" w:type="dxa"/>
          </w:tcPr>
          <w:p w14:paraId="2AC533E8" w14:textId="77777777" w:rsidR="00260605" w:rsidRPr="00832631" w:rsidRDefault="00260605" w:rsidP="00432907">
            <w:pPr>
              <w:tabs>
                <w:tab w:val="left" w:pos="5535"/>
              </w:tabs>
              <w:spacing w:before="120"/>
              <w:jc w:val="both"/>
              <w:rPr>
                <w:rFonts w:eastAsia="標楷體"/>
                <w:color w:val="FF0000"/>
                <w:kern w:val="0"/>
                <w:sz w:val="28"/>
              </w:rPr>
            </w:pPr>
          </w:p>
        </w:tc>
        <w:tc>
          <w:tcPr>
            <w:tcW w:w="2552" w:type="dxa"/>
          </w:tcPr>
          <w:p w14:paraId="6A650D4A" w14:textId="77777777" w:rsidR="00260605" w:rsidRPr="00832631" w:rsidRDefault="00260605" w:rsidP="00432907">
            <w:pPr>
              <w:tabs>
                <w:tab w:val="left" w:pos="5535"/>
              </w:tabs>
              <w:spacing w:before="120"/>
              <w:jc w:val="both"/>
              <w:rPr>
                <w:rFonts w:eastAsia="標楷體"/>
                <w:color w:val="FF0000"/>
                <w:kern w:val="0"/>
                <w:sz w:val="28"/>
              </w:rPr>
            </w:pPr>
          </w:p>
        </w:tc>
        <w:tc>
          <w:tcPr>
            <w:tcW w:w="1631" w:type="dxa"/>
          </w:tcPr>
          <w:p w14:paraId="5678EA1E" w14:textId="77777777" w:rsidR="00260605" w:rsidRPr="00832631" w:rsidRDefault="00260605" w:rsidP="00432907">
            <w:pPr>
              <w:tabs>
                <w:tab w:val="left" w:pos="5535"/>
              </w:tabs>
              <w:spacing w:before="120"/>
              <w:jc w:val="both"/>
              <w:rPr>
                <w:rFonts w:eastAsia="標楷體"/>
                <w:color w:val="FF0000"/>
                <w:kern w:val="0"/>
                <w:sz w:val="28"/>
              </w:rPr>
            </w:pPr>
          </w:p>
        </w:tc>
      </w:tr>
      <w:tr w:rsidR="00260605" w:rsidRPr="00832631" w14:paraId="145AD137" w14:textId="77777777" w:rsidTr="004727EB">
        <w:tc>
          <w:tcPr>
            <w:tcW w:w="841" w:type="dxa"/>
          </w:tcPr>
          <w:p w14:paraId="62E88CB9" w14:textId="77777777" w:rsidR="00260605" w:rsidRPr="00832631" w:rsidRDefault="00260605" w:rsidP="00432907">
            <w:pPr>
              <w:tabs>
                <w:tab w:val="left" w:pos="5535"/>
              </w:tabs>
              <w:spacing w:before="120"/>
              <w:jc w:val="both"/>
              <w:rPr>
                <w:rFonts w:eastAsia="標楷體"/>
                <w:color w:val="FF0000"/>
                <w:kern w:val="0"/>
                <w:sz w:val="28"/>
              </w:rPr>
            </w:pPr>
          </w:p>
        </w:tc>
        <w:tc>
          <w:tcPr>
            <w:tcW w:w="3260" w:type="dxa"/>
          </w:tcPr>
          <w:p w14:paraId="0E6B8EAB" w14:textId="77777777" w:rsidR="00260605" w:rsidRPr="00832631" w:rsidRDefault="00260605" w:rsidP="00432907">
            <w:pPr>
              <w:tabs>
                <w:tab w:val="left" w:pos="5535"/>
              </w:tabs>
              <w:spacing w:before="120"/>
              <w:jc w:val="both"/>
              <w:rPr>
                <w:rFonts w:eastAsia="標楷體"/>
                <w:color w:val="FF0000"/>
                <w:kern w:val="0"/>
                <w:sz w:val="28"/>
              </w:rPr>
            </w:pPr>
          </w:p>
        </w:tc>
        <w:tc>
          <w:tcPr>
            <w:tcW w:w="1701" w:type="dxa"/>
          </w:tcPr>
          <w:p w14:paraId="4F4CFA75" w14:textId="77777777" w:rsidR="00260605" w:rsidRPr="00832631" w:rsidRDefault="00260605" w:rsidP="00432907">
            <w:pPr>
              <w:tabs>
                <w:tab w:val="left" w:pos="5535"/>
              </w:tabs>
              <w:spacing w:before="120"/>
              <w:jc w:val="both"/>
              <w:rPr>
                <w:rFonts w:eastAsia="標楷體"/>
                <w:color w:val="FF0000"/>
                <w:kern w:val="0"/>
                <w:sz w:val="28"/>
              </w:rPr>
            </w:pPr>
          </w:p>
        </w:tc>
        <w:tc>
          <w:tcPr>
            <w:tcW w:w="2552" w:type="dxa"/>
          </w:tcPr>
          <w:p w14:paraId="57312728" w14:textId="77777777" w:rsidR="00260605" w:rsidRPr="00832631" w:rsidRDefault="00260605" w:rsidP="00432907">
            <w:pPr>
              <w:tabs>
                <w:tab w:val="left" w:pos="5535"/>
              </w:tabs>
              <w:spacing w:before="120"/>
              <w:jc w:val="both"/>
              <w:rPr>
                <w:rFonts w:eastAsia="標楷體"/>
                <w:color w:val="FF0000"/>
                <w:kern w:val="0"/>
                <w:sz w:val="28"/>
              </w:rPr>
            </w:pPr>
          </w:p>
        </w:tc>
        <w:tc>
          <w:tcPr>
            <w:tcW w:w="1631" w:type="dxa"/>
          </w:tcPr>
          <w:p w14:paraId="41F5E4D1" w14:textId="77777777" w:rsidR="00260605" w:rsidRPr="00832631" w:rsidRDefault="00260605" w:rsidP="00432907">
            <w:pPr>
              <w:tabs>
                <w:tab w:val="left" w:pos="5535"/>
              </w:tabs>
              <w:spacing w:before="120"/>
              <w:jc w:val="both"/>
              <w:rPr>
                <w:rFonts w:eastAsia="標楷體"/>
                <w:color w:val="FF0000"/>
                <w:kern w:val="0"/>
                <w:sz w:val="28"/>
              </w:rPr>
            </w:pPr>
          </w:p>
        </w:tc>
      </w:tr>
      <w:tr w:rsidR="00260605" w:rsidRPr="00832631" w14:paraId="7F171B2E" w14:textId="77777777" w:rsidTr="004727EB">
        <w:tc>
          <w:tcPr>
            <w:tcW w:w="841" w:type="dxa"/>
          </w:tcPr>
          <w:p w14:paraId="53D7D127" w14:textId="77777777" w:rsidR="00260605" w:rsidRPr="00832631" w:rsidRDefault="00260605" w:rsidP="00432907">
            <w:pPr>
              <w:tabs>
                <w:tab w:val="left" w:pos="5535"/>
              </w:tabs>
              <w:spacing w:before="120"/>
              <w:jc w:val="both"/>
              <w:rPr>
                <w:rFonts w:eastAsia="標楷體"/>
                <w:color w:val="FF0000"/>
                <w:kern w:val="0"/>
                <w:sz w:val="28"/>
              </w:rPr>
            </w:pPr>
          </w:p>
        </w:tc>
        <w:tc>
          <w:tcPr>
            <w:tcW w:w="3260" w:type="dxa"/>
          </w:tcPr>
          <w:p w14:paraId="197FB51D" w14:textId="77777777" w:rsidR="00260605" w:rsidRPr="00832631" w:rsidRDefault="00260605" w:rsidP="00432907">
            <w:pPr>
              <w:tabs>
                <w:tab w:val="left" w:pos="5535"/>
              </w:tabs>
              <w:spacing w:before="120"/>
              <w:jc w:val="both"/>
              <w:rPr>
                <w:rFonts w:eastAsia="標楷體"/>
                <w:color w:val="FF0000"/>
                <w:kern w:val="0"/>
                <w:sz w:val="28"/>
              </w:rPr>
            </w:pPr>
          </w:p>
        </w:tc>
        <w:tc>
          <w:tcPr>
            <w:tcW w:w="1701" w:type="dxa"/>
          </w:tcPr>
          <w:p w14:paraId="5353DB3F" w14:textId="77777777" w:rsidR="00260605" w:rsidRPr="00832631" w:rsidRDefault="00260605" w:rsidP="00432907">
            <w:pPr>
              <w:tabs>
                <w:tab w:val="left" w:pos="5535"/>
              </w:tabs>
              <w:spacing w:before="120"/>
              <w:jc w:val="both"/>
              <w:rPr>
                <w:rFonts w:eastAsia="標楷體"/>
                <w:color w:val="FF0000"/>
                <w:kern w:val="0"/>
                <w:sz w:val="28"/>
              </w:rPr>
            </w:pPr>
          </w:p>
        </w:tc>
        <w:tc>
          <w:tcPr>
            <w:tcW w:w="2552" w:type="dxa"/>
          </w:tcPr>
          <w:p w14:paraId="530EE530" w14:textId="77777777" w:rsidR="00260605" w:rsidRPr="00832631" w:rsidRDefault="00260605" w:rsidP="00432907">
            <w:pPr>
              <w:tabs>
                <w:tab w:val="left" w:pos="5535"/>
              </w:tabs>
              <w:spacing w:before="120"/>
              <w:jc w:val="both"/>
              <w:rPr>
                <w:rFonts w:eastAsia="標楷體"/>
                <w:color w:val="FF0000"/>
                <w:kern w:val="0"/>
                <w:sz w:val="28"/>
              </w:rPr>
            </w:pPr>
          </w:p>
        </w:tc>
        <w:tc>
          <w:tcPr>
            <w:tcW w:w="1631" w:type="dxa"/>
          </w:tcPr>
          <w:p w14:paraId="781E5252" w14:textId="77777777" w:rsidR="00260605" w:rsidRPr="00832631" w:rsidRDefault="00260605" w:rsidP="00432907">
            <w:pPr>
              <w:tabs>
                <w:tab w:val="left" w:pos="5535"/>
              </w:tabs>
              <w:spacing w:before="120"/>
              <w:jc w:val="both"/>
              <w:rPr>
                <w:rFonts w:eastAsia="標楷體"/>
                <w:color w:val="FF0000"/>
                <w:kern w:val="0"/>
                <w:sz w:val="28"/>
              </w:rPr>
            </w:pPr>
          </w:p>
        </w:tc>
      </w:tr>
      <w:tr w:rsidR="00260605" w:rsidRPr="00832631" w14:paraId="2569C2D9" w14:textId="77777777" w:rsidTr="004727EB">
        <w:tc>
          <w:tcPr>
            <w:tcW w:w="841" w:type="dxa"/>
          </w:tcPr>
          <w:p w14:paraId="692FA4BD" w14:textId="77777777" w:rsidR="00260605" w:rsidRPr="00832631" w:rsidRDefault="00260605" w:rsidP="00432907">
            <w:pPr>
              <w:tabs>
                <w:tab w:val="left" w:pos="5535"/>
              </w:tabs>
              <w:spacing w:before="120"/>
              <w:jc w:val="both"/>
              <w:rPr>
                <w:rFonts w:eastAsia="標楷體"/>
                <w:color w:val="FF0000"/>
                <w:kern w:val="0"/>
                <w:sz w:val="28"/>
              </w:rPr>
            </w:pPr>
          </w:p>
        </w:tc>
        <w:tc>
          <w:tcPr>
            <w:tcW w:w="3260" w:type="dxa"/>
          </w:tcPr>
          <w:p w14:paraId="63CFC990" w14:textId="77777777" w:rsidR="00260605" w:rsidRPr="00832631" w:rsidRDefault="00260605" w:rsidP="00432907">
            <w:pPr>
              <w:tabs>
                <w:tab w:val="left" w:pos="5535"/>
              </w:tabs>
              <w:spacing w:before="120"/>
              <w:jc w:val="both"/>
              <w:rPr>
                <w:rFonts w:eastAsia="標楷體"/>
                <w:color w:val="FF0000"/>
                <w:kern w:val="0"/>
                <w:sz w:val="28"/>
              </w:rPr>
            </w:pPr>
          </w:p>
        </w:tc>
        <w:tc>
          <w:tcPr>
            <w:tcW w:w="1701" w:type="dxa"/>
          </w:tcPr>
          <w:p w14:paraId="35749086" w14:textId="77777777" w:rsidR="00260605" w:rsidRPr="00832631" w:rsidRDefault="00260605" w:rsidP="00432907">
            <w:pPr>
              <w:tabs>
                <w:tab w:val="left" w:pos="5535"/>
              </w:tabs>
              <w:spacing w:before="120"/>
              <w:jc w:val="both"/>
              <w:rPr>
                <w:rFonts w:eastAsia="標楷體"/>
                <w:color w:val="FF0000"/>
                <w:kern w:val="0"/>
                <w:sz w:val="28"/>
              </w:rPr>
            </w:pPr>
          </w:p>
        </w:tc>
        <w:tc>
          <w:tcPr>
            <w:tcW w:w="2552" w:type="dxa"/>
          </w:tcPr>
          <w:p w14:paraId="53D93E25" w14:textId="77777777" w:rsidR="00260605" w:rsidRPr="00832631" w:rsidRDefault="00260605" w:rsidP="00432907">
            <w:pPr>
              <w:tabs>
                <w:tab w:val="left" w:pos="5535"/>
              </w:tabs>
              <w:spacing w:before="120"/>
              <w:jc w:val="both"/>
              <w:rPr>
                <w:rFonts w:eastAsia="標楷體"/>
                <w:color w:val="FF0000"/>
                <w:kern w:val="0"/>
                <w:sz w:val="28"/>
              </w:rPr>
            </w:pPr>
          </w:p>
        </w:tc>
        <w:tc>
          <w:tcPr>
            <w:tcW w:w="1631" w:type="dxa"/>
          </w:tcPr>
          <w:p w14:paraId="12D61CF1" w14:textId="77777777" w:rsidR="00260605" w:rsidRPr="00832631" w:rsidRDefault="00260605" w:rsidP="00432907">
            <w:pPr>
              <w:tabs>
                <w:tab w:val="left" w:pos="5535"/>
              </w:tabs>
              <w:spacing w:before="120"/>
              <w:jc w:val="both"/>
              <w:rPr>
                <w:rFonts w:eastAsia="標楷體"/>
                <w:color w:val="FF0000"/>
                <w:kern w:val="0"/>
                <w:sz w:val="28"/>
              </w:rPr>
            </w:pPr>
          </w:p>
        </w:tc>
      </w:tr>
      <w:tr w:rsidR="00260605" w:rsidRPr="00832631" w14:paraId="5067ACBD" w14:textId="77777777" w:rsidTr="004727EB">
        <w:tc>
          <w:tcPr>
            <w:tcW w:w="841" w:type="dxa"/>
          </w:tcPr>
          <w:p w14:paraId="0CF787A8" w14:textId="77777777" w:rsidR="00260605" w:rsidRPr="00832631" w:rsidRDefault="00260605" w:rsidP="00432907">
            <w:pPr>
              <w:tabs>
                <w:tab w:val="left" w:pos="5535"/>
              </w:tabs>
              <w:spacing w:before="120"/>
              <w:jc w:val="both"/>
              <w:rPr>
                <w:rFonts w:eastAsia="標楷體"/>
                <w:color w:val="FF0000"/>
                <w:kern w:val="0"/>
                <w:sz w:val="28"/>
              </w:rPr>
            </w:pPr>
          </w:p>
        </w:tc>
        <w:tc>
          <w:tcPr>
            <w:tcW w:w="3260" w:type="dxa"/>
          </w:tcPr>
          <w:p w14:paraId="0F1BE66A" w14:textId="77777777" w:rsidR="00260605" w:rsidRPr="00832631" w:rsidRDefault="00260605" w:rsidP="00432907">
            <w:pPr>
              <w:tabs>
                <w:tab w:val="left" w:pos="5535"/>
              </w:tabs>
              <w:spacing w:before="120"/>
              <w:jc w:val="both"/>
              <w:rPr>
                <w:rFonts w:eastAsia="標楷體"/>
                <w:color w:val="FF0000"/>
                <w:kern w:val="0"/>
                <w:sz w:val="28"/>
              </w:rPr>
            </w:pPr>
          </w:p>
        </w:tc>
        <w:tc>
          <w:tcPr>
            <w:tcW w:w="1701" w:type="dxa"/>
          </w:tcPr>
          <w:p w14:paraId="3C6334B1" w14:textId="77777777" w:rsidR="00260605" w:rsidRPr="00832631" w:rsidRDefault="00260605" w:rsidP="00432907">
            <w:pPr>
              <w:tabs>
                <w:tab w:val="left" w:pos="5535"/>
              </w:tabs>
              <w:spacing w:before="120"/>
              <w:jc w:val="both"/>
              <w:rPr>
                <w:rFonts w:eastAsia="標楷體"/>
                <w:color w:val="FF0000"/>
                <w:kern w:val="0"/>
                <w:sz w:val="28"/>
              </w:rPr>
            </w:pPr>
          </w:p>
        </w:tc>
        <w:tc>
          <w:tcPr>
            <w:tcW w:w="2552" w:type="dxa"/>
          </w:tcPr>
          <w:p w14:paraId="44E94F61" w14:textId="77777777" w:rsidR="00260605" w:rsidRPr="00832631" w:rsidRDefault="00260605" w:rsidP="00432907">
            <w:pPr>
              <w:tabs>
                <w:tab w:val="left" w:pos="5535"/>
              </w:tabs>
              <w:spacing w:before="120"/>
              <w:jc w:val="both"/>
              <w:rPr>
                <w:rFonts w:eastAsia="標楷體"/>
                <w:color w:val="FF0000"/>
                <w:kern w:val="0"/>
                <w:sz w:val="28"/>
              </w:rPr>
            </w:pPr>
          </w:p>
        </w:tc>
        <w:tc>
          <w:tcPr>
            <w:tcW w:w="1631" w:type="dxa"/>
          </w:tcPr>
          <w:p w14:paraId="79F13A39" w14:textId="77777777" w:rsidR="00260605" w:rsidRPr="00832631" w:rsidRDefault="00260605" w:rsidP="00432907">
            <w:pPr>
              <w:tabs>
                <w:tab w:val="left" w:pos="5535"/>
              </w:tabs>
              <w:spacing w:before="120"/>
              <w:jc w:val="both"/>
              <w:rPr>
                <w:rFonts w:eastAsia="標楷體"/>
                <w:color w:val="FF0000"/>
                <w:kern w:val="0"/>
                <w:sz w:val="28"/>
              </w:rPr>
            </w:pPr>
          </w:p>
        </w:tc>
      </w:tr>
      <w:tr w:rsidR="00260605" w:rsidRPr="00832631" w14:paraId="662D438D" w14:textId="77777777" w:rsidTr="004727EB">
        <w:tc>
          <w:tcPr>
            <w:tcW w:w="841" w:type="dxa"/>
          </w:tcPr>
          <w:p w14:paraId="7B18DDA1" w14:textId="77777777" w:rsidR="00260605" w:rsidRPr="00832631" w:rsidRDefault="00260605" w:rsidP="00432907">
            <w:pPr>
              <w:tabs>
                <w:tab w:val="left" w:pos="5535"/>
              </w:tabs>
              <w:spacing w:before="120"/>
              <w:jc w:val="both"/>
              <w:rPr>
                <w:rFonts w:eastAsia="標楷體"/>
                <w:color w:val="FF0000"/>
                <w:kern w:val="0"/>
                <w:sz w:val="28"/>
              </w:rPr>
            </w:pPr>
          </w:p>
        </w:tc>
        <w:tc>
          <w:tcPr>
            <w:tcW w:w="3260" w:type="dxa"/>
          </w:tcPr>
          <w:p w14:paraId="03FB619A" w14:textId="77777777" w:rsidR="00260605" w:rsidRPr="00832631" w:rsidRDefault="00260605" w:rsidP="00432907">
            <w:pPr>
              <w:tabs>
                <w:tab w:val="left" w:pos="5535"/>
              </w:tabs>
              <w:spacing w:before="120"/>
              <w:jc w:val="both"/>
              <w:rPr>
                <w:rFonts w:eastAsia="標楷體"/>
                <w:color w:val="FF0000"/>
                <w:kern w:val="0"/>
                <w:sz w:val="28"/>
              </w:rPr>
            </w:pPr>
          </w:p>
        </w:tc>
        <w:tc>
          <w:tcPr>
            <w:tcW w:w="1701" w:type="dxa"/>
          </w:tcPr>
          <w:p w14:paraId="5DDC0B03" w14:textId="77777777" w:rsidR="00260605" w:rsidRPr="00832631" w:rsidRDefault="00260605" w:rsidP="00432907">
            <w:pPr>
              <w:tabs>
                <w:tab w:val="left" w:pos="5535"/>
              </w:tabs>
              <w:spacing w:before="120"/>
              <w:jc w:val="both"/>
              <w:rPr>
                <w:rFonts w:eastAsia="標楷體"/>
                <w:color w:val="FF0000"/>
                <w:kern w:val="0"/>
                <w:sz w:val="28"/>
              </w:rPr>
            </w:pPr>
          </w:p>
        </w:tc>
        <w:tc>
          <w:tcPr>
            <w:tcW w:w="2552" w:type="dxa"/>
          </w:tcPr>
          <w:p w14:paraId="5D9F6986" w14:textId="77777777" w:rsidR="00260605" w:rsidRPr="00832631" w:rsidRDefault="00260605" w:rsidP="00432907">
            <w:pPr>
              <w:tabs>
                <w:tab w:val="left" w:pos="5535"/>
              </w:tabs>
              <w:spacing w:before="120"/>
              <w:jc w:val="both"/>
              <w:rPr>
                <w:rFonts w:eastAsia="標楷體"/>
                <w:color w:val="FF0000"/>
                <w:kern w:val="0"/>
                <w:sz w:val="28"/>
              </w:rPr>
            </w:pPr>
          </w:p>
        </w:tc>
        <w:tc>
          <w:tcPr>
            <w:tcW w:w="1631" w:type="dxa"/>
          </w:tcPr>
          <w:p w14:paraId="3F729715" w14:textId="77777777" w:rsidR="00260605" w:rsidRPr="00832631" w:rsidRDefault="00260605" w:rsidP="00432907">
            <w:pPr>
              <w:tabs>
                <w:tab w:val="left" w:pos="5535"/>
              </w:tabs>
              <w:spacing w:before="120"/>
              <w:jc w:val="both"/>
              <w:rPr>
                <w:rFonts w:eastAsia="標楷體"/>
                <w:color w:val="FF0000"/>
                <w:kern w:val="0"/>
                <w:sz w:val="28"/>
              </w:rPr>
            </w:pPr>
          </w:p>
        </w:tc>
      </w:tr>
    </w:tbl>
    <w:p w14:paraId="6EDD4155" w14:textId="77777777" w:rsidR="004E0081" w:rsidRDefault="004E0081" w:rsidP="00F125D2">
      <w:pPr>
        <w:tabs>
          <w:tab w:val="left" w:pos="5535"/>
        </w:tabs>
        <w:spacing w:before="120"/>
        <w:jc w:val="center"/>
        <w:rPr>
          <w:rFonts w:eastAsia="標楷體"/>
          <w:b/>
          <w:bCs/>
          <w:color w:val="FF0000"/>
          <w:sz w:val="28"/>
          <w:szCs w:val="28"/>
          <w:u w:val="single"/>
        </w:rPr>
      </w:pPr>
    </w:p>
    <w:p w14:paraId="7491AB33" w14:textId="7609BE7A" w:rsidR="00F125D2" w:rsidRPr="00B9179E" w:rsidRDefault="00F125D2" w:rsidP="00F125D2">
      <w:pPr>
        <w:tabs>
          <w:tab w:val="left" w:pos="5535"/>
        </w:tabs>
        <w:spacing w:before="120"/>
        <w:jc w:val="center"/>
        <w:rPr>
          <w:rFonts w:eastAsia="標楷體"/>
          <w:b/>
          <w:color w:val="FF0000"/>
          <w:kern w:val="0"/>
          <w:sz w:val="28"/>
          <w:szCs w:val="28"/>
        </w:rPr>
      </w:pPr>
      <w:r w:rsidRPr="00B9179E">
        <w:rPr>
          <w:rFonts w:eastAsia="標楷體"/>
          <w:b/>
          <w:bCs/>
          <w:color w:val="FF0000"/>
          <w:sz w:val="28"/>
          <w:szCs w:val="28"/>
          <w:u w:val="single"/>
        </w:rPr>
        <w:lastRenderedPageBreak/>
        <w:t xml:space="preserve">                  </w:t>
      </w:r>
      <w:r w:rsidRPr="00B9179E">
        <w:rPr>
          <w:rFonts w:eastAsia="標楷體"/>
          <w:b/>
          <w:bCs/>
          <w:color w:val="FF0000"/>
          <w:sz w:val="28"/>
          <w:szCs w:val="28"/>
        </w:rPr>
        <w:t>股份有限公司</w:t>
      </w:r>
      <w:r w:rsidR="00AE24D1">
        <w:rPr>
          <w:rFonts w:eastAsia="標楷體" w:hint="eastAsia"/>
          <w:b/>
          <w:bCs/>
          <w:color w:val="FF0000"/>
          <w:sz w:val="28"/>
          <w:szCs w:val="28"/>
        </w:rPr>
        <w:t>(</w:t>
      </w:r>
      <w:r w:rsidR="00AE24D1">
        <w:rPr>
          <w:rFonts w:eastAsia="標楷體" w:hint="eastAsia"/>
          <w:b/>
          <w:bCs/>
          <w:color w:val="FF0000"/>
          <w:sz w:val="28"/>
          <w:szCs w:val="28"/>
        </w:rPr>
        <w:t>本國公司適用</w:t>
      </w:r>
      <w:r w:rsidR="00AE24D1">
        <w:rPr>
          <w:rFonts w:eastAsia="標楷體" w:hint="eastAsia"/>
          <w:b/>
          <w:bCs/>
          <w:color w:val="FF0000"/>
          <w:sz w:val="28"/>
          <w:szCs w:val="28"/>
        </w:rPr>
        <w:t>)</w:t>
      </w:r>
    </w:p>
    <w:p w14:paraId="2828D40F" w14:textId="4671FE10" w:rsidR="00F125D2" w:rsidRPr="00B30997" w:rsidRDefault="00F125D2" w:rsidP="00B30997">
      <w:pPr>
        <w:tabs>
          <w:tab w:val="left" w:pos="5535"/>
        </w:tabs>
        <w:spacing w:before="120"/>
        <w:jc w:val="center"/>
        <w:rPr>
          <w:rFonts w:eastAsia="標楷體"/>
          <w:b/>
          <w:bCs/>
          <w:color w:val="FF0000"/>
          <w:sz w:val="28"/>
          <w:szCs w:val="28"/>
        </w:rPr>
      </w:pPr>
      <w:r w:rsidRPr="00B9179E">
        <w:rPr>
          <w:rFonts w:eastAsia="標楷體" w:hint="eastAsia"/>
          <w:b/>
          <w:bCs/>
          <w:color w:val="FF0000"/>
          <w:sz w:val="28"/>
          <w:szCs w:val="28"/>
        </w:rPr>
        <w:t>獲利能力檢</w:t>
      </w:r>
      <w:r>
        <w:rPr>
          <w:rFonts w:eastAsia="標楷體" w:hint="eastAsia"/>
          <w:b/>
          <w:bCs/>
          <w:color w:val="FF0000"/>
          <w:sz w:val="28"/>
          <w:szCs w:val="28"/>
        </w:rPr>
        <w:t>查表</w:t>
      </w:r>
    </w:p>
    <w:p w14:paraId="415C13EC" w14:textId="77777777" w:rsidR="00F125D2" w:rsidRPr="00634B04" w:rsidRDefault="00F125D2" w:rsidP="00F125D2">
      <w:pPr>
        <w:widowControl/>
        <w:spacing w:beforeLines="50" w:before="120"/>
        <w:ind w:firstLineChars="42" w:firstLine="101"/>
        <w:rPr>
          <w:rFonts w:ascii="標楷體" w:eastAsia="標楷體" w:hAnsi="標楷體"/>
          <w:b/>
          <w:bCs/>
          <w:kern w:val="0"/>
          <w:szCs w:val="24"/>
        </w:rPr>
      </w:pPr>
      <w:r w:rsidRPr="00634B04">
        <w:rPr>
          <w:rFonts w:eastAsia="標楷體" w:hint="eastAsia"/>
          <w:b/>
          <w:bCs/>
          <w:kern w:val="0"/>
          <w:szCs w:val="24"/>
        </w:rPr>
        <w:t>通過</w:t>
      </w:r>
      <w:proofErr w:type="gramStart"/>
      <w:r w:rsidRPr="00634B04">
        <w:rPr>
          <w:rFonts w:eastAsia="標楷體" w:hint="eastAsia"/>
          <w:b/>
          <w:bCs/>
          <w:kern w:val="0"/>
          <w:szCs w:val="24"/>
        </w:rPr>
        <w:t>私募案之</w:t>
      </w:r>
      <w:proofErr w:type="gramEnd"/>
      <w:r w:rsidRPr="00634B04">
        <w:rPr>
          <w:rFonts w:eastAsia="標楷體" w:hint="eastAsia"/>
          <w:b/>
          <w:bCs/>
          <w:kern w:val="0"/>
          <w:szCs w:val="24"/>
        </w:rPr>
        <w:t>股東會日期</w:t>
      </w:r>
      <w:r w:rsidRPr="00634B04">
        <w:rPr>
          <w:rFonts w:eastAsia="標楷體"/>
          <w:b/>
          <w:bCs/>
          <w:kern w:val="0"/>
          <w:szCs w:val="24"/>
          <w:u w:val="single"/>
        </w:rPr>
        <w:t xml:space="preserve">   </w:t>
      </w:r>
      <w:r w:rsidRPr="00634B04">
        <w:rPr>
          <w:rFonts w:eastAsia="標楷體" w:hint="eastAsia"/>
          <w:b/>
          <w:bCs/>
          <w:kern w:val="0"/>
          <w:szCs w:val="24"/>
          <w:u w:val="single"/>
        </w:rPr>
        <w:t>/</w:t>
      </w:r>
      <w:r w:rsidRPr="00634B04">
        <w:rPr>
          <w:rFonts w:eastAsia="標楷體"/>
          <w:b/>
          <w:bCs/>
          <w:kern w:val="0"/>
          <w:szCs w:val="24"/>
          <w:u w:val="single"/>
        </w:rPr>
        <w:t xml:space="preserve">  </w:t>
      </w:r>
      <w:r w:rsidRPr="00634B04">
        <w:rPr>
          <w:rFonts w:eastAsia="標楷體" w:hint="eastAsia"/>
          <w:b/>
          <w:bCs/>
          <w:kern w:val="0"/>
          <w:szCs w:val="24"/>
          <w:u w:val="single"/>
        </w:rPr>
        <w:t>/</w:t>
      </w:r>
      <w:r w:rsidRPr="00634B04">
        <w:rPr>
          <w:rFonts w:eastAsia="標楷體"/>
          <w:b/>
          <w:bCs/>
          <w:kern w:val="0"/>
          <w:szCs w:val="24"/>
          <w:u w:val="single"/>
        </w:rPr>
        <w:t xml:space="preserve">   </w:t>
      </w:r>
      <w:r w:rsidRPr="00634B04">
        <w:rPr>
          <w:rFonts w:eastAsia="標楷體"/>
          <w:b/>
          <w:bCs/>
          <w:kern w:val="0"/>
          <w:szCs w:val="24"/>
        </w:rPr>
        <w:t xml:space="preserve">    </w:t>
      </w:r>
      <w:r w:rsidRPr="00634B04">
        <w:rPr>
          <w:rFonts w:ascii="標楷體" w:eastAsia="標楷體" w:hAnsi="標楷體"/>
          <w:b/>
          <w:bCs/>
          <w:szCs w:val="24"/>
        </w:rPr>
        <w:t>□</w:t>
      </w:r>
      <w:r w:rsidRPr="00634B04">
        <w:rPr>
          <w:rFonts w:ascii="標楷體" w:eastAsia="標楷體" w:hAnsi="標楷體" w:hint="eastAsia"/>
          <w:b/>
          <w:bCs/>
          <w:szCs w:val="24"/>
        </w:rPr>
        <w:t>屬</w:t>
      </w:r>
      <w:r w:rsidRPr="00634B04">
        <w:rPr>
          <w:rFonts w:ascii="標楷體" w:eastAsia="標楷體" w:hAnsi="標楷體" w:hint="eastAsia"/>
          <w:b/>
          <w:bCs/>
          <w:kern w:val="0"/>
          <w:szCs w:val="24"/>
          <w:u w:val="single"/>
        </w:rPr>
        <w:t>獲利</w:t>
      </w:r>
      <w:proofErr w:type="gramStart"/>
      <w:r w:rsidRPr="00634B04">
        <w:rPr>
          <w:rFonts w:ascii="標楷體" w:eastAsia="標楷體" w:hAnsi="標楷體" w:hint="eastAsia"/>
          <w:b/>
          <w:bCs/>
          <w:kern w:val="0"/>
          <w:szCs w:val="24"/>
          <w:u w:val="single"/>
        </w:rPr>
        <w:t>公司</w:t>
      </w:r>
      <w:r w:rsidRPr="00634B04">
        <w:rPr>
          <w:rFonts w:ascii="標楷體" w:eastAsia="標楷體" w:hAnsi="標楷體" w:hint="eastAsia"/>
          <w:b/>
          <w:bCs/>
          <w:kern w:val="0"/>
          <w:szCs w:val="24"/>
        </w:rPr>
        <w:t>辦私募</w:t>
      </w:r>
      <w:proofErr w:type="gramEnd"/>
      <w:r w:rsidRPr="00634B04">
        <w:rPr>
          <w:rFonts w:ascii="標楷體" w:eastAsia="標楷體" w:hAnsi="標楷體" w:hint="eastAsia"/>
          <w:b/>
          <w:bCs/>
          <w:kern w:val="0"/>
          <w:szCs w:val="24"/>
        </w:rPr>
        <w:t xml:space="preserve"> </w:t>
      </w:r>
      <w:r w:rsidRPr="00634B04">
        <w:rPr>
          <w:rFonts w:ascii="標楷體" w:eastAsia="標楷體" w:hAnsi="標楷體"/>
          <w:b/>
          <w:bCs/>
          <w:kern w:val="0"/>
          <w:szCs w:val="24"/>
        </w:rPr>
        <w:t xml:space="preserve">   </w:t>
      </w:r>
      <w:r w:rsidRPr="00634B04">
        <w:rPr>
          <w:rFonts w:ascii="標楷體" w:eastAsia="標楷體" w:hAnsi="標楷體"/>
          <w:b/>
          <w:bCs/>
          <w:szCs w:val="24"/>
        </w:rPr>
        <w:t>□</w:t>
      </w:r>
      <w:r w:rsidRPr="00634B04">
        <w:rPr>
          <w:rFonts w:ascii="標楷體" w:eastAsia="標楷體" w:hAnsi="標楷體" w:hint="eastAsia"/>
          <w:b/>
          <w:bCs/>
          <w:szCs w:val="24"/>
        </w:rPr>
        <w:t>屬</w:t>
      </w:r>
      <w:r w:rsidRPr="00634B04">
        <w:rPr>
          <w:rFonts w:ascii="標楷體" w:eastAsia="標楷體" w:hAnsi="標楷體" w:hint="eastAsia"/>
          <w:b/>
          <w:bCs/>
          <w:kern w:val="0"/>
          <w:szCs w:val="24"/>
          <w:u w:val="single"/>
        </w:rPr>
        <w:t>虧損</w:t>
      </w:r>
      <w:proofErr w:type="gramStart"/>
      <w:r w:rsidRPr="00634B04">
        <w:rPr>
          <w:rFonts w:ascii="標楷體" w:eastAsia="標楷體" w:hAnsi="標楷體" w:hint="eastAsia"/>
          <w:b/>
          <w:bCs/>
          <w:kern w:val="0"/>
          <w:szCs w:val="24"/>
          <w:u w:val="single"/>
        </w:rPr>
        <w:t>公司</w:t>
      </w:r>
      <w:r w:rsidRPr="00634B04">
        <w:rPr>
          <w:rFonts w:ascii="標楷體" w:eastAsia="標楷體" w:hAnsi="標楷體" w:hint="eastAsia"/>
          <w:b/>
          <w:bCs/>
          <w:kern w:val="0"/>
          <w:szCs w:val="24"/>
        </w:rPr>
        <w:t>辦私募</w:t>
      </w:r>
      <w:proofErr w:type="gramEnd"/>
    </w:p>
    <w:p w14:paraId="047521B9" w14:textId="77777777" w:rsidR="00F125D2" w:rsidRPr="008D3963" w:rsidRDefault="00F125D2" w:rsidP="00B548C3">
      <w:pPr>
        <w:widowControl/>
        <w:spacing w:beforeLines="50" w:before="120"/>
        <w:ind w:rightChars="-55" w:right="-132"/>
        <w:rPr>
          <w:rFonts w:eastAsia="標楷體"/>
          <w:b/>
          <w:bCs/>
          <w:kern w:val="0"/>
          <w:sz w:val="22"/>
          <w:szCs w:val="22"/>
        </w:rPr>
      </w:pPr>
      <w:r w:rsidRPr="008D3963">
        <w:rPr>
          <w:rFonts w:eastAsia="標楷體" w:hint="eastAsia"/>
          <w:b/>
          <w:bCs/>
          <w:kern w:val="0"/>
          <w:sz w:val="22"/>
          <w:szCs w:val="22"/>
        </w:rPr>
        <w:t>一、財務</w:t>
      </w:r>
      <w:r>
        <w:rPr>
          <w:rFonts w:eastAsia="標楷體" w:hint="eastAsia"/>
          <w:b/>
          <w:bCs/>
          <w:kern w:val="0"/>
          <w:sz w:val="22"/>
          <w:szCs w:val="22"/>
        </w:rPr>
        <w:t>比例</w:t>
      </w:r>
    </w:p>
    <w:p w14:paraId="1C9B79A5" w14:textId="77777777" w:rsidR="00F125D2" w:rsidRPr="007C5F2B" w:rsidRDefault="00F125D2" w:rsidP="00F125D2">
      <w:pPr>
        <w:widowControl/>
        <w:ind w:rightChars="-55" w:right="-132"/>
        <w:jc w:val="right"/>
        <w:rPr>
          <w:rFonts w:eastAsia="標楷體"/>
          <w:kern w:val="0"/>
          <w:sz w:val="20"/>
        </w:rPr>
      </w:pPr>
      <w:r>
        <w:rPr>
          <w:rFonts w:eastAsia="標楷體" w:hint="eastAsia"/>
          <w:kern w:val="0"/>
          <w:sz w:val="20"/>
        </w:rPr>
        <w:t>單位</w:t>
      </w:r>
      <w:r>
        <w:rPr>
          <w:rFonts w:eastAsia="標楷體" w:hint="eastAsia"/>
          <w:kern w:val="0"/>
          <w:sz w:val="20"/>
        </w:rPr>
        <w:t>:</w:t>
      </w:r>
      <w:r>
        <w:rPr>
          <w:rFonts w:eastAsia="標楷體" w:hint="eastAsia"/>
          <w:kern w:val="0"/>
          <w:sz w:val="20"/>
        </w:rPr>
        <w:t>新台幣千元</w:t>
      </w:r>
    </w:p>
    <w:tbl>
      <w:tblPr>
        <w:tblStyle w:val="ac"/>
        <w:tblW w:w="9869" w:type="dxa"/>
        <w:tblInd w:w="-5" w:type="dxa"/>
        <w:tblLayout w:type="fixed"/>
        <w:tblLook w:val="04A0" w:firstRow="1" w:lastRow="0" w:firstColumn="1" w:lastColumn="0" w:noHBand="0" w:noVBand="1"/>
      </w:tblPr>
      <w:tblGrid>
        <w:gridCol w:w="1781"/>
        <w:gridCol w:w="1810"/>
        <w:gridCol w:w="396"/>
        <w:gridCol w:w="1712"/>
        <w:gridCol w:w="466"/>
        <w:gridCol w:w="1611"/>
        <w:gridCol w:w="466"/>
        <w:gridCol w:w="1114"/>
        <w:gridCol w:w="513"/>
      </w:tblGrid>
      <w:tr w:rsidR="00F125D2" w:rsidRPr="00634B04" w14:paraId="1FFBA294" w14:textId="77777777" w:rsidTr="005E26A4">
        <w:tc>
          <w:tcPr>
            <w:tcW w:w="1781" w:type="dxa"/>
          </w:tcPr>
          <w:p w14:paraId="139674B4" w14:textId="77777777" w:rsidR="00F125D2" w:rsidRPr="00634B04" w:rsidRDefault="00F125D2" w:rsidP="005E26A4">
            <w:pPr>
              <w:widowControl/>
              <w:spacing w:line="0" w:lineRule="atLeast"/>
              <w:rPr>
                <w:rFonts w:eastAsia="標楷體"/>
                <w:color w:val="000000" w:themeColor="text1"/>
                <w:kern w:val="0"/>
                <w:sz w:val="20"/>
              </w:rPr>
            </w:pPr>
          </w:p>
        </w:tc>
        <w:tc>
          <w:tcPr>
            <w:tcW w:w="2206" w:type="dxa"/>
            <w:gridSpan w:val="2"/>
          </w:tcPr>
          <w:p w14:paraId="0E07D4FE" w14:textId="77777777" w:rsidR="00F125D2" w:rsidRPr="00634B04" w:rsidRDefault="00F125D2" w:rsidP="005E26A4">
            <w:pPr>
              <w:widowControl/>
              <w:spacing w:beforeLines="20" w:before="48" w:line="0" w:lineRule="atLeast"/>
              <w:ind w:leftChars="-15" w:hangingChars="18" w:hanging="36"/>
              <w:rPr>
                <w:rFonts w:eastAsia="標楷體"/>
                <w:color w:val="000000" w:themeColor="text1"/>
                <w:kern w:val="0"/>
                <w:sz w:val="20"/>
              </w:rPr>
            </w:pPr>
            <w:r w:rsidRPr="00634B04">
              <w:rPr>
                <w:rFonts w:eastAsia="標楷體" w:hint="eastAsia"/>
                <w:color w:val="000000" w:themeColor="text1"/>
                <w:kern w:val="0"/>
                <w:sz w:val="20"/>
              </w:rPr>
              <w:t>(</w:t>
            </w:r>
            <w:r w:rsidRPr="00634B04">
              <w:rPr>
                <w:rFonts w:eastAsia="標楷體" w:hint="eastAsia"/>
                <w:color w:val="000000" w:themeColor="text1"/>
                <w:kern w:val="0"/>
                <w:sz w:val="20"/>
              </w:rPr>
              <w:t>股東會前一年度</w:t>
            </w:r>
            <w:r w:rsidRPr="00634B04">
              <w:rPr>
                <w:rFonts w:eastAsia="標楷體" w:hint="eastAsia"/>
                <w:color w:val="000000" w:themeColor="text1"/>
                <w:kern w:val="0"/>
                <w:sz w:val="20"/>
              </w:rPr>
              <w:t>)</w:t>
            </w:r>
            <w:r>
              <w:rPr>
                <w:rFonts w:eastAsia="標楷體"/>
                <w:color w:val="000000" w:themeColor="text1"/>
                <w:kern w:val="0"/>
                <w:sz w:val="20"/>
              </w:rPr>
              <w:t xml:space="preserve"> </w:t>
            </w:r>
            <w:proofErr w:type="gramStart"/>
            <w:r w:rsidRPr="003E4370">
              <w:rPr>
                <w:rFonts w:eastAsia="標楷體" w:hint="eastAsia"/>
                <w:color w:val="0000FF"/>
                <w:kern w:val="0"/>
                <w:sz w:val="18"/>
                <w:szCs w:val="18"/>
              </w:rPr>
              <w:t>註</w:t>
            </w:r>
            <w:proofErr w:type="gramEnd"/>
            <w:r w:rsidRPr="003E4370">
              <w:rPr>
                <w:rFonts w:eastAsia="標楷體" w:hint="eastAsia"/>
                <w:color w:val="0000FF"/>
                <w:kern w:val="0"/>
                <w:sz w:val="18"/>
                <w:szCs w:val="18"/>
              </w:rPr>
              <w:t>1</w:t>
            </w:r>
          </w:p>
          <w:p w14:paraId="5D82BF35" w14:textId="77777777" w:rsidR="00F125D2" w:rsidRPr="00634B04" w:rsidRDefault="00F125D2" w:rsidP="005E26A4">
            <w:pPr>
              <w:widowControl/>
              <w:spacing w:line="0" w:lineRule="atLeast"/>
              <w:ind w:firstLineChars="52" w:firstLine="104"/>
              <w:rPr>
                <w:rFonts w:eastAsia="標楷體"/>
                <w:color w:val="000000" w:themeColor="text1"/>
                <w:kern w:val="0"/>
                <w:sz w:val="20"/>
              </w:rPr>
            </w:pPr>
            <w:r w:rsidRPr="00634B04">
              <w:rPr>
                <w:rFonts w:eastAsia="標楷體"/>
                <w:color w:val="000000" w:themeColor="text1"/>
                <w:kern w:val="0"/>
                <w:sz w:val="20"/>
                <w:u w:val="single"/>
              </w:rPr>
              <w:t xml:space="preserve">      </w:t>
            </w:r>
            <w:r>
              <w:rPr>
                <w:rFonts w:eastAsia="標楷體"/>
                <w:color w:val="000000" w:themeColor="text1"/>
                <w:kern w:val="0"/>
                <w:sz w:val="20"/>
                <w:u w:val="single"/>
              </w:rPr>
              <w:t xml:space="preserve">    </w:t>
            </w: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年</w:t>
            </w:r>
          </w:p>
        </w:tc>
        <w:tc>
          <w:tcPr>
            <w:tcW w:w="2178" w:type="dxa"/>
            <w:gridSpan w:val="2"/>
          </w:tcPr>
          <w:p w14:paraId="7BEE3129" w14:textId="77777777" w:rsidR="00F125D2" w:rsidRPr="00634B04" w:rsidRDefault="00F125D2" w:rsidP="005E26A4">
            <w:pPr>
              <w:widowControl/>
              <w:spacing w:beforeLines="20" w:before="48" w:line="0" w:lineRule="atLeast"/>
              <w:ind w:leftChars="44" w:left="106" w:firstLineChars="56" w:firstLine="112"/>
              <w:rPr>
                <w:rFonts w:eastAsia="標楷體"/>
                <w:color w:val="000000" w:themeColor="text1"/>
                <w:kern w:val="0"/>
                <w:sz w:val="20"/>
              </w:rPr>
            </w:pPr>
            <w:r w:rsidRPr="00634B04">
              <w:rPr>
                <w:rFonts w:eastAsia="標楷體" w:hint="eastAsia"/>
                <w:color w:val="000000" w:themeColor="text1"/>
                <w:kern w:val="0"/>
                <w:sz w:val="20"/>
              </w:rPr>
              <w:t>(</w:t>
            </w:r>
            <w:r w:rsidRPr="00634B04">
              <w:rPr>
                <w:rFonts w:eastAsia="標楷體" w:hint="eastAsia"/>
                <w:color w:val="000000" w:themeColor="text1"/>
                <w:kern w:val="0"/>
                <w:sz w:val="20"/>
              </w:rPr>
              <w:t>申請前二年度</w:t>
            </w:r>
            <w:r w:rsidRPr="00634B04">
              <w:rPr>
                <w:rFonts w:eastAsia="標楷體" w:hint="eastAsia"/>
                <w:color w:val="000000" w:themeColor="text1"/>
                <w:kern w:val="0"/>
                <w:sz w:val="20"/>
              </w:rPr>
              <w:t>)</w:t>
            </w:r>
          </w:p>
          <w:p w14:paraId="7BE0FB16" w14:textId="77777777" w:rsidR="00F125D2" w:rsidRPr="00634B04" w:rsidRDefault="00F125D2" w:rsidP="005E26A4">
            <w:pPr>
              <w:widowControl/>
              <w:spacing w:line="0" w:lineRule="atLeast"/>
              <w:ind w:leftChars="44" w:left="106" w:firstLineChars="56" w:firstLine="112"/>
              <w:rPr>
                <w:rFonts w:eastAsia="標楷體"/>
                <w:color w:val="000000" w:themeColor="text1"/>
                <w:kern w:val="0"/>
                <w:sz w:val="20"/>
              </w:rPr>
            </w:pPr>
            <w:r w:rsidRPr="00634B04">
              <w:rPr>
                <w:rFonts w:eastAsia="標楷體"/>
                <w:color w:val="000000" w:themeColor="text1"/>
                <w:kern w:val="0"/>
                <w:sz w:val="20"/>
                <w:u w:val="single"/>
              </w:rPr>
              <w:t xml:space="preserve">    </w:t>
            </w:r>
            <w:r>
              <w:rPr>
                <w:rFonts w:eastAsia="標楷體"/>
                <w:color w:val="000000" w:themeColor="text1"/>
                <w:kern w:val="0"/>
                <w:sz w:val="20"/>
                <w:u w:val="single"/>
              </w:rPr>
              <w:t xml:space="preserve">    </w:t>
            </w: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年</w:t>
            </w:r>
          </w:p>
        </w:tc>
        <w:tc>
          <w:tcPr>
            <w:tcW w:w="2077" w:type="dxa"/>
            <w:gridSpan w:val="2"/>
          </w:tcPr>
          <w:p w14:paraId="010D6B50" w14:textId="77777777" w:rsidR="00F125D2" w:rsidRPr="00634B04" w:rsidRDefault="00F125D2" w:rsidP="005E26A4">
            <w:pPr>
              <w:widowControl/>
              <w:spacing w:beforeLines="20" w:before="48" w:line="0" w:lineRule="atLeast"/>
              <w:ind w:firstLineChars="102" w:firstLine="204"/>
              <w:rPr>
                <w:rFonts w:eastAsia="標楷體"/>
                <w:color w:val="000000" w:themeColor="text1"/>
                <w:kern w:val="0"/>
                <w:sz w:val="20"/>
              </w:rPr>
            </w:pPr>
            <w:r w:rsidRPr="00634B04">
              <w:rPr>
                <w:rFonts w:eastAsia="標楷體" w:hint="eastAsia"/>
                <w:color w:val="000000" w:themeColor="text1"/>
                <w:kern w:val="0"/>
                <w:sz w:val="20"/>
              </w:rPr>
              <w:t>(</w:t>
            </w:r>
            <w:r w:rsidRPr="00634B04">
              <w:rPr>
                <w:rFonts w:eastAsia="標楷體" w:hint="eastAsia"/>
                <w:color w:val="000000" w:themeColor="text1"/>
                <w:kern w:val="0"/>
                <w:sz w:val="20"/>
              </w:rPr>
              <w:t>申請前一年度</w:t>
            </w:r>
            <w:r w:rsidRPr="00634B04">
              <w:rPr>
                <w:rFonts w:eastAsia="標楷體" w:hint="eastAsia"/>
                <w:color w:val="000000" w:themeColor="text1"/>
                <w:kern w:val="0"/>
                <w:sz w:val="20"/>
              </w:rPr>
              <w:t>)</w:t>
            </w:r>
          </w:p>
          <w:p w14:paraId="7ADA9A53" w14:textId="77777777" w:rsidR="00F125D2" w:rsidRPr="00634B04" w:rsidRDefault="00F125D2" w:rsidP="005E26A4">
            <w:pPr>
              <w:widowControl/>
              <w:spacing w:line="0" w:lineRule="atLeast"/>
              <w:ind w:firstLineChars="102" w:firstLine="204"/>
              <w:rPr>
                <w:rFonts w:eastAsia="標楷體"/>
                <w:color w:val="000000" w:themeColor="text1"/>
                <w:kern w:val="0"/>
                <w:sz w:val="20"/>
              </w:rPr>
            </w:pPr>
            <w:r w:rsidRPr="00634B04">
              <w:rPr>
                <w:rFonts w:eastAsia="標楷體"/>
                <w:color w:val="000000" w:themeColor="text1"/>
                <w:kern w:val="0"/>
                <w:sz w:val="20"/>
                <w:u w:val="single"/>
              </w:rPr>
              <w:t xml:space="preserve">   </w:t>
            </w:r>
            <w:r>
              <w:rPr>
                <w:rFonts w:eastAsia="標楷體"/>
                <w:color w:val="000000" w:themeColor="text1"/>
                <w:kern w:val="0"/>
                <w:sz w:val="20"/>
                <w:u w:val="single"/>
              </w:rPr>
              <w:t xml:space="preserve">   </w:t>
            </w: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年</w:t>
            </w:r>
          </w:p>
        </w:tc>
        <w:tc>
          <w:tcPr>
            <w:tcW w:w="1627" w:type="dxa"/>
            <w:gridSpan w:val="2"/>
          </w:tcPr>
          <w:p w14:paraId="2F5F602F" w14:textId="77777777" w:rsidR="00F125D2" w:rsidRPr="00634B04" w:rsidRDefault="00F125D2" w:rsidP="005E26A4">
            <w:pPr>
              <w:widowControl/>
              <w:spacing w:beforeLines="20" w:before="48" w:line="0" w:lineRule="atLeast"/>
              <w:ind w:leftChars="-33" w:left="1" w:rightChars="-31" w:right="-74" w:hangingChars="40" w:hanging="80"/>
              <w:rPr>
                <w:rFonts w:eastAsia="標楷體"/>
                <w:color w:val="000000" w:themeColor="text1"/>
                <w:kern w:val="0"/>
                <w:sz w:val="20"/>
              </w:rPr>
            </w:pPr>
            <w:r w:rsidRPr="00634B04">
              <w:rPr>
                <w:rFonts w:eastAsia="標楷體" w:hint="eastAsia"/>
                <w:color w:val="000000" w:themeColor="text1"/>
                <w:kern w:val="0"/>
                <w:sz w:val="20"/>
              </w:rPr>
              <w:t>(</w:t>
            </w:r>
            <w:r w:rsidRPr="00634B04">
              <w:rPr>
                <w:rFonts w:eastAsia="標楷體" w:hint="eastAsia"/>
                <w:color w:val="000000" w:themeColor="text1"/>
                <w:kern w:val="0"/>
                <w:sz w:val="20"/>
              </w:rPr>
              <w:t>申請當年最近期</w:t>
            </w:r>
            <w:r w:rsidRPr="00634B04">
              <w:rPr>
                <w:rFonts w:eastAsia="標楷體" w:hint="eastAsia"/>
                <w:color w:val="000000" w:themeColor="text1"/>
                <w:kern w:val="0"/>
                <w:sz w:val="20"/>
              </w:rPr>
              <w:t>)</w:t>
            </w:r>
          </w:p>
          <w:p w14:paraId="78F9BE04" w14:textId="77777777" w:rsidR="00F125D2" w:rsidRPr="00634B04" w:rsidRDefault="00F125D2" w:rsidP="005E26A4">
            <w:pPr>
              <w:widowControl/>
              <w:spacing w:afterLines="30" w:after="72" w:line="0" w:lineRule="atLeast"/>
              <w:ind w:firstLineChars="100" w:firstLine="200"/>
              <w:rPr>
                <w:rFonts w:eastAsia="標楷體"/>
                <w:color w:val="000000" w:themeColor="text1"/>
                <w:kern w:val="0"/>
                <w:sz w:val="20"/>
              </w:rPr>
            </w:pP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年</w:t>
            </w:r>
            <w:r w:rsidRPr="00634B04">
              <w:rPr>
                <w:rFonts w:eastAsia="標楷體" w:hint="eastAsia"/>
                <w:color w:val="000000" w:themeColor="text1"/>
                <w:kern w:val="0"/>
                <w:sz w:val="20"/>
                <w:u w:val="single"/>
              </w:rPr>
              <w:t xml:space="preserve"> </w:t>
            </w: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季</w:t>
            </w:r>
          </w:p>
        </w:tc>
      </w:tr>
      <w:tr w:rsidR="00CE2B67" w:rsidRPr="00634B04" w14:paraId="5C34FBD8" w14:textId="2A11B7B9" w:rsidTr="00CE2B67">
        <w:trPr>
          <w:trHeight w:val="252"/>
        </w:trPr>
        <w:tc>
          <w:tcPr>
            <w:tcW w:w="1781" w:type="dxa"/>
          </w:tcPr>
          <w:p w14:paraId="1398DCD0" w14:textId="77777777" w:rsidR="00CE2B67" w:rsidRPr="00634B04" w:rsidRDefault="00CE2B67" w:rsidP="005E26A4">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稅後損益</w:t>
            </w:r>
          </w:p>
        </w:tc>
        <w:tc>
          <w:tcPr>
            <w:tcW w:w="1810" w:type="dxa"/>
            <w:vAlign w:val="center"/>
          </w:tcPr>
          <w:p w14:paraId="6A5BD141" w14:textId="77777777" w:rsidR="00CE2B67" w:rsidRPr="00634B04" w:rsidRDefault="00CE2B67" w:rsidP="005E26A4">
            <w:pPr>
              <w:widowControl/>
              <w:spacing w:line="0" w:lineRule="atLeast"/>
              <w:ind w:rightChars="97" w:right="233"/>
              <w:jc w:val="right"/>
              <w:rPr>
                <w:rFonts w:eastAsia="標楷體"/>
                <w:color w:val="000000" w:themeColor="text1"/>
                <w:kern w:val="0"/>
                <w:sz w:val="20"/>
              </w:rPr>
            </w:pPr>
          </w:p>
        </w:tc>
        <w:tc>
          <w:tcPr>
            <w:tcW w:w="396" w:type="dxa"/>
            <w:vAlign w:val="center"/>
          </w:tcPr>
          <w:p w14:paraId="5F77A592" w14:textId="77777777" w:rsidR="00CE2B67" w:rsidRPr="00634B04" w:rsidRDefault="00CE2B67" w:rsidP="005E26A4">
            <w:pPr>
              <w:widowControl/>
              <w:spacing w:line="0" w:lineRule="atLeast"/>
              <w:rPr>
                <w:rFonts w:eastAsia="標楷體"/>
                <w:color w:val="000000" w:themeColor="text1"/>
                <w:kern w:val="0"/>
                <w:sz w:val="18"/>
                <w:szCs w:val="18"/>
              </w:rPr>
            </w:pPr>
          </w:p>
        </w:tc>
        <w:tc>
          <w:tcPr>
            <w:tcW w:w="1712" w:type="dxa"/>
            <w:vAlign w:val="center"/>
          </w:tcPr>
          <w:p w14:paraId="0C17AEA7" w14:textId="77777777" w:rsidR="00CE2B67" w:rsidRPr="00634B04" w:rsidRDefault="00CE2B67" w:rsidP="005E26A4">
            <w:pPr>
              <w:widowControl/>
              <w:spacing w:line="0" w:lineRule="atLeast"/>
              <w:ind w:rightChars="84" w:right="202"/>
              <w:jc w:val="right"/>
              <w:rPr>
                <w:rFonts w:eastAsia="標楷體"/>
                <w:color w:val="000000" w:themeColor="text1"/>
                <w:kern w:val="0"/>
                <w:sz w:val="20"/>
              </w:rPr>
            </w:pPr>
          </w:p>
        </w:tc>
        <w:tc>
          <w:tcPr>
            <w:tcW w:w="466" w:type="dxa"/>
            <w:vAlign w:val="center"/>
          </w:tcPr>
          <w:p w14:paraId="039403A1" w14:textId="77777777" w:rsidR="00CE2B67" w:rsidRPr="00634B04" w:rsidRDefault="00CE2B67" w:rsidP="005E26A4">
            <w:pPr>
              <w:widowControl/>
              <w:spacing w:line="0" w:lineRule="atLeast"/>
              <w:rPr>
                <w:rFonts w:eastAsia="標楷體"/>
                <w:color w:val="000000" w:themeColor="text1"/>
                <w:kern w:val="0"/>
                <w:sz w:val="18"/>
                <w:szCs w:val="18"/>
              </w:rPr>
            </w:pPr>
          </w:p>
        </w:tc>
        <w:tc>
          <w:tcPr>
            <w:tcW w:w="1611" w:type="dxa"/>
            <w:vAlign w:val="center"/>
          </w:tcPr>
          <w:p w14:paraId="605BEB7D" w14:textId="77777777" w:rsidR="00CE2B67" w:rsidRPr="00634B04" w:rsidRDefault="00CE2B67" w:rsidP="005E26A4">
            <w:pPr>
              <w:widowControl/>
              <w:spacing w:line="0" w:lineRule="atLeast"/>
              <w:ind w:rightChars="102" w:right="245"/>
              <w:jc w:val="right"/>
              <w:rPr>
                <w:rFonts w:eastAsia="標楷體"/>
                <w:color w:val="000000" w:themeColor="text1"/>
                <w:kern w:val="0"/>
                <w:sz w:val="20"/>
              </w:rPr>
            </w:pPr>
          </w:p>
        </w:tc>
        <w:tc>
          <w:tcPr>
            <w:tcW w:w="466" w:type="dxa"/>
            <w:vAlign w:val="center"/>
          </w:tcPr>
          <w:p w14:paraId="4165F67F" w14:textId="77777777" w:rsidR="00CE2B67" w:rsidRPr="00634B04" w:rsidRDefault="00CE2B67" w:rsidP="005E26A4">
            <w:pPr>
              <w:widowControl/>
              <w:spacing w:line="0" w:lineRule="atLeast"/>
              <w:rPr>
                <w:rFonts w:eastAsia="標楷體"/>
                <w:color w:val="000000" w:themeColor="text1"/>
                <w:kern w:val="0"/>
                <w:sz w:val="20"/>
              </w:rPr>
            </w:pPr>
          </w:p>
        </w:tc>
        <w:tc>
          <w:tcPr>
            <w:tcW w:w="1114" w:type="dxa"/>
            <w:vAlign w:val="center"/>
          </w:tcPr>
          <w:p w14:paraId="7FAE490A" w14:textId="77777777" w:rsidR="00CE2B67" w:rsidRPr="00634B04" w:rsidRDefault="00CE2B67" w:rsidP="005E26A4">
            <w:pPr>
              <w:widowControl/>
              <w:spacing w:line="0" w:lineRule="atLeast"/>
              <w:ind w:rightChars="62" w:right="149"/>
              <w:jc w:val="right"/>
              <w:rPr>
                <w:rFonts w:eastAsia="標楷體"/>
                <w:color w:val="000000" w:themeColor="text1"/>
                <w:kern w:val="0"/>
                <w:sz w:val="20"/>
              </w:rPr>
            </w:pPr>
          </w:p>
        </w:tc>
        <w:tc>
          <w:tcPr>
            <w:tcW w:w="513" w:type="dxa"/>
            <w:vAlign w:val="center"/>
          </w:tcPr>
          <w:p w14:paraId="04C20D73" w14:textId="77777777" w:rsidR="00CE2B67" w:rsidRPr="00634B04" w:rsidRDefault="00CE2B67" w:rsidP="005E26A4">
            <w:pPr>
              <w:widowControl/>
              <w:spacing w:line="0" w:lineRule="atLeast"/>
              <w:ind w:rightChars="62" w:right="149"/>
              <w:jc w:val="right"/>
              <w:rPr>
                <w:rFonts w:eastAsia="標楷體"/>
                <w:color w:val="000000" w:themeColor="text1"/>
                <w:kern w:val="0"/>
                <w:sz w:val="20"/>
              </w:rPr>
            </w:pPr>
          </w:p>
        </w:tc>
      </w:tr>
      <w:tr w:rsidR="00CE2B67" w:rsidRPr="00634B04" w14:paraId="39186880" w14:textId="1C49AEDD" w:rsidTr="00CE2B67">
        <w:tc>
          <w:tcPr>
            <w:tcW w:w="1781" w:type="dxa"/>
          </w:tcPr>
          <w:p w14:paraId="77AE6701" w14:textId="77777777" w:rsidR="00CE2B67" w:rsidRPr="00634B04" w:rsidRDefault="00CE2B67" w:rsidP="00CE2B67">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未分配盈餘</w:t>
            </w:r>
          </w:p>
        </w:tc>
        <w:tc>
          <w:tcPr>
            <w:tcW w:w="1810" w:type="dxa"/>
            <w:vAlign w:val="center"/>
          </w:tcPr>
          <w:p w14:paraId="78B293E3" w14:textId="77777777" w:rsidR="00CE2B67" w:rsidRPr="00634B04" w:rsidRDefault="00CE2B67" w:rsidP="00CE2B67">
            <w:pPr>
              <w:widowControl/>
              <w:spacing w:line="0" w:lineRule="atLeast"/>
              <w:ind w:rightChars="97" w:right="233"/>
              <w:jc w:val="right"/>
              <w:rPr>
                <w:rFonts w:eastAsia="標楷體"/>
                <w:color w:val="000000" w:themeColor="text1"/>
                <w:kern w:val="0"/>
                <w:sz w:val="20"/>
              </w:rPr>
            </w:pPr>
          </w:p>
        </w:tc>
        <w:tc>
          <w:tcPr>
            <w:tcW w:w="396" w:type="dxa"/>
            <w:vAlign w:val="center"/>
          </w:tcPr>
          <w:p w14:paraId="75E0557C" w14:textId="77777777" w:rsidR="00CE2B67" w:rsidRPr="00634B04" w:rsidRDefault="00CE2B67" w:rsidP="00CE2B67">
            <w:pPr>
              <w:widowControl/>
              <w:spacing w:line="0" w:lineRule="atLeast"/>
              <w:rPr>
                <w:rFonts w:eastAsia="標楷體"/>
                <w:color w:val="000000" w:themeColor="text1"/>
                <w:kern w:val="0"/>
                <w:sz w:val="18"/>
                <w:szCs w:val="18"/>
              </w:rPr>
            </w:pPr>
          </w:p>
        </w:tc>
        <w:tc>
          <w:tcPr>
            <w:tcW w:w="1712" w:type="dxa"/>
            <w:vAlign w:val="center"/>
          </w:tcPr>
          <w:p w14:paraId="3A3C7726" w14:textId="77777777" w:rsidR="00CE2B67" w:rsidRPr="00634B04" w:rsidRDefault="00CE2B67" w:rsidP="00CE2B67">
            <w:pPr>
              <w:widowControl/>
              <w:spacing w:line="0" w:lineRule="atLeast"/>
              <w:ind w:rightChars="84" w:right="202"/>
              <w:jc w:val="right"/>
              <w:rPr>
                <w:rFonts w:eastAsia="標楷體"/>
                <w:color w:val="000000" w:themeColor="text1"/>
                <w:kern w:val="0"/>
                <w:sz w:val="20"/>
              </w:rPr>
            </w:pPr>
          </w:p>
        </w:tc>
        <w:tc>
          <w:tcPr>
            <w:tcW w:w="466" w:type="dxa"/>
            <w:vAlign w:val="center"/>
          </w:tcPr>
          <w:p w14:paraId="3CB3C572" w14:textId="77777777" w:rsidR="00CE2B67" w:rsidRPr="00634B04" w:rsidRDefault="00CE2B67" w:rsidP="00CE2B67">
            <w:pPr>
              <w:widowControl/>
              <w:spacing w:line="0" w:lineRule="atLeast"/>
              <w:rPr>
                <w:rFonts w:eastAsia="標楷體"/>
                <w:color w:val="000000" w:themeColor="text1"/>
                <w:kern w:val="0"/>
                <w:sz w:val="18"/>
                <w:szCs w:val="18"/>
              </w:rPr>
            </w:pPr>
          </w:p>
        </w:tc>
        <w:tc>
          <w:tcPr>
            <w:tcW w:w="1611" w:type="dxa"/>
            <w:vAlign w:val="center"/>
          </w:tcPr>
          <w:p w14:paraId="57AA7BAE" w14:textId="77777777" w:rsidR="00CE2B67" w:rsidRPr="00634B04" w:rsidRDefault="00CE2B67" w:rsidP="00CE2B67">
            <w:pPr>
              <w:widowControl/>
              <w:spacing w:line="0" w:lineRule="atLeast"/>
              <w:ind w:rightChars="102" w:right="245"/>
              <w:jc w:val="right"/>
              <w:rPr>
                <w:rFonts w:eastAsia="標楷體"/>
                <w:color w:val="000000" w:themeColor="text1"/>
                <w:kern w:val="0"/>
                <w:sz w:val="20"/>
              </w:rPr>
            </w:pPr>
          </w:p>
        </w:tc>
        <w:tc>
          <w:tcPr>
            <w:tcW w:w="466" w:type="dxa"/>
            <w:vAlign w:val="center"/>
          </w:tcPr>
          <w:p w14:paraId="4257B72D" w14:textId="048991C2" w:rsidR="00CE2B67" w:rsidRPr="00634B04" w:rsidRDefault="00CE2B67" w:rsidP="00CE2B67">
            <w:pPr>
              <w:widowControl/>
              <w:spacing w:line="0" w:lineRule="atLeast"/>
              <w:rPr>
                <w:rFonts w:eastAsia="標楷體"/>
                <w:color w:val="000000" w:themeColor="text1"/>
                <w:kern w:val="0"/>
                <w:sz w:val="20"/>
              </w:rPr>
            </w:pPr>
            <w:r w:rsidRPr="00634B04">
              <w:rPr>
                <w:rFonts w:eastAsia="標楷體" w:hint="eastAsia"/>
                <w:color w:val="FF0000"/>
                <w:kern w:val="0"/>
                <w:sz w:val="18"/>
                <w:szCs w:val="18"/>
              </w:rPr>
              <w:t>(D)</w:t>
            </w:r>
          </w:p>
        </w:tc>
        <w:tc>
          <w:tcPr>
            <w:tcW w:w="1114" w:type="dxa"/>
            <w:vAlign w:val="center"/>
          </w:tcPr>
          <w:p w14:paraId="3A1B0194" w14:textId="77777777" w:rsidR="00CE2B67" w:rsidRPr="00634B04" w:rsidRDefault="00CE2B67" w:rsidP="00CE2B67">
            <w:pPr>
              <w:widowControl/>
              <w:spacing w:line="0" w:lineRule="atLeast"/>
              <w:ind w:rightChars="62" w:right="149"/>
              <w:jc w:val="right"/>
              <w:rPr>
                <w:rFonts w:eastAsia="標楷體"/>
                <w:color w:val="000000" w:themeColor="text1"/>
                <w:kern w:val="0"/>
                <w:sz w:val="20"/>
              </w:rPr>
            </w:pPr>
          </w:p>
        </w:tc>
        <w:tc>
          <w:tcPr>
            <w:tcW w:w="513" w:type="dxa"/>
            <w:vAlign w:val="center"/>
          </w:tcPr>
          <w:p w14:paraId="51C6262E" w14:textId="6F12DC67" w:rsidR="00CE2B67" w:rsidRPr="00CE2B67" w:rsidRDefault="00CE2B67" w:rsidP="00CE2B67">
            <w:pPr>
              <w:widowControl/>
              <w:spacing w:line="0" w:lineRule="atLeast"/>
              <w:rPr>
                <w:rFonts w:eastAsia="標楷體"/>
                <w:color w:val="FF0000"/>
                <w:kern w:val="0"/>
                <w:sz w:val="18"/>
                <w:szCs w:val="18"/>
              </w:rPr>
            </w:pPr>
            <w:r w:rsidRPr="00634B04">
              <w:rPr>
                <w:rFonts w:eastAsia="標楷體" w:hint="eastAsia"/>
                <w:color w:val="FF0000"/>
                <w:kern w:val="0"/>
                <w:sz w:val="18"/>
                <w:szCs w:val="18"/>
              </w:rPr>
              <w:t>(D)</w:t>
            </w:r>
          </w:p>
        </w:tc>
      </w:tr>
      <w:tr w:rsidR="00CE2B67" w:rsidRPr="00634B04" w14:paraId="1BD93D9C" w14:textId="1B1C748D" w:rsidTr="00CE2B67">
        <w:tc>
          <w:tcPr>
            <w:tcW w:w="1781" w:type="dxa"/>
          </w:tcPr>
          <w:p w14:paraId="786DD941" w14:textId="77777777" w:rsidR="00CE2B67" w:rsidRPr="00634B04" w:rsidRDefault="00CE2B67" w:rsidP="00CE2B67">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淨值</w:t>
            </w:r>
          </w:p>
        </w:tc>
        <w:tc>
          <w:tcPr>
            <w:tcW w:w="1810" w:type="dxa"/>
            <w:tcBorders>
              <w:tr2bl w:val="single" w:sz="4" w:space="0" w:color="auto"/>
            </w:tcBorders>
            <w:vAlign w:val="center"/>
          </w:tcPr>
          <w:p w14:paraId="29347BE4" w14:textId="77777777" w:rsidR="00CE2B67" w:rsidRPr="00634B04" w:rsidRDefault="00CE2B67" w:rsidP="00CE2B67">
            <w:pPr>
              <w:widowControl/>
              <w:spacing w:line="0" w:lineRule="atLeast"/>
              <w:ind w:rightChars="97" w:right="233"/>
              <w:jc w:val="right"/>
              <w:rPr>
                <w:rFonts w:eastAsia="標楷體"/>
                <w:color w:val="000000" w:themeColor="text1"/>
                <w:kern w:val="0"/>
                <w:sz w:val="20"/>
              </w:rPr>
            </w:pPr>
          </w:p>
        </w:tc>
        <w:tc>
          <w:tcPr>
            <w:tcW w:w="396" w:type="dxa"/>
            <w:vAlign w:val="center"/>
          </w:tcPr>
          <w:p w14:paraId="5D81953F" w14:textId="77777777" w:rsidR="00CE2B67" w:rsidRPr="00634B04" w:rsidRDefault="00CE2B67" w:rsidP="00CE2B67">
            <w:pPr>
              <w:widowControl/>
              <w:spacing w:line="0" w:lineRule="atLeast"/>
              <w:rPr>
                <w:rFonts w:eastAsia="標楷體"/>
                <w:color w:val="000000" w:themeColor="text1"/>
                <w:kern w:val="0"/>
                <w:sz w:val="18"/>
                <w:szCs w:val="18"/>
              </w:rPr>
            </w:pPr>
          </w:p>
        </w:tc>
        <w:tc>
          <w:tcPr>
            <w:tcW w:w="1712" w:type="dxa"/>
            <w:tcBorders>
              <w:tr2bl w:val="single" w:sz="4" w:space="0" w:color="auto"/>
            </w:tcBorders>
            <w:vAlign w:val="center"/>
          </w:tcPr>
          <w:p w14:paraId="4F476D4C" w14:textId="77777777" w:rsidR="00CE2B67" w:rsidRPr="00634B04" w:rsidRDefault="00CE2B67" w:rsidP="00CE2B67">
            <w:pPr>
              <w:widowControl/>
              <w:spacing w:line="0" w:lineRule="atLeast"/>
              <w:ind w:rightChars="84" w:right="202"/>
              <w:jc w:val="right"/>
              <w:rPr>
                <w:rFonts w:eastAsia="標楷體"/>
                <w:color w:val="000000" w:themeColor="text1"/>
                <w:kern w:val="0"/>
                <w:sz w:val="20"/>
              </w:rPr>
            </w:pPr>
          </w:p>
        </w:tc>
        <w:tc>
          <w:tcPr>
            <w:tcW w:w="466" w:type="dxa"/>
            <w:vAlign w:val="center"/>
          </w:tcPr>
          <w:p w14:paraId="0238ED88" w14:textId="77777777" w:rsidR="00CE2B67" w:rsidRPr="00634B04" w:rsidRDefault="00CE2B67" w:rsidP="00CE2B67">
            <w:pPr>
              <w:widowControl/>
              <w:spacing w:line="0" w:lineRule="atLeast"/>
              <w:rPr>
                <w:rFonts w:eastAsia="標楷體"/>
                <w:color w:val="000000" w:themeColor="text1"/>
                <w:kern w:val="0"/>
                <w:sz w:val="18"/>
                <w:szCs w:val="18"/>
              </w:rPr>
            </w:pPr>
          </w:p>
        </w:tc>
        <w:tc>
          <w:tcPr>
            <w:tcW w:w="1611" w:type="dxa"/>
            <w:vAlign w:val="center"/>
          </w:tcPr>
          <w:p w14:paraId="5CFD239E" w14:textId="77777777" w:rsidR="00CE2B67" w:rsidRPr="00634B04" w:rsidRDefault="00CE2B67" w:rsidP="00CE2B67">
            <w:pPr>
              <w:widowControl/>
              <w:spacing w:line="0" w:lineRule="atLeast"/>
              <w:ind w:rightChars="102" w:right="245"/>
              <w:jc w:val="right"/>
              <w:rPr>
                <w:rFonts w:eastAsia="標楷體"/>
                <w:color w:val="000000" w:themeColor="text1"/>
                <w:kern w:val="0"/>
                <w:sz w:val="20"/>
              </w:rPr>
            </w:pPr>
          </w:p>
        </w:tc>
        <w:tc>
          <w:tcPr>
            <w:tcW w:w="466" w:type="dxa"/>
            <w:vAlign w:val="center"/>
          </w:tcPr>
          <w:p w14:paraId="764C3A7E" w14:textId="77777777" w:rsidR="00CE2B67" w:rsidRPr="00634B04" w:rsidRDefault="00CE2B67" w:rsidP="00CE2B67">
            <w:pPr>
              <w:widowControl/>
              <w:spacing w:line="0" w:lineRule="atLeast"/>
              <w:rPr>
                <w:rFonts w:eastAsia="標楷體"/>
                <w:color w:val="FF0000"/>
                <w:kern w:val="0"/>
                <w:sz w:val="18"/>
                <w:szCs w:val="18"/>
              </w:rPr>
            </w:pPr>
            <w:r w:rsidRPr="00634B04">
              <w:rPr>
                <w:rFonts w:eastAsia="標楷體" w:hint="eastAsia"/>
                <w:color w:val="FF0000"/>
                <w:kern w:val="0"/>
                <w:sz w:val="18"/>
                <w:szCs w:val="18"/>
              </w:rPr>
              <w:t>(D)</w:t>
            </w:r>
          </w:p>
        </w:tc>
        <w:tc>
          <w:tcPr>
            <w:tcW w:w="1114" w:type="dxa"/>
            <w:vAlign w:val="center"/>
          </w:tcPr>
          <w:p w14:paraId="656CD94D" w14:textId="77777777" w:rsidR="00CE2B67" w:rsidRPr="00634B04" w:rsidRDefault="00CE2B67" w:rsidP="00CE2B67">
            <w:pPr>
              <w:widowControl/>
              <w:spacing w:line="0" w:lineRule="atLeast"/>
              <w:ind w:rightChars="62" w:right="149"/>
              <w:jc w:val="right"/>
              <w:rPr>
                <w:rFonts w:eastAsia="標楷體"/>
                <w:color w:val="000000" w:themeColor="text1"/>
                <w:kern w:val="0"/>
                <w:sz w:val="20"/>
              </w:rPr>
            </w:pPr>
          </w:p>
        </w:tc>
        <w:tc>
          <w:tcPr>
            <w:tcW w:w="513" w:type="dxa"/>
            <w:vAlign w:val="center"/>
          </w:tcPr>
          <w:p w14:paraId="2DAFF900" w14:textId="419E4BF6" w:rsidR="00CE2B67" w:rsidRPr="00CE2B67" w:rsidRDefault="00CE2B67" w:rsidP="00CE2B67">
            <w:pPr>
              <w:widowControl/>
              <w:spacing w:line="0" w:lineRule="atLeast"/>
              <w:rPr>
                <w:rFonts w:eastAsia="標楷體"/>
                <w:color w:val="FF0000"/>
                <w:kern w:val="0"/>
                <w:sz w:val="18"/>
                <w:szCs w:val="18"/>
              </w:rPr>
            </w:pPr>
            <w:r w:rsidRPr="00634B04">
              <w:rPr>
                <w:rFonts w:eastAsia="標楷體" w:hint="eastAsia"/>
                <w:color w:val="FF0000"/>
                <w:kern w:val="0"/>
                <w:sz w:val="18"/>
                <w:szCs w:val="18"/>
              </w:rPr>
              <w:t>(D)</w:t>
            </w:r>
          </w:p>
        </w:tc>
      </w:tr>
      <w:tr w:rsidR="00CE2B67" w:rsidRPr="00634B04" w14:paraId="603CA0C4" w14:textId="1BEF3E80" w:rsidTr="00CE2B67">
        <w:tc>
          <w:tcPr>
            <w:tcW w:w="1781" w:type="dxa"/>
          </w:tcPr>
          <w:p w14:paraId="781D4CF4" w14:textId="77777777" w:rsidR="00CE2B67" w:rsidRPr="00634B04" w:rsidRDefault="00CE2B67" w:rsidP="005E26A4">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歸屬母公司</w:t>
            </w:r>
          </w:p>
          <w:p w14:paraId="171E3131" w14:textId="77777777" w:rsidR="00CE2B67" w:rsidRPr="00634B04" w:rsidRDefault="00CE2B67" w:rsidP="005E26A4">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稅前淨利</w:t>
            </w:r>
            <w:r w:rsidRPr="00634B04">
              <w:rPr>
                <w:rStyle w:val="af"/>
                <w:rFonts w:eastAsia="標楷體"/>
                <w:b/>
                <w:bCs/>
                <w:color w:val="000000" w:themeColor="text1"/>
                <w:kern w:val="0"/>
                <w:sz w:val="20"/>
              </w:rPr>
              <w:footnoteReference w:id="1"/>
            </w:r>
            <w:r w:rsidRPr="00634B04">
              <w:rPr>
                <w:rFonts w:eastAsia="標楷體" w:hint="eastAsia"/>
                <w:color w:val="000000" w:themeColor="text1"/>
                <w:kern w:val="0"/>
                <w:sz w:val="20"/>
              </w:rPr>
              <w:t xml:space="preserve"> </w:t>
            </w:r>
            <w:r w:rsidRPr="00634B04">
              <w:rPr>
                <w:rFonts w:eastAsia="標楷體" w:hint="eastAsia"/>
                <w:color w:val="000000" w:themeColor="text1"/>
                <w:kern w:val="0"/>
                <w:sz w:val="18"/>
                <w:szCs w:val="18"/>
              </w:rPr>
              <w:t>(A)</w:t>
            </w:r>
          </w:p>
        </w:tc>
        <w:tc>
          <w:tcPr>
            <w:tcW w:w="1810" w:type="dxa"/>
            <w:vAlign w:val="center"/>
          </w:tcPr>
          <w:p w14:paraId="7C51E4B6" w14:textId="77777777" w:rsidR="00CE2B67" w:rsidRPr="00634B04" w:rsidRDefault="00CE2B67" w:rsidP="005E26A4">
            <w:pPr>
              <w:widowControl/>
              <w:spacing w:line="0" w:lineRule="atLeast"/>
              <w:ind w:rightChars="97" w:right="233"/>
              <w:jc w:val="right"/>
              <w:rPr>
                <w:rFonts w:eastAsia="標楷體"/>
                <w:color w:val="000000" w:themeColor="text1"/>
                <w:kern w:val="0"/>
                <w:sz w:val="20"/>
              </w:rPr>
            </w:pPr>
          </w:p>
        </w:tc>
        <w:tc>
          <w:tcPr>
            <w:tcW w:w="396" w:type="dxa"/>
            <w:vAlign w:val="center"/>
          </w:tcPr>
          <w:p w14:paraId="6CC017FF" w14:textId="77777777" w:rsidR="00CE2B67" w:rsidRPr="00634B04" w:rsidRDefault="00CE2B67" w:rsidP="005E26A4">
            <w:pPr>
              <w:widowControl/>
              <w:spacing w:line="0" w:lineRule="atLeast"/>
              <w:rPr>
                <w:rFonts w:eastAsia="標楷體"/>
                <w:color w:val="000000" w:themeColor="text1"/>
                <w:kern w:val="0"/>
                <w:sz w:val="18"/>
                <w:szCs w:val="18"/>
              </w:rPr>
            </w:pPr>
          </w:p>
        </w:tc>
        <w:tc>
          <w:tcPr>
            <w:tcW w:w="1712" w:type="dxa"/>
            <w:vAlign w:val="center"/>
          </w:tcPr>
          <w:p w14:paraId="20657179" w14:textId="77777777" w:rsidR="00CE2B67" w:rsidRPr="00634B04" w:rsidRDefault="00CE2B67" w:rsidP="005E26A4">
            <w:pPr>
              <w:widowControl/>
              <w:spacing w:line="0" w:lineRule="atLeast"/>
              <w:ind w:rightChars="84" w:right="202"/>
              <w:jc w:val="right"/>
              <w:rPr>
                <w:rFonts w:eastAsia="標楷體"/>
                <w:color w:val="000000" w:themeColor="text1"/>
                <w:kern w:val="0"/>
                <w:sz w:val="20"/>
              </w:rPr>
            </w:pPr>
          </w:p>
        </w:tc>
        <w:tc>
          <w:tcPr>
            <w:tcW w:w="466" w:type="dxa"/>
            <w:vAlign w:val="center"/>
          </w:tcPr>
          <w:p w14:paraId="6EBEEEB8" w14:textId="77777777" w:rsidR="00CE2B67" w:rsidRPr="00634B04" w:rsidRDefault="00CE2B67" w:rsidP="005E26A4">
            <w:pPr>
              <w:widowControl/>
              <w:spacing w:line="0" w:lineRule="atLeast"/>
              <w:rPr>
                <w:rFonts w:eastAsia="標楷體"/>
                <w:color w:val="000000" w:themeColor="text1"/>
                <w:kern w:val="0"/>
                <w:sz w:val="18"/>
                <w:szCs w:val="18"/>
              </w:rPr>
            </w:pPr>
          </w:p>
        </w:tc>
        <w:tc>
          <w:tcPr>
            <w:tcW w:w="1611" w:type="dxa"/>
            <w:vAlign w:val="center"/>
          </w:tcPr>
          <w:p w14:paraId="2DD8F8CA" w14:textId="77777777" w:rsidR="00CE2B67" w:rsidRPr="00634B04" w:rsidRDefault="00CE2B67" w:rsidP="005E26A4">
            <w:pPr>
              <w:widowControl/>
              <w:spacing w:line="0" w:lineRule="atLeast"/>
              <w:ind w:rightChars="102" w:right="245"/>
              <w:jc w:val="right"/>
              <w:rPr>
                <w:rFonts w:eastAsia="標楷體"/>
                <w:color w:val="000000" w:themeColor="text1"/>
                <w:kern w:val="0"/>
                <w:sz w:val="20"/>
              </w:rPr>
            </w:pPr>
          </w:p>
        </w:tc>
        <w:tc>
          <w:tcPr>
            <w:tcW w:w="466" w:type="dxa"/>
            <w:vAlign w:val="center"/>
          </w:tcPr>
          <w:p w14:paraId="77CD1F3E" w14:textId="77777777" w:rsidR="00CE2B67" w:rsidRPr="00634B04" w:rsidRDefault="00CE2B67" w:rsidP="005E26A4">
            <w:pPr>
              <w:widowControl/>
              <w:spacing w:line="0" w:lineRule="atLeast"/>
              <w:rPr>
                <w:rFonts w:eastAsia="標楷體"/>
                <w:color w:val="FF0000"/>
                <w:kern w:val="0"/>
                <w:sz w:val="18"/>
                <w:szCs w:val="18"/>
              </w:rPr>
            </w:pPr>
            <w:r w:rsidRPr="00634B04">
              <w:rPr>
                <w:rFonts w:eastAsia="標楷體" w:hint="eastAsia"/>
                <w:color w:val="FF0000"/>
                <w:kern w:val="0"/>
                <w:sz w:val="18"/>
                <w:szCs w:val="18"/>
              </w:rPr>
              <w:t>(E)</w:t>
            </w:r>
          </w:p>
        </w:tc>
        <w:tc>
          <w:tcPr>
            <w:tcW w:w="1114" w:type="dxa"/>
            <w:vAlign w:val="center"/>
          </w:tcPr>
          <w:p w14:paraId="133480C4" w14:textId="77777777" w:rsidR="00CE2B67" w:rsidRPr="00634B04" w:rsidRDefault="00CE2B67" w:rsidP="005E26A4">
            <w:pPr>
              <w:widowControl/>
              <w:spacing w:line="0" w:lineRule="atLeast"/>
              <w:ind w:rightChars="62" w:right="149"/>
              <w:jc w:val="right"/>
              <w:rPr>
                <w:rFonts w:eastAsia="標楷體"/>
                <w:color w:val="000000" w:themeColor="text1"/>
                <w:kern w:val="0"/>
                <w:sz w:val="20"/>
              </w:rPr>
            </w:pPr>
          </w:p>
        </w:tc>
        <w:tc>
          <w:tcPr>
            <w:tcW w:w="513" w:type="dxa"/>
            <w:vAlign w:val="center"/>
          </w:tcPr>
          <w:p w14:paraId="443D7B02" w14:textId="77777777" w:rsidR="00CE2B67" w:rsidRPr="00CE2B67" w:rsidRDefault="00CE2B67" w:rsidP="00CE2B67">
            <w:pPr>
              <w:widowControl/>
              <w:spacing w:line="0" w:lineRule="atLeast"/>
              <w:rPr>
                <w:rFonts w:eastAsia="標楷體"/>
                <w:color w:val="FF0000"/>
                <w:kern w:val="0"/>
                <w:sz w:val="18"/>
                <w:szCs w:val="18"/>
              </w:rPr>
            </w:pPr>
          </w:p>
        </w:tc>
      </w:tr>
      <w:tr w:rsidR="00CE2B67" w:rsidRPr="00634B04" w14:paraId="7B0C774F" w14:textId="44733035" w:rsidTr="00CE2B67">
        <w:tc>
          <w:tcPr>
            <w:tcW w:w="1781" w:type="dxa"/>
          </w:tcPr>
          <w:p w14:paraId="10F05693" w14:textId="77777777" w:rsidR="00CE2B67" w:rsidRPr="00634B04" w:rsidRDefault="00CE2B67" w:rsidP="005E26A4">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股本</w:t>
            </w:r>
            <w:r w:rsidRPr="00634B04">
              <w:rPr>
                <w:rFonts w:eastAsia="標楷體" w:hint="eastAsia"/>
                <w:color w:val="000000" w:themeColor="text1"/>
                <w:kern w:val="0"/>
                <w:sz w:val="20"/>
              </w:rPr>
              <w:t xml:space="preserve"> </w:t>
            </w:r>
            <w:r w:rsidRPr="00634B04">
              <w:rPr>
                <w:rFonts w:eastAsia="標楷體" w:hint="eastAsia"/>
                <w:color w:val="000000" w:themeColor="text1"/>
                <w:kern w:val="0"/>
                <w:sz w:val="18"/>
                <w:szCs w:val="18"/>
              </w:rPr>
              <w:t>(B)</w:t>
            </w:r>
          </w:p>
        </w:tc>
        <w:tc>
          <w:tcPr>
            <w:tcW w:w="1810" w:type="dxa"/>
            <w:vAlign w:val="center"/>
          </w:tcPr>
          <w:p w14:paraId="6F35F0EF" w14:textId="77777777" w:rsidR="00CE2B67" w:rsidRPr="00634B04" w:rsidRDefault="00CE2B67" w:rsidP="005E26A4">
            <w:pPr>
              <w:widowControl/>
              <w:spacing w:line="0" w:lineRule="atLeast"/>
              <w:ind w:rightChars="97" w:right="233"/>
              <w:jc w:val="right"/>
              <w:rPr>
                <w:rFonts w:eastAsia="標楷體"/>
                <w:color w:val="000000" w:themeColor="text1"/>
                <w:kern w:val="0"/>
                <w:sz w:val="20"/>
              </w:rPr>
            </w:pPr>
          </w:p>
        </w:tc>
        <w:tc>
          <w:tcPr>
            <w:tcW w:w="396" w:type="dxa"/>
            <w:vAlign w:val="center"/>
          </w:tcPr>
          <w:p w14:paraId="0368EF1F" w14:textId="77777777" w:rsidR="00CE2B67" w:rsidRPr="00634B04" w:rsidRDefault="00CE2B67" w:rsidP="005E26A4">
            <w:pPr>
              <w:widowControl/>
              <w:spacing w:line="0" w:lineRule="atLeast"/>
              <w:rPr>
                <w:rFonts w:eastAsia="標楷體"/>
                <w:color w:val="000000" w:themeColor="text1"/>
                <w:kern w:val="0"/>
                <w:sz w:val="18"/>
                <w:szCs w:val="18"/>
              </w:rPr>
            </w:pPr>
          </w:p>
        </w:tc>
        <w:tc>
          <w:tcPr>
            <w:tcW w:w="1712" w:type="dxa"/>
            <w:vAlign w:val="center"/>
          </w:tcPr>
          <w:p w14:paraId="6BAA3A1F" w14:textId="77777777" w:rsidR="00CE2B67" w:rsidRPr="00634B04" w:rsidRDefault="00CE2B67" w:rsidP="005E26A4">
            <w:pPr>
              <w:widowControl/>
              <w:spacing w:line="0" w:lineRule="atLeast"/>
              <w:ind w:rightChars="84" w:right="202"/>
              <w:jc w:val="right"/>
              <w:rPr>
                <w:rFonts w:eastAsia="標楷體"/>
                <w:color w:val="000000" w:themeColor="text1"/>
                <w:kern w:val="0"/>
                <w:sz w:val="20"/>
              </w:rPr>
            </w:pPr>
          </w:p>
        </w:tc>
        <w:tc>
          <w:tcPr>
            <w:tcW w:w="466" w:type="dxa"/>
            <w:vAlign w:val="center"/>
          </w:tcPr>
          <w:p w14:paraId="7C84AA80" w14:textId="77777777" w:rsidR="00CE2B67" w:rsidRPr="00634B04" w:rsidRDefault="00CE2B67" w:rsidP="005E26A4">
            <w:pPr>
              <w:widowControl/>
              <w:spacing w:line="0" w:lineRule="atLeast"/>
              <w:rPr>
                <w:rFonts w:eastAsia="標楷體"/>
                <w:color w:val="000000" w:themeColor="text1"/>
                <w:kern w:val="0"/>
                <w:sz w:val="18"/>
                <w:szCs w:val="18"/>
              </w:rPr>
            </w:pPr>
          </w:p>
        </w:tc>
        <w:tc>
          <w:tcPr>
            <w:tcW w:w="1611" w:type="dxa"/>
            <w:vAlign w:val="center"/>
          </w:tcPr>
          <w:p w14:paraId="088DD86E" w14:textId="77777777" w:rsidR="00CE2B67" w:rsidRPr="00634B04" w:rsidRDefault="00CE2B67" w:rsidP="005E26A4">
            <w:pPr>
              <w:widowControl/>
              <w:spacing w:line="0" w:lineRule="atLeast"/>
              <w:ind w:rightChars="102" w:right="245"/>
              <w:jc w:val="right"/>
              <w:rPr>
                <w:rFonts w:eastAsia="標楷體"/>
                <w:color w:val="000000" w:themeColor="text1"/>
                <w:kern w:val="0"/>
                <w:sz w:val="20"/>
              </w:rPr>
            </w:pPr>
          </w:p>
        </w:tc>
        <w:tc>
          <w:tcPr>
            <w:tcW w:w="466" w:type="dxa"/>
            <w:vAlign w:val="center"/>
          </w:tcPr>
          <w:p w14:paraId="44B4A50A" w14:textId="77777777" w:rsidR="00CE2B67" w:rsidRPr="00634B04" w:rsidRDefault="00CE2B67" w:rsidP="005E26A4">
            <w:pPr>
              <w:widowControl/>
              <w:spacing w:line="0" w:lineRule="atLeast"/>
              <w:rPr>
                <w:rFonts w:eastAsia="標楷體"/>
                <w:color w:val="FF0000"/>
                <w:kern w:val="0"/>
                <w:sz w:val="18"/>
                <w:szCs w:val="18"/>
              </w:rPr>
            </w:pPr>
          </w:p>
        </w:tc>
        <w:tc>
          <w:tcPr>
            <w:tcW w:w="1114" w:type="dxa"/>
            <w:vAlign w:val="center"/>
          </w:tcPr>
          <w:p w14:paraId="612C497F" w14:textId="77777777" w:rsidR="00CE2B67" w:rsidRPr="00634B04" w:rsidRDefault="00CE2B67" w:rsidP="005E26A4">
            <w:pPr>
              <w:widowControl/>
              <w:spacing w:line="0" w:lineRule="atLeast"/>
              <w:ind w:rightChars="62" w:right="149"/>
              <w:jc w:val="right"/>
              <w:rPr>
                <w:rFonts w:eastAsia="標楷體"/>
                <w:color w:val="000000" w:themeColor="text1"/>
                <w:kern w:val="0"/>
                <w:sz w:val="20"/>
              </w:rPr>
            </w:pPr>
          </w:p>
        </w:tc>
        <w:tc>
          <w:tcPr>
            <w:tcW w:w="513" w:type="dxa"/>
            <w:vAlign w:val="center"/>
          </w:tcPr>
          <w:p w14:paraId="120D3EC4" w14:textId="77777777" w:rsidR="00CE2B67" w:rsidRPr="00CE2B67" w:rsidRDefault="00CE2B67" w:rsidP="00CE2B67">
            <w:pPr>
              <w:widowControl/>
              <w:spacing w:line="0" w:lineRule="atLeast"/>
              <w:rPr>
                <w:rFonts w:eastAsia="標楷體"/>
                <w:color w:val="FF0000"/>
                <w:kern w:val="0"/>
                <w:sz w:val="18"/>
                <w:szCs w:val="18"/>
              </w:rPr>
            </w:pPr>
          </w:p>
        </w:tc>
      </w:tr>
      <w:tr w:rsidR="00CE2B67" w:rsidRPr="00634B04" w14:paraId="7F2DA4AE" w14:textId="68E6F895" w:rsidTr="00CE2B67">
        <w:tc>
          <w:tcPr>
            <w:tcW w:w="1781" w:type="dxa"/>
          </w:tcPr>
          <w:p w14:paraId="2849FA4D" w14:textId="77777777" w:rsidR="00CE2B67" w:rsidRPr="00634B04" w:rsidRDefault="00CE2B67" w:rsidP="005E26A4">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比例</w:t>
            </w:r>
            <w:r w:rsidRPr="00634B04">
              <w:rPr>
                <w:rFonts w:eastAsia="標楷體" w:hint="eastAsia"/>
                <w:color w:val="000000" w:themeColor="text1"/>
                <w:kern w:val="0"/>
                <w:sz w:val="20"/>
              </w:rPr>
              <w:t xml:space="preserve"> </w:t>
            </w:r>
            <w:r w:rsidRPr="00634B04">
              <w:rPr>
                <w:rFonts w:eastAsia="標楷體" w:hint="eastAsia"/>
                <w:color w:val="000000" w:themeColor="text1"/>
                <w:kern w:val="0"/>
                <w:sz w:val="18"/>
                <w:szCs w:val="18"/>
              </w:rPr>
              <w:t>(C)= (A)/ (B)</w:t>
            </w:r>
          </w:p>
        </w:tc>
        <w:tc>
          <w:tcPr>
            <w:tcW w:w="1810" w:type="dxa"/>
            <w:vAlign w:val="center"/>
          </w:tcPr>
          <w:p w14:paraId="39142554" w14:textId="77777777" w:rsidR="00CE2B67" w:rsidRPr="00634B04" w:rsidRDefault="00CE2B67" w:rsidP="005E26A4">
            <w:pPr>
              <w:widowControl/>
              <w:spacing w:line="0" w:lineRule="atLeast"/>
              <w:ind w:rightChars="97" w:right="233"/>
              <w:jc w:val="right"/>
              <w:rPr>
                <w:rFonts w:eastAsia="標楷體"/>
                <w:color w:val="000000" w:themeColor="text1"/>
                <w:kern w:val="0"/>
                <w:sz w:val="20"/>
              </w:rPr>
            </w:pPr>
          </w:p>
        </w:tc>
        <w:tc>
          <w:tcPr>
            <w:tcW w:w="396" w:type="dxa"/>
            <w:vAlign w:val="center"/>
          </w:tcPr>
          <w:p w14:paraId="54E8DAAF" w14:textId="77777777" w:rsidR="00CE2B67" w:rsidRPr="00634B04" w:rsidRDefault="00CE2B67" w:rsidP="005E26A4">
            <w:pPr>
              <w:widowControl/>
              <w:spacing w:line="0" w:lineRule="atLeast"/>
              <w:rPr>
                <w:rFonts w:eastAsia="標楷體"/>
                <w:color w:val="FF0000"/>
                <w:kern w:val="0"/>
                <w:sz w:val="18"/>
                <w:szCs w:val="18"/>
              </w:rPr>
            </w:pPr>
            <w:r w:rsidRPr="00634B04">
              <w:rPr>
                <w:rFonts w:eastAsia="標楷體" w:hint="eastAsia"/>
                <w:color w:val="FF0000"/>
                <w:kern w:val="0"/>
                <w:sz w:val="18"/>
                <w:szCs w:val="18"/>
              </w:rPr>
              <w:t>(I)</w:t>
            </w:r>
          </w:p>
        </w:tc>
        <w:tc>
          <w:tcPr>
            <w:tcW w:w="1712" w:type="dxa"/>
            <w:vAlign w:val="center"/>
          </w:tcPr>
          <w:p w14:paraId="041A5D3F" w14:textId="77777777" w:rsidR="00CE2B67" w:rsidRPr="00634B04" w:rsidRDefault="00CE2B67" w:rsidP="005E26A4">
            <w:pPr>
              <w:widowControl/>
              <w:spacing w:line="0" w:lineRule="atLeast"/>
              <w:ind w:rightChars="84" w:right="202"/>
              <w:jc w:val="right"/>
              <w:rPr>
                <w:rFonts w:eastAsia="標楷體"/>
                <w:color w:val="000000" w:themeColor="text1"/>
                <w:kern w:val="0"/>
                <w:sz w:val="20"/>
              </w:rPr>
            </w:pPr>
          </w:p>
        </w:tc>
        <w:tc>
          <w:tcPr>
            <w:tcW w:w="466" w:type="dxa"/>
            <w:vAlign w:val="center"/>
          </w:tcPr>
          <w:p w14:paraId="0277DC0F" w14:textId="77777777" w:rsidR="00CE2B67" w:rsidRPr="00634B04" w:rsidRDefault="00CE2B67" w:rsidP="005E26A4">
            <w:pPr>
              <w:widowControl/>
              <w:spacing w:line="0" w:lineRule="atLeast"/>
              <w:rPr>
                <w:rFonts w:eastAsia="標楷體"/>
                <w:color w:val="FF0000"/>
                <w:kern w:val="0"/>
                <w:sz w:val="18"/>
                <w:szCs w:val="18"/>
              </w:rPr>
            </w:pPr>
            <w:r w:rsidRPr="00634B04">
              <w:rPr>
                <w:rFonts w:eastAsia="標楷體" w:hint="eastAsia"/>
                <w:color w:val="FF0000"/>
                <w:kern w:val="0"/>
                <w:sz w:val="18"/>
                <w:szCs w:val="18"/>
              </w:rPr>
              <w:t>(G)</w:t>
            </w:r>
          </w:p>
        </w:tc>
        <w:tc>
          <w:tcPr>
            <w:tcW w:w="1611" w:type="dxa"/>
            <w:vAlign w:val="center"/>
          </w:tcPr>
          <w:p w14:paraId="4B41D855" w14:textId="77777777" w:rsidR="00CE2B67" w:rsidRPr="00634B04" w:rsidRDefault="00CE2B67" w:rsidP="005E26A4">
            <w:pPr>
              <w:widowControl/>
              <w:spacing w:line="0" w:lineRule="atLeast"/>
              <w:ind w:rightChars="102" w:right="245"/>
              <w:jc w:val="right"/>
              <w:rPr>
                <w:rFonts w:eastAsia="標楷體"/>
                <w:color w:val="000000" w:themeColor="text1"/>
                <w:kern w:val="0"/>
                <w:sz w:val="20"/>
              </w:rPr>
            </w:pPr>
          </w:p>
        </w:tc>
        <w:tc>
          <w:tcPr>
            <w:tcW w:w="466" w:type="dxa"/>
            <w:vAlign w:val="center"/>
          </w:tcPr>
          <w:p w14:paraId="38150727" w14:textId="77777777" w:rsidR="00CE2B67" w:rsidRPr="00634B04" w:rsidRDefault="00CE2B67" w:rsidP="005E26A4">
            <w:pPr>
              <w:widowControl/>
              <w:spacing w:line="0" w:lineRule="atLeast"/>
              <w:rPr>
                <w:rFonts w:eastAsia="標楷體"/>
                <w:color w:val="FF0000"/>
                <w:kern w:val="0"/>
                <w:sz w:val="18"/>
                <w:szCs w:val="18"/>
              </w:rPr>
            </w:pPr>
            <w:r w:rsidRPr="00634B04">
              <w:rPr>
                <w:rFonts w:eastAsia="標楷體" w:hint="eastAsia"/>
                <w:color w:val="FF0000"/>
                <w:kern w:val="0"/>
                <w:sz w:val="18"/>
                <w:szCs w:val="18"/>
              </w:rPr>
              <w:t>(F)</w:t>
            </w:r>
          </w:p>
        </w:tc>
        <w:tc>
          <w:tcPr>
            <w:tcW w:w="1114" w:type="dxa"/>
            <w:vAlign w:val="center"/>
          </w:tcPr>
          <w:p w14:paraId="19C03E95" w14:textId="77777777" w:rsidR="00CE2B67" w:rsidRPr="00634B04" w:rsidRDefault="00CE2B67" w:rsidP="005E26A4">
            <w:pPr>
              <w:widowControl/>
              <w:spacing w:line="0" w:lineRule="atLeast"/>
              <w:ind w:rightChars="62" w:right="149"/>
              <w:jc w:val="right"/>
              <w:rPr>
                <w:rFonts w:eastAsia="標楷體"/>
                <w:color w:val="000000" w:themeColor="text1"/>
                <w:kern w:val="0"/>
                <w:sz w:val="20"/>
              </w:rPr>
            </w:pPr>
          </w:p>
        </w:tc>
        <w:tc>
          <w:tcPr>
            <w:tcW w:w="513" w:type="dxa"/>
            <w:vAlign w:val="center"/>
          </w:tcPr>
          <w:p w14:paraId="7FDB5EEA" w14:textId="77777777" w:rsidR="00CE2B67" w:rsidRPr="00CE2B67" w:rsidRDefault="00CE2B67" w:rsidP="00CE2B67">
            <w:pPr>
              <w:widowControl/>
              <w:spacing w:line="0" w:lineRule="atLeast"/>
              <w:rPr>
                <w:rFonts w:eastAsia="標楷體"/>
                <w:color w:val="FF0000"/>
                <w:kern w:val="0"/>
                <w:sz w:val="18"/>
                <w:szCs w:val="18"/>
              </w:rPr>
            </w:pPr>
          </w:p>
        </w:tc>
      </w:tr>
      <w:tr w:rsidR="00CE2B67" w:rsidRPr="00634B04" w14:paraId="5AEADDA1" w14:textId="799F33A5" w:rsidTr="00CE2B67">
        <w:tc>
          <w:tcPr>
            <w:tcW w:w="1781" w:type="dxa"/>
          </w:tcPr>
          <w:p w14:paraId="15139D27" w14:textId="77777777" w:rsidR="00CE2B67" w:rsidRPr="00634B04" w:rsidRDefault="00CE2B67" w:rsidP="005E26A4">
            <w:pPr>
              <w:widowControl/>
              <w:spacing w:line="0" w:lineRule="atLeast"/>
              <w:rPr>
                <w:rFonts w:eastAsia="標楷體"/>
                <w:color w:val="000000" w:themeColor="text1"/>
                <w:kern w:val="0"/>
                <w:sz w:val="20"/>
              </w:rPr>
            </w:pPr>
          </w:p>
        </w:tc>
        <w:tc>
          <w:tcPr>
            <w:tcW w:w="1810" w:type="dxa"/>
            <w:vAlign w:val="center"/>
          </w:tcPr>
          <w:p w14:paraId="2C80910C" w14:textId="77777777" w:rsidR="00CE2B67" w:rsidRPr="00634B04" w:rsidRDefault="00CE2B67" w:rsidP="005E26A4">
            <w:pPr>
              <w:widowControl/>
              <w:spacing w:line="0" w:lineRule="atLeast"/>
              <w:ind w:rightChars="97" w:right="233"/>
              <w:jc w:val="right"/>
              <w:rPr>
                <w:rFonts w:eastAsia="標楷體"/>
                <w:color w:val="000000" w:themeColor="text1"/>
                <w:kern w:val="0"/>
                <w:sz w:val="20"/>
              </w:rPr>
            </w:pPr>
          </w:p>
        </w:tc>
        <w:tc>
          <w:tcPr>
            <w:tcW w:w="396" w:type="dxa"/>
            <w:vAlign w:val="center"/>
          </w:tcPr>
          <w:p w14:paraId="5B4955D2" w14:textId="77777777" w:rsidR="00CE2B67" w:rsidRPr="00634B04" w:rsidRDefault="00CE2B67" w:rsidP="005E26A4">
            <w:pPr>
              <w:widowControl/>
              <w:spacing w:line="0" w:lineRule="atLeast"/>
              <w:rPr>
                <w:rFonts w:eastAsia="標楷體"/>
                <w:color w:val="000000" w:themeColor="text1"/>
                <w:kern w:val="0"/>
                <w:sz w:val="18"/>
                <w:szCs w:val="18"/>
              </w:rPr>
            </w:pPr>
          </w:p>
        </w:tc>
        <w:tc>
          <w:tcPr>
            <w:tcW w:w="1712" w:type="dxa"/>
            <w:vAlign w:val="center"/>
          </w:tcPr>
          <w:p w14:paraId="276E38AD" w14:textId="77777777" w:rsidR="00CE2B67" w:rsidRPr="00634B04" w:rsidRDefault="00CE2B67" w:rsidP="005E26A4">
            <w:pPr>
              <w:widowControl/>
              <w:spacing w:line="0" w:lineRule="atLeast"/>
              <w:ind w:rightChars="84" w:right="202"/>
              <w:jc w:val="right"/>
              <w:rPr>
                <w:rFonts w:eastAsia="標楷體"/>
                <w:color w:val="000000" w:themeColor="text1"/>
                <w:kern w:val="0"/>
                <w:sz w:val="20"/>
              </w:rPr>
            </w:pPr>
          </w:p>
        </w:tc>
        <w:tc>
          <w:tcPr>
            <w:tcW w:w="466" w:type="dxa"/>
            <w:vAlign w:val="center"/>
          </w:tcPr>
          <w:p w14:paraId="4A810117" w14:textId="77777777" w:rsidR="00CE2B67" w:rsidRPr="00634B04" w:rsidRDefault="00CE2B67" w:rsidP="005E26A4">
            <w:pPr>
              <w:widowControl/>
              <w:spacing w:line="0" w:lineRule="atLeast"/>
              <w:rPr>
                <w:rFonts w:eastAsia="標楷體"/>
                <w:color w:val="000000" w:themeColor="text1"/>
                <w:kern w:val="0"/>
                <w:sz w:val="18"/>
                <w:szCs w:val="18"/>
              </w:rPr>
            </w:pPr>
          </w:p>
        </w:tc>
        <w:tc>
          <w:tcPr>
            <w:tcW w:w="1611" w:type="dxa"/>
            <w:vAlign w:val="center"/>
          </w:tcPr>
          <w:p w14:paraId="5213AAB1" w14:textId="77777777" w:rsidR="00CE2B67" w:rsidRPr="00634B04" w:rsidRDefault="00CE2B67" w:rsidP="005E26A4">
            <w:pPr>
              <w:widowControl/>
              <w:spacing w:line="0" w:lineRule="atLeast"/>
              <w:ind w:rightChars="102" w:right="245"/>
              <w:jc w:val="right"/>
              <w:rPr>
                <w:rFonts w:eastAsia="標楷體"/>
                <w:color w:val="000000" w:themeColor="text1"/>
                <w:kern w:val="0"/>
                <w:sz w:val="20"/>
              </w:rPr>
            </w:pPr>
          </w:p>
        </w:tc>
        <w:tc>
          <w:tcPr>
            <w:tcW w:w="466" w:type="dxa"/>
            <w:vAlign w:val="center"/>
          </w:tcPr>
          <w:p w14:paraId="57883240" w14:textId="77777777" w:rsidR="00CE2B67" w:rsidRPr="00634B04" w:rsidRDefault="00CE2B67" w:rsidP="005E26A4">
            <w:pPr>
              <w:widowControl/>
              <w:spacing w:line="0" w:lineRule="atLeast"/>
              <w:rPr>
                <w:rFonts w:eastAsia="標楷體"/>
                <w:color w:val="000000" w:themeColor="text1"/>
                <w:kern w:val="0"/>
                <w:sz w:val="18"/>
                <w:szCs w:val="18"/>
              </w:rPr>
            </w:pPr>
          </w:p>
        </w:tc>
        <w:tc>
          <w:tcPr>
            <w:tcW w:w="1114" w:type="dxa"/>
            <w:vAlign w:val="center"/>
          </w:tcPr>
          <w:p w14:paraId="1EFC94F2" w14:textId="77777777" w:rsidR="00CE2B67" w:rsidRPr="00634B04" w:rsidRDefault="00CE2B67" w:rsidP="005E26A4">
            <w:pPr>
              <w:widowControl/>
              <w:spacing w:line="0" w:lineRule="atLeast"/>
              <w:ind w:rightChars="62" w:right="149"/>
              <w:jc w:val="right"/>
              <w:rPr>
                <w:rFonts w:eastAsia="標楷體"/>
                <w:color w:val="000000" w:themeColor="text1"/>
                <w:kern w:val="0"/>
                <w:sz w:val="20"/>
              </w:rPr>
            </w:pPr>
          </w:p>
        </w:tc>
        <w:tc>
          <w:tcPr>
            <w:tcW w:w="513" w:type="dxa"/>
            <w:vAlign w:val="center"/>
          </w:tcPr>
          <w:p w14:paraId="6B8D2844" w14:textId="77777777" w:rsidR="00CE2B67" w:rsidRPr="00CE2B67" w:rsidRDefault="00CE2B67" w:rsidP="00CE2B67">
            <w:pPr>
              <w:widowControl/>
              <w:spacing w:line="0" w:lineRule="atLeast"/>
              <w:rPr>
                <w:rFonts w:eastAsia="標楷體"/>
                <w:color w:val="FF0000"/>
                <w:kern w:val="0"/>
                <w:sz w:val="18"/>
                <w:szCs w:val="18"/>
              </w:rPr>
            </w:pPr>
          </w:p>
        </w:tc>
      </w:tr>
    </w:tbl>
    <w:p w14:paraId="7F4561E5" w14:textId="1C46B622" w:rsidR="00F125D2" w:rsidRDefault="00F125D2" w:rsidP="00F125D2">
      <w:pPr>
        <w:widowControl/>
        <w:ind w:left="490" w:rightChars="-55" w:right="-132" w:hangingChars="272" w:hanging="490"/>
        <w:rPr>
          <w:rFonts w:eastAsia="標楷體"/>
          <w:kern w:val="0"/>
          <w:sz w:val="28"/>
        </w:rPr>
      </w:pPr>
      <w:proofErr w:type="gramStart"/>
      <w:r w:rsidRPr="003E4370">
        <w:rPr>
          <w:rFonts w:eastAsia="標楷體" w:hint="eastAsia"/>
          <w:color w:val="0000FF"/>
          <w:kern w:val="0"/>
          <w:sz w:val="18"/>
          <w:szCs w:val="18"/>
        </w:rPr>
        <w:t>註</w:t>
      </w:r>
      <w:proofErr w:type="gramEnd"/>
      <w:r w:rsidRPr="003E4370">
        <w:rPr>
          <w:rFonts w:eastAsia="標楷體" w:hint="eastAsia"/>
          <w:color w:val="0000FF"/>
          <w:kern w:val="0"/>
          <w:sz w:val="18"/>
          <w:szCs w:val="18"/>
        </w:rPr>
        <w:t>1</w:t>
      </w:r>
      <w:r>
        <w:rPr>
          <w:rFonts w:ascii="新細明體" w:hAnsi="新細明體" w:hint="eastAsia"/>
          <w:color w:val="0000FF"/>
          <w:kern w:val="0"/>
          <w:sz w:val="18"/>
          <w:szCs w:val="18"/>
        </w:rPr>
        <w:t>:</w:t>
      </w:r>
      <w:r>
        <w:rPr>
          <w:rFonts w:ascii="新細明體" w:hAnsi="新細明體"/>
          <w:color w:val="0000FF"/>
          <w:kern w:val="0"/>
          <w:sz w:val="18"/>
          <w:szCs w:val="18"/>
        </w:rPr>
        <w:t xml:space="preserve"> </w:t>
      </w:r>
      <w:r w:rsidRPr="00F94586">
        <w:rPr>
          <w:rFonts w:eastAsia="標楷體" w:hint="eastAsia"/>
          <w:color w:val="0000FF"/>
          <w:kern w:val="0"/>
          <w:sz w:val="18"/>
          <w:szCs w:val="18"/>
        </w:rPr>
        <w:t>參考</w:t>
      </w:r>
      <w:hyperlink r:id="rId8" w:history="1">
        <w:r w:rsidRPr="00F94586">
          <w:rPr>
            <w:rFonts w:ascii="Arial" w:hAnsi="Arial" w:cs="Arial"/>
            <w:color w:val="017CA5"/>
            <w:sz w:val="18"/>
            <w:szCs w:val="18"/>
            <w:u w:val="single"/>
            <w:shd w:val="clear" w:color="auto" w:fill="FFF5F0"/>
          </w:rPr>
          <w:t>公開發行公司辦理私募有價證券應注意事項</w:t>
        </w:r>
      </w:hyperlink>
      <w:r w:rsidRPr="00F94586">
        <w:rPr>
          <w:rFonts w:ascii="Arial" w:hAnsi="Arial" w:cs="Arial"/>
          <w:color w:val="000000"/>
          <w:sz w:val="18"/>
          <w:szCs w:val="18"/>
          <w:shd w:val="clear" w:color="auto" w:fill="FFF5F0"/>
        </w:rPr>
        <w:t> </w:t>
      </w:r>
      <w:r w:rsidRPr="00F94586">
        <w:rPr>
          <w:rFonts w:eastAsia="標楷體" w:hint="eastAsia"/>
          <w:color w:val="0000FF"/>
          <w:kern w:val="0"/>
          <w:sz w:val="18"/>
          <w:szCs w:val="18"/>
        </w:rPr>
        <w:t>第</w:t>
      </w:r>
      <w:r w:rsidRPr="00F94586">
        <w:rPr>
          <w:rFonts w:eastAsia="標楷體" w:hint="eastAsia"/>
          <w:color w:val="0000FF"/>
          <w:kern w:val="0"/>
          <w:sz w:val="18"/>
          <w:szCs w:val="18"/>
        </w:rPr>
        <w:t>3</w:t>
      </w:r>
      <w:r w:rsidRPr="00F94586">
        <w:rPr>
          <w:rFonts w:eastAsia="標楷體" w:hint="eastAsia"/>
          <w:color w:val="0000FF"/>
          <w:kern w:val="0"/>
          <w:sz w:val="18"/>
          <w:szCs w:val="18"/>
        </w:rPr>
        <w:t>條，若</w:t>
      </w:r>
      <w:r>
        <w:rPr>
          <w:rFonts w:eastAsia="標楷體" w:hint="eastAsia"/>
          <w:color w:val="0000FF"/>
          <w:kern w:val="0"/>
          <w:sz w:val="18"/>
          <w:szCs w:val="18"/>
        </w:rPr>
        <w:t>股東會召開時</w:t>
      </w:r>
      <w:r w:rsidRPr="00F94586">
        <w:rPr>
          <w:rFonts w:eastAsia="標楷體" w:hint="eastAsia"/>
          <w:color w:val="0000FF"/>
          <w:kern w:val="0"/>
          <w:sz w:val="18"/>
          <w:szCs w:val="18"/>
        </w:rPr>
        <w:t>最近年度為稅後純益且無累積虧損</w:t>
      </w:r>
      <w:r>
        <w:rPr>
          <w:rFonts w:eastAsia="標楷體" w:hint="eastAsia"/>
          <w:color w:val="0000FF"/>
          <w:kern w:val="0"/>
          <w:sz w:val="18"/>
          <w:szCs w:val="18"/>
        </w:rPr>
        <w:t>，屬獲利公司辦私募。</w:t>
      </w:r>
    </w:p>
    <w:p w14:paraId="23C98A6D" w14:textId="77777777" w:rsidR="00F125D2" w:rsidRPr="00634B04" w:rsidRDefault="00F125D2" w:rsidP="00B548C3">
      <w:pPr>
        <w:widowControl/>
        <w:spacing w:beforeLines="50" w:before="120"/>
        <w:ind w:rightChars="-55" w:right="-132"/>
        <w:rPr>
          <w:rFonts w:eastAsia="標楷體"/>
          <w:b/>
          <w:bCs/>
          <w:color w:val="000000" w:themeColor="text1"/>
          <w:kern w:val="0"/>
          <w:sz w:val="22"/>
          <w:szCs w:val="22"/>
        </w:rPr>
      </w:pPr>
      <w:r w:rsidRPr="00634B04">
        <w:rPr>
          <w:rFonts w:eastAsia="標楷體" w:hint="eastAsia"/>
          <w:b/>
          <w:bCs/>
          <w:color w:val="000000" w:themeColor="text1"/>
          <w:kern w:val="0"/>
          <w:sz w:val="22"/>
          <w:szCs w:val="22"/>
        </w:rPr>
        <w:t>二、獲利能力檢視</w:t>
      </w:r>
    </w:p>
    <w:p w14:paraId="05D0315F" w14:textId="1AC24ED8" w:rsidR="00F125D2" w:rsidRPr="00AE24D1" w:rsidRDefault="00F125D2" w:rsidP="00F125D2">
      <w:pPr>
        <w:widowControl/>
        <w:ind w:firstLineChars="203" w:firstLine="365"/>
        <w:rPr>
          <w:rFonts w:ascii="標楷體" w:eastAsia="標楷體" w:hAnsi="標楷體"/>
          <w:color w:val="0000FF"/>
          <w:sz w:val="18"/>
          <w:szCs w:val="18"/>
        </w:rPr>
      </w:pPr>
      <w:r w:rsidRPr="00747F0E">
        <w:rPr>
          <w:rFonts w:ascii="標楷體" w:eastAsia="標楷體" w:hAnsi="標楷體"/>
          <w:color w:val="0000FF"/>
          <w:sz w:val="18"/>
          <w:szCs w:val="18"/>
        </w:rPr>
        <w:t>是否</w:t>
      </w:r>
      <w:r w:rsidRPr="00747F0E">
        <w:rPr>
          <w:rFonts w:ascii="標楷體" w:eastAsia="標楷體" w:hAnsi="標楷體" w:hint="eastAsia"/>
          <w:color w:val="0000FF"/>
          <w:sz w:val="18"/>
          <w:szCs w:val="18"/>
        </w:rPr>
        <w:t>符合</w:t>
      </w:r>
      <w:r w:rsidRPr="00AE24D1">
        <w:rPr>
          <w:rFonts w:ascii="標楷體" w:eastAsia="標楷體" w:hAnsi="標楷體" w:hint="eastAsia"/>
          <w:color w:val="0000FF"/>
          <w:sz w:val="18"/>
          <w:szCs w:val="18"/>
        </w:rPr>
        <w:t>櫃買中心證券商營業處所買賣有價證券審查準則</w:t>
      </w:r>
    </w:p>
    <w:tbl>
      <w:tblPr>
        <w:tblStyle w:val="ac"/>
        <w:tblW w:w="9841" w:type="dxa"/>
        <w:tblInd w:w="-5" w:type="dxa"/>
        <w:tblLook w:val="04A0" w:firstRow="1" w:lastRow="0" w:firstColumn="1" w:lastColumn="0" w:noHBand="0" w:noVBand="1"/>
      </w:tblPr>
      <w:tblGrid>
        <w:gridCol w:w="416"/>
        <w:gridCol w:w="1251"/>
        <w:gridCol w:w="537"/>
        <w:gridCol w:w="5230"/>
        <w:gridCol w:w="790"/>
        <w:gridCol w:w="760"/>
        <w:gridCol w:w="857"/>
      </w:tblGrid>
      <w:tr w:rsidR="00F125D2" w:rsidRPr="00634B04" w14:paraId="46F35C1E" w14:textId="77777777" w:rsidTr="00BC4546">
        <w:tc>
          <w:tcPr>
            <w:tcW w:w="416" w:type="dxa"/>
            <w:vAlign w:val="center"/>
          </w:tcPr>
          <w:p w14:paraId="1F02BEB7" w14:textId="77777777" w:rsidR="00F125D2" w:rsidRPr="00634B04" w:rsidRDefault="00F125D2" w:rsidP="005E26A4">
            <w:pPr>
              <w:widowControl/>
              <w:spacing w:line="0" w:lineRule="atLeast"/>
              <w:rPr>
                <w:rFonts w:eastAsia="標楷體"/>
                <w:color w:val="000000" w:themeColor="text1"/>
                <w:kern w:val="0"/>
                <w:sz w:val="20"/>
              </w:rPr>
            </w:pPr>
          </w:p>
        </w:tc>
        <w:tc>
          <w:tcPr>
            <w:tcW w:w="1788" w:type="dxa"/>
            <w:gridSpan w:val="2"/>
            <w:vAlign w:val="center"/>
          </w:tcPr>
          <w:p w14:paraId="475B249B" w14:textId="77777777" w:rsidR="00F125D2" w:rsidRPr="00634B04" w:rsidRDefault="00F125D2" w:rsidP="005E26A4">
            <w:pPr>
              <w:widowControl/>
              <w:spacing w:line="0" w:lineRule="atLeast"/>
              <w:jc w:val="center"/>
              <w:rPr>
                <w:rFonts w:eastAsia="標楷體"/>
                <w:color w:val="000000" w:themeColor="text1"/>
                <w:kern w:val="0"/>
                <w:sz w:val="20"/>
              </w:rPr>
            </w:pPr>
            <w:r>
              <w:rPr>
                <w:rFonts w:eastAsia="標楷體" w:hint="eastAsia"/>
                <w:color w:val="000000" w:themeColor="text1"/>
                <w:kern w:val="0"/>
                <w:sz w:val="20"/>
              </w:rPr>
              <w:t>審查準則</w:t>
            </w:r>
          </w:p>
        </w:tc>
        <w:tc>
          <w:tcPr>
            <w:tcW w:w="5230" w:type="dxa"/>
            <w:vAlign w:val="center"/>
          </w:tcPr>
          <w:p w14:paraId="0E983C02" w14:textId="77777777" w:rsidR="00F125D2" w:rsidRPr="00634B04" w:rsidRDefault="00F125D2" w:rsidP="005E26A4">
            <w:pPr>
              <w:widowControl/>
              <w:spacing w:line="0" w:lineRule="atLeast"/>
              <w:jc w:val="center"/>
              <w:rPr>
                <w:rFonts w:eastAsia="標楷體"/>
                <w:color w:val="000000" w:themeColor="text1"/>
                <w:kern w:val="0"/>
                <w:sz w:val="20"/>
              </w:rPr>
            </w:pPr>
            <w:r>
              <w:rPr>
                <w:rFonts w:eastAsia="標楷體" w:hint="eastAsia"/>
                <w:color w:val="000000" w:themeColor="text1"/>
                <w:kern w:val="0"/>
                <w:sz w:val="20"/>
              </w:rPr>
              <w:t>條文內容</w:t>
            </w:r>
          </w:p>
        </w:tc>
        <w:tc>
          <w:tcPr>
            <w:tcW w:w="790" w:type="dxa"/>
            <w:vAlign w:val="center"/>
          </w:tcPr>
          <w:p w14:paraId="0142C936" w14:textId="77777777" w:rsidR="00F125D2" w:rsidRPr="00634B04" w:rsidRDefault="00F125D2" w:rsidP="005E26A4">
            <w:pPr>
              <w:widowControl/>
              <w:spacing w:line="0" w:lineRule="atLeast"/>
              <w:ind w:leftChars="-33" w:left="-79" w:firstLineChars="40" w:firstLine="80"/>
              <w:jc w:val="center"/>
              <w:rPr>
                <w:rFonts w:eastAsia="標楷體"/>
                <w:color w:val="000000" w:themeColor="text1"/>
                <w:kern w:val="0"/>
                <w:sz w:val="20"/>
              </w:rPr>
            </w:pPr>
            <w:r w:rsidRPr="00634B04">
              <w:rPr>
                <w:rFonts w:eastAsia="標楷體" w:hint="eastAsia"/>
                <w:color w:val="000000" w:themeColor="text1"/>
                <w:kern w:val="0"/>
                <w:sz w:val="20"/>
              </w:rPr>
              <w:t>符合</w:t>
            </w:r>
          </w:p>
        </w:tc>
        <w:tc>
          <w:tcPr>
            <w:tcW w:w="760" w:type="dxa"/>
            <w:vAlign w:val="center"/>
          </w:tcPr>
          <w:p w14:paraId="7A2DBDBB" w14:textId="77777777" w:rsidR="00F125D2" w:rsidRPr="00634B04" w:rsidRDefault="00F125D2" w:rsidP="005E26A4">
            <w:pPr>
              <w:widowControl/>
              <w:spacing w:line="0" w:lineRule="atLeast"/>
              <w:ind w:leftChars="-27" w:left="-65" w:firstLineChars="33" w:firstLine="53"/>
              <w:jc w:val="center"/>
              <w:rPr>
                <w:rFonts w:eastAsia="標楷體"/>
                <w:color w:val="000000" w:themeColor="text1"/>
                <w:spacing w:val="-20"/>
                <w:kern w:val="0"/>
                <w:sz w:val="20"/>
              </w:rPr>
            </w:pPr>
            <w:r w:rsidRPr="00634B04">
              <w:rPr>
                <w:rFonts w:eastAsia="標楷體" w:hint="eastAsia"/>
                <w:color w:val="000000" w:themeColor="text1"/>
                <w:spacing w:val="-20"/>
                <w:kern w:val="0"/>
                <w:sz w:val="20"/>
              </w:rPr>
              <w:t>不符合</w:t>
            </w:r>
          </w:p>
        </w:tc>
        <w:tc>
          <w:tcPr>
            <w:tcW w:w="857" w:type="dxa"/>
            <w:vAlign w:val="center"/>
          </w:tcPr>
          <w:p w14:paraId="47D4BA14" w14:textId="77777777" w:rsidR="00F125D2" w:rsidRPr="00634B04" w:rsidRDefault="00F125D2" w:rsidP="005E26A4">
            <w:pPr>
              <w:widowControl/>
              <w:spacing w:line="0" w:lineRule="atLeast"/>
              <w:ind w:leftChars="-27" w:left="-65" w:firstLineChars="33" w:firstLine="53"/>
              <w:jc w:val="center"/>
              <w:rPr>
                <w:rFonts w:eastAsia="標楷體"/>
                <w:color w:val="000000" w:themeColor="text1"/>
                <w:spacing w:val="-20"/>
                <w:kern w:val="0"/>
                <w:sz w:val="20"/>
              </w:rPr>
            </w:pPr>
            <w:r w:rsidRPr="00634B04">
              <w:rPr>
                <w:rFonts w:eastAsia="標楷體" w:hint="eastAsia"/>
                <w:color w:val="000000" w:themeColor="text1"/>
                <w:spacing w:val="-20"/>
                <w:kern w:val="0"/>
                <w:sz w:val="20"/>
              </w:rPr>
              <w:t>不適用</w:t>
            </w:r>
          </w:p>
        </w:tc>
      </w:tr>
      <w:tr w:rsidR="00AE24D1" w:rsidRPr="00634B04" w14:paraId="021B5586" w14:textId="77777777" w:rsidTr="00BC4546">
        <w:tc>
          <w:tcPr>
            <w:tcW w:w="416" w:type="dxa"/>
            <w:shd w:val="clear" w:color="auto" w:fill="E2EFD9" w:themeFill="accent6" w:themeFillTint="33"/>
            <w:vAlign w:val="center"/>
          </w:tcPr>
          <w:p w14:paraId="36D82444" w14:textId="0C0F9D02" w:rsidR="00AE24D1" w:rsidRPr="00634B04" w:rsidRDefault="00AE24D1" w:rsidP="005E26A4">
            <w:pPr>
              <w:widowControl/>
              <w:spacing w:line="0" w:lineRule="atLeast"/>
              <w:rPr>
                <w:rFonts w:eastAsia="標楷體"/>
                <w:color w:val="000000" w:themeColor="text1"/>
                <w:kern w:val="0"/>
                <w:sz w:val="20"/>
              </w:rPr>
            </w:pPr>
            <w:proofErr w:type="gramStart"/>
            <w:r>
              <w:rPr>
                <w:rFonts w:eastAsia="標楷體" w:hint="eastAsia"/>
                <w:color w:val="000000" w:themeColor="text1"/>
                <w:kern w:val="0"/>
                <w:sz w:val="20"/>
              </w:rPr>
              <w:t>一</w:t>
            </w:r>
            <w:proofErr w:type="gramEnd"/>
          </w:p>
        </w:tc>
        <w:tc>
          <w:tcPr>
            <w:tcW w:w="1788" w:type="dxa"/>
            <w:gridSpan w:val="2"/>
            <w:shd w:val="clear" w:color="auto" w:fill="E2EFD9" w:themeFill="accent6" w:themeFillTint="33"/>
            <w:vAlign w:val="center"/>
          </w:tcPr>
          <w:p w14:paraId="6F2E8255" w14:textId="77777777" w:rsidR="00AE24D1" w:rsidRPr="00747F0E" w:rsidRDefault="00AE24D1" w:rsidP="00AE24D1">
            <w:pPr>
              <w:widowControl/>
              <w:spacing w:line="0" w:lineRule="atLeast"/>
              <w:ind w:leftChars="-20" w:left="-14" w:rightChars="-32" w:right="-77" w:hangingChars="24" w:hanging="34"/>
              <w:jc w:val="both"/>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15</w:t>
            </w:r>
            <w:r w:rsidRPr="00747F0E">
              <w:rPr>
                <w:rFonts w:eastAsia="標楷體" w:hint="eastAsia"/>
                <w:color w:val="000000" w:themeColor="text1"/>
                <w:spacing w:val="-20"/>
                <w:kern w:val="0"/>
                <w:sz w:val="18"/>
                <w:szCs w:val="18"/>
              </w:rPr>
              <w:t>條第</w:t>
            </w:r>
            <w:r w:rsidRPr="00747F0E">
              <w:rPr>
                <w:rFonts w:eastAsia="標楷體" w:hint="eastAsia"/>
                <w:color w:val="000000" w:themeColor="text1"/>
                <w:spacing w:val="-20"/>
                <w:kern w:val="0"/>
                <w:sz w:val="18"/>
                <w:szCs w:val="18"/>
              </w:rPr>
              <w:t>12</w:t>
            </w:r>
            <w:r w:rsidRPr="00747F0E">
              <w:rPr>
                <w:rFonts w:eastAsia="標楷體" w:hint="eastAsia"/>
                <w:color w:val="000000" w:themeColor="text1"/>
                <w:spacing w:val="-20"/>
                <w:kern w:val="0"/>
                <w:sz w:val="18"/>
                <w:szCs w:val="18"/>
              </w:rPr>
              <w:t>項</w:t>
            </w:r>
          </w:p>
          <w:p w14:paraId="1CF41A93" w14:textId="0A26CBE2" w:rsidR="00AE24D1" w:rsidRDefault="00AE24D1" w:rsidP="00AE24D1">
            <w:pPr>
              <w:widowControl/>
              <w:spacing w:line="0" w:lineRule="atLeast"/>
              <w:rPr>
                <w:rFonts w:eastAsia="標楷體"/>
                <w:color w:val="000000" w:themeColor="text1"/>
                <w:kern w:val="0"/>
                <w:sz w:val="20"/>
              </w:rPr>
            </w:pPr>
            <w:r w:rsidRPr="00747F0E">
              <w:rPr>
                <w:rFonts w:eastAsia="標楷體" w:hint="eastAsia"/>
                <w:color w:val="000000" w:themeColor="text1"/>
                <w:spacing w:val="-20"/>
                <w:kern w:val="0"/>
                <w:sz w:val="18"/>
                <w:szCs w:val="18"/>
              </w:rPr>
              <w:t>第</w:t>
            </w:r>
            <w:r>
              <w:rPr>
                <w:rFonts w:eastAsia="標楷體" w:hint="eastAsia"/>
                <w:color w:val="000000" w:themeColor="text1"/>
                <w:spacing w:val="-20"/>
                <w:kern w:val="0"/>
                <w:sz w:val="18"/>
                <w:szCs w:val="18"/>
              </w:rPr>
              <w:t>1</w:t>
            </w:r>
            <w:r w:rsidRPr="00747F0E">
              <w:rPr>
                <w:rFonts w:eastAsia="標楷體" w:hint="eastAsia"/>
                <w:color w:val="000000" w:themeColor="text1"/>
                <w:spacing w:val="-20"/>
                <w:kern w:val="0"/>
                <w:sz w:val="18"/>
                <w:szCs w:val="18"/>
              </w:rPr>
              <w:t>款</w:t>
            </w:r>
          </w:p>
        </w:tc>
        <w:tc>
          <w:tcPr>
            <w:tcW w:w="5230" w:type="dxa"/>
            <w:shd w:val="clear" w:color="auto" w:fill="E2EFD9" w:themeFill="accent6" w:themeFillTint="33"/>
            <w:vAlign w:val="center"/>
          </w:tcPr>
          <w:p w14:paraId="5BAC3305" w14:textId="6608FCC6" w:rsidR="00AE24D1" w:rsidRDefault="00AE24D1" w:rsidP="00AE24D1">
            <w:pPr>
              <w:widowControl/>
              <w:spacing w:line="0" w:lineRule="atLeast"/>
              <w:jc w:val="both"/>
              <w:rPr>
                <w:rFonts w:eastAsia="標楷體"/>
                <w:color w:val="000000" w:themeColor="text1"/>
                <w:kern w:val="0"/>
                <w:sz w:val="20"/>
              </w:rPr>
            </w:pPr>
            <w:r>
              <w:rPr>
                <w:rFonts w:eastAsia="標楷體" w:hint="eastAsia"/>
                <w:color w:val="000000" w:themeColor="text1"/>
                <w:kern w:val="0"/>
                <w:sz w:val="18"/>
                <w:szCs w:val="18"/>
              </w:rPr>
              <w:t>最近期及最近一個</w:t>
            </w:r>
            <w:r w:rsidRPr="00634B04">
              <w:rPr>
                <w:rFonts w:eastAsia="標楷體" w:hint="eastAsia"/>
                <w:color w:val="000000" w:themeColor="text1"/>
                <w:kern w:val="0"/>
                <w:sz w:val="18"/>
                <w:szCs w:val="18"/>
              </w:rPr>
              <w:t>會計年度</w:t>
            </w:r>
            <w:r>
              <w:rPr>
                <w:rFonts w:eastAsia="標楷體" w:hint="eastAsia"/>
                <w:color w:val="000000" w:themeColor="text1"/>
                <w:kern w:val="0"/>
                <w:sz w:val="18"/>
                <w:szCs w:val="18"/>
              </w:rPr>
              <w:t>財務報告顯示無累積虧損且淨值為正數</w:t>
            </w:r>
            <w:r w:rsidRPr="00AE24D1">
              <w:rPr>
                <w:rFonts w:eastAsia="標楷體" w:hint="eastAsia"/>
                <w:color w:val="FF0000"/>
                <w:kern w:val="0"/>
                <w:sz w:val="18"/>
                <w:szCs w:val="18"/>
              </w:rPr>
              <w:t>(</w:t>
            </w:r>
            <w:r w:rsidRPr="00AE24D1">
              <w:rPr>
                <w:rFonts w:eastAsia="標楷體"/>
                <w:color w:val="FF0000"/>
                <w:kern w:val="0"/>
                <w:sz w:val="18"/>
                <w:szCs w:val="18"/>
              </w:rPr>
              <w:t>D)</w:t>
            </w:r>
          </w:p>
        </w:tc>
        <w:tc>
          <w:tcPr>
            <w:tcW w:w="790" w:type="dxa"/>
            <w:shd w:val="clear" w:color="auto" w:fill="E2EFD9" w:themeFill="accent6" w:themeFillTint="33"/>
            <w:vAlign w:val="center"/>
          </w:tcPr>
          <w:p w14:paraId="782E3ACD" w14:textId="77777777" w:rsidR="00AE24D1" w:rsidRPr="00634B04" w:rsidRDefault="00AE24D1" w:rsidP="005E26A4">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2092D192" w14:textId="77777777" w:rsidR="00AE24D1" w:rsidRPr="00634B04" w:rsidRDefault="00AE24D1" w:rsidP="005E26A4">
            <w:pPr>
              <w:widowControl/>
              <w:spacing w:line="0" w:lineRule="atLeast"/>
              <w:ind w:leftChars="-27" w:left="-65" w:firstLineChars="33" w:firstLine="53"/>
              <w:jc w:val="center"/>
              <w:rPr>
                <w:rFonts w:eastAsia="標楷體"/>
                <w:color w:val="000000" w:themeColor="text1"/>
                <w:spacing w:val="-20"/>
                <w:kern w:val="0"/>
                <w:sz w:val="20"/>
              </w:rPr>
            </w:pPr>
          </w:p>
        </w:tc>
        <w:tc>
          <w:tcPr>
            <w:tcW w:w="857" w:type="dxa"/>
            <w:shd w:val="clear" w:color="auto" w:fill="E2EFD9" w:themeFill="accent6" w:themeFillTint="33"/>
            <w:vAlign w:val="center"/>
          </w:tcPr>
          <w:p w14:paraId="3B7E94B2" w14:textId="77777777" w:rsidR="00AE24D1" w:rsidRPr="00634B04" w:rsidRDefault="00AE24D1" w:rsidP="005E26A4">
            <w:pPr>
              <w:widowControl/>
              <w:spacing w:line="0" w:lineRule="atLeast"/>
              <w:ind w:leftChars="-27" w:left="-65" w:firstLineChars="33" w:firstLine="53"/>
              <w:jc w:val="center"/>
              <w:rPr>
                <w:rFonts w:eastAsia="標楷體"/>
                <w:color w:val="000000" w:themeColor="text1"/>
                <w:spacing w:val="-20"/>
                <w:kern w:val="0"/>
                <w:sz w:val="20"/>
              </w:rPr>
            </w:pPr>
          </w:p>
        </w:tc>
      </w:tr>
      <w:tr w:rsidR="00F125D2" w:rsidRPr="00634B04" w14:paraId="49DA1EB0" w14:textId="77777777" w:rsidTr="00BC4546">
        <w:tc>
          <w:tcPr>
            <w:tcW w:w="416" w:type="dxa"/>
            <w:vMerge w:val="restart"/>
            <w:shd w:val="clear" w:color="auto" w:fill="E2EFD9" w:themeFill="accent6" w:themeFillTint="33"/>
            <w:vAlign w:val="center"/>
          </w:tcPr>
          <w:p w14:paraId="34E47F37" w14:textId="6EF362EB" w:rsidR="00F125D2" w:rsidRPr="00747F0E" w:rsidRDefault="00BC4546" w:rsidP="005E26A4">
            <w:pPr>
              <w:widowControl/>
              <w:spacing w:line="0" w:lineRule="atLeast"/>
              <w:rPr>
                <w:rFonts w:eastAsia="標楷體"/>
                <w:b/>
                <w:bCs/>
                <w:color w:val="000000" w:themeColor="text1"/>
                <w:kern w:val="0"/>
                <w:sz w:val="18"/>
                <w:szCs w:val="18"/>
              </w:rPr>
            </w:pPr>
            <w:r>
              <w:rPr>
                <w:rFonts w:eastAsia="標楷體" w:hint="eastAsia"/>
                <w:color w:val="000000" w:themeColor="text1"/>
                <w:kern w:val="0"/>
                <w:sz w:val="18"/>
                <w:szCs w:val="18"/>
              </w:rPr>
              <w:t>二</w:t>
            </w:r>
          </w:p>
        </w:tc>
        <w:tc>
          <w:tcPr>
            <w:tcW w:w="1788" w:type="dxa"/>
            <w:gridSpan w:val="2"/>
            <w:shd w:val="clear" w:color="auto" w:fill="E2EFD9" w:themeFill="accent6" w:themeFillTint="33"/>
            <w:vAlign w:val="center"/>
          </w:tcPr>
          <w:p w14:paraId="477A556E" w14:textId="7FAB6FF7" w:rsidR="00BC4546" w:rsidRPr="00634B04" w:rsidRDefault="00BC4546" w:rsidP="00BC4546">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20"/>
              </w:rPr>
              <w:t>第</w:t>
            </w:r>
            <w:r w:rsidRPr="00634B04">
              <w:rPr>
                <w:rFonts w:eastAsia="標楷體" w:hint="eastAsia"/>
                <w:color w:val="000000" w:themeColor="text1"/>
                <w:kern w:val="0"/>
                <w:sz w:val="20"/>
              </w:rPr>
              <w:t>3</w:t>
            </w:r>
            <w:r w:rsidRPr="00634B04">
              <w:rPr>
                <w:rFonts w:eastAsia="標楷體" w:hint="eastAsia"/>
                <w:color w:val="000000" w:themeColor="text1"/>
                <w:kern w:val="0"/>
                <w:sz w:val="20"/>
              </w:rPr>
              <w:t>條第</w:t>
            </w:r>
            <w:r w:rsidRPr="00634B04">
              <w:rPr>
                <w:rFonts w:eastAsia="標楷體" w:hint="eastAsia"/>
                <w:color w:val="000000" w:themeColor="text1"/>
                <w:kern w:val="0"/>
                <w:sz w:val="20"/>
              </w:rPr>
              <w:t>1</w:t>
            </w:r>
            <w:r w:rsidRPr="00634B04">
              <w:rPr>
                <w:rFonts w:eastAsia="標楷體" w:hint="eastAsia"/>
                <w:color w:val="000000" w:themeColor="text1"/>
                <w:kern w:val="0"/>
                <w:sz w:val="20"/>
              </w:rPr>
              <w:t>項</w:t>
            </w:r>
          </w:p>
          <w:p w14:paraId="3CF135CD" w14:textId="3B2C4782" w:rsidR="00F125D2" w:rsidRPr="00634B04" w:rsidRDefault="00BC4546" w:rsidP="00BC4546">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第</w:t>
            </w:r>
            <w:r w:rsidRPr="00634B04">
              <w:rPr>
                <w:rFonts w:eastAsia="標楷體" w:hint="eastAsia"/>
                <w:color w:val="000000" w:themeColor="text1"/>
                <w:kern w:val="0"/>
                <w:sz w:val="20"/>
              </w:rPr>
              <w:t>2</w:t>
            </w:r>
            <w:r w:rsidRPr="00634B04">
              <w:rPr>
                <w:rFonts w:eastAsia="標楷體" w:hint="eastAsia"/>
                <w:color w:val="000000" w:themeColor="text1"/>
                <w:kern w:val="0"/>
                <w:sz w:val="20"/>
              </w:rPr>
              <w:t>款</w:t>
            </w:r>
          </w:p>
        </w:tc>
        <w:tc>
          <w:tcPr>
            <w:tcW w:w="5230" w:type="dxa"/>
            <w:shd w:val="clear" w:color="auto" w:fill="E2EFD9" w:themeFill="accent6" w:themeFillTint="33"/>
            <w:vAlign w:val="center"/>
          </w:tcPr>
          <w:p w14:paraId="0CA9C4A1" w14:textId="77777777" w:rsidR="00F125D2" w:rsidRPr="007D665E" w:rsidRDefault="00F125D2" w:rsidP="005E26A4">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最近一個會計年度之稅前淨利</w:t>
            </w:r>
            <w:r w:rsidRPr="00634B04">
              <w:rPr>
                <w:rFonts w:eastAsia="標楷體" w:hint="eastAsia"/>
                <w:color w:val="FF0000"/>
                <w:kern w:val="0"/>
                <w:sz w:val="18"/>
                <w:szCs w:val="18"/>
              </w:rPr>
              <w:t>(E)</w:t>
            </w:r>
            <w:r w:rsidRPr="00634B04">
              <w:rPr>
                <w:rFonts w:eastAsia="標楷體" w:hint="eastAsia"/>
                <w:color w:val="000000" w:themeColor="text1"/>
                <w:kern w:val="0"/>
                <w:sz w:val="18"/>
                <w:szCs w:val="18"/>
              </w:rPr>
              <w:t>不得低於新台幣</w:t>
            </w:r>
            <w:r w:rsidRPr="00634B04">
              <w:rPr>
                <w:rFonts w:eastAsia="標楷體" w:hint="eastAsia"/>
                <w:color w:val="000000" w:themeColor="text1"/>
                <w:kern w:val="0"/>
                <w:sz w:val="18"/>
                <w:szCs w:val="18"/>
              </w:rPr>
              <w:t>400</w:t>
            </w:r>
            <w:r w:rsidRPr="00634B04">
              <w:rPr>
                <w:rFonts w:eastAsia="標楷體" w:hint="eastAsia"/>
                <w:color w:val="000000" w:themeColor="text1"/>
                <w:kern w:val="0"/>
                <w:sz w:val="18"/>
                <w:szCs w:val="18"/>
              </w:rPr>
              <w:t>萬元</w:t>
            </w:r>
            <w:r>
              <w:rPr>
                <w:rFonts w:eastAsia="標楷體" w:hint="eastAsia"/>
                <w:color w:val="000000" w:themeColor="text1"/>
                <w:kern w:val="0"/>
                <w:sz w:val="18"/>
                <w:szCs w:val="18"/>
              </w:rPr>
              <w:t>，</w:t>
            </w:r>
            <w:r w:rsidRPr="007D665E">
              <w:rPr>
                <w:rFonts w:eastAsia="標楷體" w:hint="eastAsia"/>
                <w:color w:val="000000" w:themeColor="text1"/>
                <w:kern w:val="0"/>
                <w:sz w:val="18"/>
                <w:szCs w:val="18"/>
              </w:rPr>
              <w:t>且符合下列條件之</w:t>
            </w:r>
            <w:proofErr w:type="gramStart"/>
            <w:r w:rsidRPr="007D665E">
              <w:rPr>
                <w:rFonts w:eastAsia="標楷體" w:hint="eastAsia"/>
                <w:color w:val="000000" w:themeColor="text1"/>
                <w:kern w:val="0"/>
                <w:sz w:val="18"/>
                <w:szCs w:val="18"/>
              </w:rPr>
              <w:t>一</w:t>
            </w:r>
            <w:proofErr w:type="gramEnd"/>
            <w:r>
              <w:rPr>
                <w:rFonts w:ascii="新細明體" w:hAnsi="新細明體" w:hint="eastAsia"/>
                <w:color w:val="000000" w:themeColor="text1"/>
                <w:kern w:val="0"/>
                <w:sz w:val="20"/>
              </w:rPr>
              <w:t>:</w:t>
            </w:r>
          </w:p>
        </w:tc>
        <w:tc>
          <w:tcPr>
            <w:tcW w:w="790" w:type="dxa"/>
            <w:shd w:val="clear" w:color="auto" w:fill="E2EFD9" w:themeFill="accent6" w:themeFillTint="33"/>
            <w:vAlign w:val="center"/>
          </w:tcPr>
          <w:p w14:paraId="67E90F15" w14:textId="77777777" w:rsidR="00F125D2" w:rsidRPr="00634B04" w:rsidRDefault="00F125D2" w:rsidP="005E26A4">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72F4741D" w14:textId="77777777" w:rsidR="00F125D2" w:rsidRPr="00634B04" w:rsidRDefault="00F125D2" w:rsidP="005E26A4">
            <w:pPr>
              <w:widowControl/>
              <w:spacing w:line="0" w:lineRule="atLeast"/>
              <w:ind w:leftChars="-27" w:left="-65" w:firstLineChars="33" w:firstLine="66"/>
              <w:jc w:val="center"/>
              <w:rPr>
                <w:rFonts w:eastAsia="標楷體"/>
                <w:color w:val="000000" w:themeColor="text1"/>
                <w:kern w:val="0"/>
                <w:sz w:val="20"/>
              </w:rPr>
            </w:pPr>
          </w:p>
        </w:tc>
        <w:tc>
          <w:tcPr>
            <w:tcW w:w="857" w:type="dxa"/>
            <w:shd w:val="clear" w:color="auto" w:fill="E2EFD9" w:themeFill="accent6" w:themeFillTint="33"/>
            <w:vAlign w:val="center"/>
          </w:tcPr>
          <w:p w14:paraId="2717746C" w14:textId="77777777" w:rsidR="00F125D2" w:rsidRPr="00634B04" w:rsidRDefault="00F125D2" w:rsidP="005E26A4">
            <w:pPr>
              <w:widowControl/>
              <w:spacing w:line="0" w:lineRule="atLeast"/>
              <w:ind w:leftChars="-27" w:left="-65" w:rightChars="62" w:right="149" w:firstLineChars="33" w:firstLine="66"/>
              <w:jc w:val="center"/>
              <w:rPr>
                <w:rFonts w:eastAsia="標楷體"/>
                <w:color w:val="000000" w:themeColor="text1"/>
                <w:kern w:val="0"/>
                <w:sz w:val="20"/>
              </w:rPr>
            </w:pPr>
          </w:p>
        </w:tc>
      </w:tr>
      <w:tr w:rsidR="00F125D2" w:rsidRPr="00634B04" w14:paraId="057D0BBC" w14:textId="77777777" w:rsidTr="00BC4546">
        <w:tc>
          <w:tcPr>
            <w:tcW w:w="416" w:type="dxa"/>
            <w:vMerge/>
            <w:shd w:val="clear" w:color="auto" w:fill="E2EFD9" w:themeFill="accent6" w:themeFillTint="33"/>
            <w:vAlign w:val="center"/>
          </w:tcPr>
          <w:p w14:paraId="4FD81C67" w14:textId="77777777" w:rsidR="00F125D2" w:rsidRPr="00747F0E" w:rsidRDefault="00F125D2" w:rsidP="005E26A4">
            <w:pPr>
              <w:widowControl/>
              <w:spacing w:line="0" w:lineRule="atLeast"/>
              <w:rPr>
                <w:rFonts w:eastAsia="標楷體"/>
                <w:b/>
                <w:bCs/>
                <w:color w:val="000000" w:themeColor="text1"/>
                <w:kern w:val="0"/>
                <w:sz w:val="18"/>
                <w:szCs w:val="18"/>
              </w:rPr>
            </w:pPr>
          </w:p>
        </w:tc>
        <w:tc>
          <w:tcPr>
            <w:tcW w:w="1788" w:type="dxa"/>
            <w:gridSpan w:val="2"/>
            <w:shd w:val="clear" w:color="auto" w:fill="E2EFD9" w:themeFill="accent6" w:themeFillTint="33"/>
            <w:vAlign w:val="center"/>
          </w:tcPr>
          <w:p w14:paraId="30C68CC9" w14:textId="77777777" w:rsidR="00F125D2" w:rsidRPr="00634B04" w:rsidRDefault="00F125D2" w:rsidP="005E26A4">
            <w:pPr>
              <w:widowControl/>
              <w:spacing w:line="0" w:lineRule="atLeast"/>
              <w:ind w:firstLineChars="153" w:firstLine="306"/>
              <w:rPr>
                <w:rFonts w:eastAsia="標楷體"/>
                <w:color w:val="000000" w:themeColor="text1"/>
                <w:kern w:val="0"/>
                <w:sz w:val="20"/>
              </w:rPr>
            </w:pPr>
            <w:r w:rsidRPr="00634B04">
              <w:rPr>
                <w:rFonts w:eastAsia="標楷體" w:hint="eastAsia"/>
                <w:color w:val="000000" w:themeColor="text1"/>
                <w:kern w:val="0"/>
                <w:sz w:val="20"/>
              </w:rPr>
              <w:t>第</w:t>
            </w:r>
            <w:r w:rsidRPr="00634B04">
              <w:rPr>
                <w:rFonts w:eastAsia="標楷體" w:hint="eastAsia"/>
                <w:color w:val="000000" w:themeColor="text1"/>
                <w:kern w:val="0"/>
                <w:sz w:val="20"/>
              </w:rPr>
              <w:t>1</w:t>
            </w:r>
            <w:r w:rsidRPr="00634B04">
              <w:rPr>
                <w:rFonts w:eastAsia="標楷體" w:hint="eastAsia"/>
                <w:color w:val="000000" w:themeColor="text1"/>
                <w:kern w:val="0"/>
                <w:sz w:val="20"/>
              </w:rPr>
              <w:t>點</w:t>
            </w:r>
          </w:p>
        </w:tc>
        <w:tc>
          <w:tcPr>
            <w:tcW w:w="5230" w:type="dxa"/>
            <w:shd w:val="clear" w:color="auto" w:fill="E2EFD9" w:themeFill="accent6" w:themeFillTint="33"/>
            <w:vAlign w:val="center"/>
          </w:tcPr>
          <w:p w14:paraId="4C13CE0A" w14:textId="77777777" w:rsidR="00F125D2" w:rsidRPr="00634B04" w:rsidRDefault="00F125D2" w:rsidP="005E26A4">
            <w:pPr>
              <w:widowControl/>
              <w:spacing w:line="0" w:lineRule="atLeast"/>
              <w:ind w:leftChars="-3" w:left="-7" w:firstLineChars="98" w:firstLine="176"/>
              <w:jc w:val="both"/>
              <w:rPr>
                <w:rFonts w:eastAsia="標楷體"/>
                <w:color w:val="000000" w:themeColor="text1"/>
                <w:kern w:val="0"/>
                <w:sz w:val="20"/>
              </w:rPr>
            </w:pPr>
            <w:r>
              <w:rPr>
                <w:rFonts w:eastAsia="標楷體" w:hint="eastAsia"/>
                <w:color w:val="000000" w:themeColor="text1"/>
                <w:kern w:val="0"/>
                <w:sz w:val="18"/>
                <w:szCs w:val="18"/>
              </w:rPr>
              <w:t>1.</w:t>
            </w:r>
            <w:r w:rsidRPr="00634B04">
              <w:rPr>
                <w:rFonts w:eastAsia="標楷體" w:hint="eastAsia"/>
                <w:color w:val="000000" w:themeColor="text1"/>
                <w:kern w:val="0"/>
                <w:sz w:val="18"/>
                <w:szCs w:val="18"/>
              </w:rPr>
              <w:t>最近一個會計年度</w:t>
            </w:r>
            <w:r w:rsidRPr="00E44314">
              <w:rPr>
                <w:rFonts w:eastAsia="標楷體"/>
                <w:color w:val="FF0000"/>
                <w:kern w:val="0"/>
                <w:sz w:val="18"/>
                <w:szCs w:val="18"/>
              </w:rPr>
              <w:t>(</w:t>
            </w:r>
            <w:r w:rsidRPr="00E44314">
              <w:rPr>
                <w:rFonts w:eastAsia="標楷體" w:hint="eastAsia"/>
                <w:color w:val="FF0000"/>
                <w:kern w:val="0"/>
                <w:sz w:val="18"/>
                <w:szCs w:val="18"/>
              </w:rPr>
              <w:t>F</w:t>
            </w:r>
            <w:r w:rsidRPr="00E44314">
              <w:rPr>
                <w:rFonts w:eastAsia="標楷體"/>
                <w:color w:val="FF0000"/>
                <w:kern w:val="0"/>
                <w:sz w:val="18"/>
                <w:szCs w:val="18"/>
              </w:rPr>
              <w:t>)</w:t>
            </w:r>
            <w:r w:rsidRPr="00634B04">
              <w:rPr>
                <w:rFonts w:eastAsia="標楷體" w:hint="eastAsia"/>
                <w:color w:val="000000" w:themeColor="text1"/>
                <w:kern w:val="0"/>
                <w:sz w:val="18"/>
                <w:szCs w:val="18"/>
              </w:rPr>
              <w:t>達百分之四以上，且決算無累積虧損者</w:t>
            </w:r>
          </w:p>
        </w:tc>
        <w:tc>
          <w:tcPr>
            <w:tcW w:w="790" w:type="dxa"/>
            <w:shd w:val="clear" w:color="auto" w:fill="E2EFD9" w:themeFill="accent6" w:themeFillTint="33"/>
            <w:vAlign w:val="center"/>
          </w:tcPr>
          <w:p w14:paraId="2ED4395D" w14:textId="77777777" w:rsidR="00F125D2" w:rsidRPr="00634B04" w:rsidRDefault="00F125D2" w:rsidP="005E26A4">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1EA9758F" w14:textId="77777777" w:rsidR="00F125D2" w:rsidRPr="00634B04" w:rsidRDefault="00F125D2" w:rsidP="005E26A4">
            <w:pPr>
              <w:widowControl/>
              <w:spacing w:line="0" w:lineRule="atLeast"/>
              <w:ind w:leftChars="-27" w:left="-65" w:firstLineChars="33" w:firstLine="66"/>
              <w:jc w:val="center"/>
              <w:rPr>
                <w:rFonts w:eastAsia="標楷體"/>
                <w:color w:val="000000" w:themeColor="text1"/>
                <w:kern w:val="0"/>
                <w:sz w:val="20"/>
              </w:rPr>
            </w:pPr>
          </w:p>
        </w:tc>
        <w:tc>
          <w:tcPr>
            <w:tcW w:w="857" w:type="dxa"/>
            <w:shd w:val="clear" w:color="auto" w:fill="E2EFD9" w:themeFill="accent6" w:themeFillTint="33"/>
            <w:vAlign w:val="center"/>
          </w:tcPr>
          <w:p w14:paraId="660FC171" w14:textId="77777777" w:rsidR="00F125D2" w:rsidRPr="00634B04" w:rsidRDefault="00F125D2" w:rsidP="005E26A4">
            <w:pPr>
              <w:widowControl/>
              <w:spacing w:line="0" w:lineRule="atLeast"/>
              <w:ind w:leftChars="-27" w:left="-65" w:rightChars="62" w:right="149" w:firstLineChars="33" w:firstLine="66"/>
              <w:jc w:val="center"/>
              <w:rPr>
                <w:rFonts w:eastAsia="標楷體"/>
                <w:color w:val="000000" w:themeColor="text1"/>
                <w:kern w:val="0"/>
                <w:sz w:val="20"/>
              </w:rPr>
            </w:pPr>
          </w:p>
        </w:tc>
      </w:tr>
      <w:tr w:rsidR="00F125D2" w:rsidRPr="00634B04" w14:paraId="600F6325" w14:textId="77777777" w:rsidTr="00BC4546">
        <w:tc>
          <w:tcPr>
            <w:tcW w:w="416" w:type="dxa"/>
            <w:vMerge/>
            <w:shd w:val="clear" w:color="auto" w:fill="E2EFD9" w:themeFill="accent6" w:themeFillTint="33"/>
            <w:vAlign w:val="center"/>
          </w:tcPr>
          <w:p w14:paraId="2937CC31" w14:textId="77777777" w:rsidR="00F125D2" w:rsidRPr="00747F0E" w:rsidRDefault="00F125D2" w:rsidP="005E26A4">
            <w:pPr>
              <w:widowControl/>
              <w:spacing w:line="0" w:lineRule="atLeast"/>
              <w:rPr>
                <w:rFonts w:eastAsia="標楷體"/>
                <w:b/>
                <w:bCs/>
                <w:color w:val="000000" w:themeColor="text1"/>
                <w:kern w:val="0"/>
                <w:sz w:val="18"/>
                <w:szCs w:val="18"/>
              </w:rPr>
            </w:pPr>
          </w:p>
        </w:tc>
        <w:tc>
          <w:tcPr>
            <w:tcW w:w="1788" w:type="dxa"/>
            <w:gridSpan w:val="2"/>
            <w:shd w:val="clear" w:color="auto" w:fill="E2EFD9" w:themeFill="accent6" w:themeFillTint="33"/>
            <w:vAlign w:val="center"/>
          </w:tcPr>
          <w:p w14:paraId="5CA143AC" w14:textId="77777777" w:rsidR="00F125D2" w:rsidRPr="00634B04" w:rsidRDefault="00F125D2" w:rsidP="005E26A4">
            <w:pPr>
              <w:widowControl/>
              <w:spacing w:line="0" w:lineRule="atLeast"/>
              <w:ind w:firstLineChars="153" w:firstLine="306"/>
              <w:rPr>
                <w:rFonts w:eastAsia="標楷體"/>
                <w:color w:val="000000" w:themeColor="text1"/>
                <w:kern w:val="0"/>
                <w:sz w:val="20"/>
              </w:rPr>
            </w:pPr>
            <w:r w:rsidRPr="00634B04">
              <w:rPr>
                <w:rFonts w:eastAsia="標楷體" w:hint="eastAsia"/>
                <w:color w:val="000000" w:themeColor="text1"/>
                <w:kern w:val="0"/>
                <w:sz w:val="20"/>
              </w:rPr>
              <w:t>第</w:t>
            </w:r>
            <w:r w:rsidRPr="00634B04">
              <w:rPr>
                <w:rFonts w:eastAsia="標楷體" w:hint="eastAsia"/>
                <w:color w:val="000000" w:themeColor="text1"/>
                <w:kern w:val="0"/>
                <w:sz w:val="20"/>
              </w:rPr>
              <w:t>2</w:t>
            </w:r>
            <w:r w:rsidRPr="00634B04">
              <w:rPr>
                <w:rFonts w:eastAsia="標楷體" w:hint="eastAsia"/>
                <w:color w:val="000000" w:themeColor="text1"/>
                <w:kern w:val="0"/>
                <w:sz w:val="20"/>
              </w:rPr>
              <w:t>點</w:t>
            </w:r>
          </w:p>
        </w:tc>
        <w:tc>
          <w:tcPr>
            <w:tcW w:w="5230" w:type="dxa"/>
            <w:shd w:val="clear" w:color="auto" w:fill="E2EFD9" w:themeFill="accent6" w:themeFillTint="33"/>
            <w:vAlign w:val="center"/>
          </w:tcPr>
          <w:p w14:paraId="31AE0F74" w14:textId="77777777" w:rsidR="00F125D2" w:rsidRPr="00634B04" w:rsidRDefault="00F125D2" w:rsidP="005E26A4">
            <w:pPr>
              <w:widowControl/>
              <w:spacing w:line="0" w:lineRule="atLeast"/>
              <w:ind w:leftChars="-3" w:left="-7" w:firstLineChars="98" w:firstLine="176"/>
              <w:jc w:val="both"/>
              <w:rPr>
                <w:rFonts w:eastAsia="標楷體"/>
                <w:color w:val="000000" w:themeColor="text1"/>
                <w:kern w:val="0"/>
                <w:sz w:val="20"/>
              </w:rPr>
            </w:pPr>
            <w:r>
              <w:rPr>
                <w:rFonts w:eastAsia="標楷體" w:hint="eastAsia"/>
                <w:color w:val="000000" w:themeColor="text1"/>
                <w:kern w:val="0"/>
                <w:sz w:val="18"/>
                <w:szCs w:val="18"/>
              </w:rPr>
              <w:t>2.</w:t>
            </w:r>
            <w:r w:rsidRPr="00634B04">
              <w:rPr>
                <w:rFonts w:eastAsia="標楷體" w:hint="eastAsia"/>
                <w:color w:val="000000" w:themeColor="text1"/>
                <w:kern w:val="0"/>
                <w:sz w:val="18"/>
                <w:szCs w:val="18"/>
              </w:rPr>
              <w:t>最近二個會計年度</w:t>
            </w:r>
            <w:r w:rsidRPr="00E44314">
              <w:rPr>
                <w:rFonts w:eastAsia="標楷體"/>
                <w:color w:val="FF0000"/>
                <w:kern w:val="0"/>
                <w:sz w:val="18"/>
                <w:szCs w:val="18"/>
              </w:rPr>
              <w:t>(G)</w:t>
            </w:r>
            <w:r w:rsidRPr="00E44314">
              <w:rPr>
                <w:color w:val="FF0000"/>
              </w:rPr>
              <w:t xml:space="preserve"> </w:t>
            </w:r>
            <w:r w:rsidRPr="00E44314">
              <w:rPr>
                <w:rFonts w:eastAsia="標楷體"/>
                <w:color w:val="FF0000"/>
                <w:kern w:val="0"/>
                <w:sz w:val="18"/>
                <w:szCs w:val="18"/>
              </w:rPr>
              <w:t>(F)</w:t>
            </w:r>
            <w:r w:rsidRPr="00634B04">
              <w:rPr>
                <w:rFonts w:ascii="標楷體" w:eastAsia="標楷體" w:hAnsi="標楷體" w:hint="eastAsia"/>
                <w:color w:val="000000" w:themeColor="text1"/>
                <w:kern w:val="0"/>
                <w:sz w:val="18"/>
                <w:szCs w:val="18"/>
              </w:rPr>
              <w:t>，</w:t>
            </w:r>
            <w:proofErr w:type="gramStart"/>
            <w:r w:rsidRPr="00634B04">
              <w:rPr>
                <w:rFonts w:eastAsia="標楷體" w:hint="eastAsia"/>
                <w:color w:val="000000" w:themeColor="text1"/>
                <w:kern w:val="0"/>
                <w:sz w:val="18"/>
                <w:szCs w:val="18"/>
              </w:rPr>
              <w:t>均達百分之三</w:t>
            </w:r>
            <w:proofErr w:type="gramEnd"/>
            <w:r w:rsidRPr="00634B04">
              <w:rPr>
                <w:rFonts w:eastAsia="標楷體" w:hint="eastAsia"/>
                <w:color w:val="000000" w:themeColor="text1"/>
                <w:kern w:val="0"/>
                <w:sz w:val="18"/>
                <w:szCs w:val="18"/>
              </w:rPr>
              <w:t>以上者</w:t>
            </w:r>
          </w:p>
        </w:tc>
        <w:tc>
          <w:tcPr>
            <w:tcW w:w="790" w:type="dxa"/>
            <w:shd w:val="clear" w:color="auto" w:fill="E2EFD9" w:themeFill="accent6" w:themeFillTint="33"/>
            <w:vAlign w:val="center"/>
          </w:tcPr>
          <w:p w14:paraId="7D93932E" w14:textId="77777777" w:rsidR="00F125D2" w:rsidRPr="00634B04" w:rsidRDefault="00F125D2" w:rsidP="005E26A4">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218234D6" w14:textId="77777777" w:rsidR="00F125D2" w:rsidRPr="00634B04" w:rsidRDefault="00F125D2" w:rsidP="005E26A4">
            <w:pPr>
              <w:widowControl/>
              <w:spacing w:line="0" w:lineRule="atLeast"/>
              <w:ind w:leftChars="-27" w:left="-65" w:firstLineChars="33" w:firstLine="66"/>
              <w:jc w:val="center"/>
              <w:rPr>
                <w:rFonts w:eastAsia="標楷體"/>
                <w:color w:val="000000" w:themeColor="text1"/>
                <w:kern w:val="0"/>
                <w:sz w:val="20"/>
              </w:rPr>
            </w:pPr>
          </w:p>
        </w:tc>
        <w:tc>
          <w:tcPr>
            <w:tcW w:w="857" w:type="dxa"/>
            <w:shd w:val="clear" w:color="auto" w:fill="E2EFD9" w:themeFill="accent6" w:themeFillTint="33"/>
            <w:vAlign w:val="center"/>
          </w:tcPr>
          <w:p w14:paraId="1B31C997" w14:textId="77777777" w:rsidR="00F125D2" w:rsidRPr="00634B04" w:rsidRDefault="00F125D2" w:rsidP="005E26A4">
            <w:pPr>
              <w:widowControl/>
              <w:spacing w:line="0" w:lineRule="atLeast"/>
              <w:ind w:leftChars="-27" w:left="-65" w:rightChars="62" w:right="149" w:firstLineChars="33" w:firstLine="66"/>
              <w:jc w:val="center"/>
              <w:rPr>
                <w:rFonts w:eastAsia="標楷體"/>
                <w:color w:val="000000" w:themeColor="text1"/>
                <w:kern w:val="0"/>
                <w:sz w:val="20"/>
              </w:rPr>
            </w:pPr>
          </w:p>
        </w:tc>
      </w:tr>
      <w:tr w:rsidR="00F125D2" w:rsidRPr="00634B04" w14:paraId="2A06C543" w14:textId="77777777" w:rsidTr="00BC4546">
        <w:tc>
          <w:tcPr>
            <w:tcW w:w="416" w:type="dxa"/>
            <w:vMerge/>
            <w:shd w:val="clear" w:color="auto" w:fill="E2EFD9" w:themeFill="accent6" w:themeFillTint="33"/>
            <w:vAlign w:val="center"/>
          </w:tcPr>
          <w:p w14:paraId="495B729C" w14:textId="77777777" w:rsidR="00F125D2" w:rsidRPr="00747F0E" w:rsidRDefault="00F125D2" w:rsidP="005E26A4">
            <w:pPr>
              <w:widowControl/>
              <w:spacing w:line="0" w:lineRule="atLeast"/>
              <w:rPr>
                <w:rFonts w:eastAsia="標楷體"/>
                <w:b/>
                <w:bCs/>
                <w:color w:val="000000" w:themeColor="text1"/>
                <w:kern w:val="0"/>
                <w:sz w:val="18"/>
                <w:szCs w:val="18"/>
              </w:rPr>
            </w:pPr>
          </w:p>
        </w:tc>
        <w:tc>
          <w:tcPr>
            <w:tcW w:w="1788" w:type="dxa"/>
            <w:gridSpan w:val="2"/>
            <w:shd w:val="clear" w:color="auto" w:fill="E2EFD9" w:themeFill="accent6" w:themeFillTint="33"/>
            <w:vAlign w:val="center"/>
          </w:tcPr>
          <w:p w14:paraId="004100EB" w14:textId="77777777" w:rsidR="00BC4546" w:rsidRDefault="00F125D2" w:rsidP="00BC4546">
            <w:pPr>
              <w:widowControl/>
              <w:spacing w:line="0" w:lineRule="atLeast"/>
              <w:ind w:firstLineChars="153" w:firstLine="306"/>
              <w:rPr>
                <w:rFonts w:eastAsia="標楷體"/>
                <w:color w:val="000000" w:themeColor="text1"/>
                <w:kern w:val="0"/>
                <w:sz w:val="20"/>
              </w:rPr>
            </w:pPr>
            <w:r w:rsidRPr="00634B04">
              <w:rPr>
                <w:rFonts w:eastAsia="標楷體" w:hint="eastAsia"/>
                <w:color w:val="000000" w:themeColor="text1"/>
                <w:kern w:val="0"/>
                <w:sz w:val="20"/>
              </w:rPr>
              <w:t>第</w:t>
            </w:r>
            <w:r w:rsidRPr="00634B04">
              <w:rPr>
                <w:rFonts w:eastAsia="標楷體" w:hint="eastAsia"/>
                <w:color w:val="000000" w:themeColor="text1"/>
                <w:kern w:val="0"/>
                <w:sz w:val="20"/>
              </w:rPr>
              <w:t>3</w:t>
            </w:r>
            <w:r w:rsidRPr="00634B04">
              <w:rPr>
                <w:rFonts w:eastAsia="標楷體" w:hint="eastAsia"/>
                <w:color w:val="000000" w:themeColor="text1"/>
                <w:kern w:val="0"/>
                <w:sz w:val="20"/>
              </w:rPr>
              <w:t>點</w:t>
            </w:r>
          </w:p>
          <w:p w14:paraId="5448A14A" w14:textId="37941870" w:rsidR="00F125D2" w:rsidRPr="00634B04" w:rsidRDefault="00F125D2" w:rsidP="00BC4546">
            <w:pPr>
              <w:widowControl/>
              <w:spacing w:line="0" w:lineRule="atLeast"/>
              <w:ind w:firstLineChars="153" w:firstLine="306"/>
              <w:rPr>
                <w:rFonts w:eastAsia="標楷體"/>
                <w:color w:val="000000" w:themeColor="text1"/>
                <w:kern w:val="0"/>
                <w:sz w:val="20"/>
              </w:rPr>
            </w:pPr>
          </w:p>
        </w:tc>
        <w:tc>
          <w:tcPr>
            <w:tcW w:w="5230" w:type="dxa"/>
            <w:shd w:val="clear" w:color="auto" w:fill="E2EFD9" w:themeFill="accent6" w:themeFillTint="33"/>
            <w:vAlign w:val="center"/>
          </w:tcPr>
          <w:p w14:paraId="01606CD4" w14:textId="77777777" w:rsidR="00F125D2" w:rsidRPr="00634B04" w:rsidRDefault="00F125D2" w:rsidP="005E26A4">
            <w:pPr>
              <w:widowControl/>
              <w:spacing w:line="0" w:lineRule="atLeast"/>
              <w:ind w:leftChars="70" w:left="307" w:hangingChars="77" w:hanging="139"/>
              <w:jc w:val="both"/>
              <w:rPr>
                <w:rFonts w:eastAsia="標楷體"/>
                <w:color w:val="000000" w:themeColor="text1"/>
                <w:kern w:val="0"/>
                <w:sz w:val="20"/>
              </w:rPr>
            </w:pPr>
            <w:r>
              <w:rPr>
                <w:rFonts w:eastAsia="標楷體" w:hint="eastAsia"/>
                <w:color w:val="000000" w:themeColor="text1"/>
                <w:kern w:val="0"/>
                <w:sz w:val="18"/>
                <w:szCs w:val="18"/>
              </w:rPr>
              <w:t>3.</w:t>
            </w:r>
            <w:r w:rsidRPr="00634B04">
              <w:rPr>
                <w:rFonts w:eastAsia="標楷體" w:hint="eastAsia"/>
                <w:color w:val="000000" w:themeColor="text1"/>
                <w:kern w:val="0"/>
                <w:sz w:val="18"/>
                <w:szCs w:val="18"/>
              </w:rPr>
              <w:t>最近二個會計年度</w:t>
            </w:r>
            <w:r w:rsidRPr="00E44314">
              <w:rPr>
                <w:rFonts w:eastAsia="標楷體"/>
                <w:color w:val="FF0000"/>
                <w:kern w:val="0"/>
                <w:sz w:val="18"/>
                <w:szCs w:val="18"/>
              </w:rPr>
              <w:t>(G)</w:t>
            </w:r>
            <w:r w:rsidRPr="00E44314">
              <w:rPr>
                <w:color w:val="FF0000"/>
              </w:rPr>
              <w:t xml:space="preserve"> </w:t>
            </w:r>
            <w:r w:rsidRPr="00E44314">
              <w:rPr>
                <w:rFonts w:eastAsia="標楷體"/>
                <w:color w:val="FF0000"/>
                <w:kern w:val="0"/>
                <w:sz w:val="18"/>
                <w:szCs w:val="18"/>
              </w:rPr>
              <w:t>(F)</w:t>
            </w:r>
            <w:r w:rsidRPr="00634B04">
              <w:rPr>
                <w:rFonts w:eastAsia="標楷體" w:hint="eastAsia"/>
                <w:color w:val="000000" w:themeColor="text1"/>
                <w:kern w:val="0"/>
                <w:sz w:val="18"/>
                <w:szCs w:val="18"/>
              </w:rPr>
              <w:t>平均達百分之三以上，且最近一個會計年度之獲利能力</w:t>
            </w:r>
            <w:r w:rsidRPr="00E44314">
              <w:rPr>
                <w:rFonts w:eastAsia="標楷體"/>
                <w:color w:val="FF0000"/>
                <w:kern w:val="0"/>
                <w:sz w:val="18"/>
                <w:szCs w:val="18"/>
              </w:rPr>
              <w:t>(F)</w:t>
            </w:r>
            <w:r w:rsidRPr="00634B04">
              <w:rPr>
                <w:rFonts w:eastAsia="標楷體" w:hint="eastAsia"/>
                <w:color w:val="000000" w:themeColor="text1"/>
                <w:kern w:val="0"/>
                <w:sz w:val="18"/>
                <w:szCs w:val="18"/>
              </w:rPr>
              <w:t>較前一個會計年度</w:t>
            </w:r>
            <w:r w:rsidRPr="00E44314">
              <w:rPr>
                <w:rFonts w:eastAsia="標楷體"/>
                <w:color w:val="FF0000"/>
                <w:kern w:val="0"/>
                <w:sz w:val="18"/>
                <w:szCs w:val="18"/>
              </w:rPr>
              <w:t>(G)</w:t>
            </w:r>
            <w:r w:rsidRPr="00634B04">
              <w:rPr>
                <w:rFonts w:eastAsia="標楷體" w:hint="eastAsia"/>
                <w:color w:val="000000" w:themeColor="text1"/>
                <w:kern w:val="0"/>
                <w:sz w:val="18"/>
                <w:szCs w:val="18"/>
              </w:rPr>
              <w:t>為佳者</w:t>
            </w:r>
          </w:p>
        </w:tc>
        <w:tc>
          <w:tcPr>
            <w:tcW w:w="790" w:type="dxa"/>
            <w:shd w:val="clear" w:color="auto" w:fill="E2EFD9" w:themeFill="accent6" w:themeFillTint="33"/>
            <w:vAlign w:val="center"/>
          </w:tcPr>
          <w:p w14:paraId="6B3BA56E" w14:textId="77777777" w:rsidR="00F125D2" w:rsidRPr="00634B04" w:rsidRDefault="00F125D2" w:rsidP="005E26A4">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6A465170" w14:textId="77777777" w:rsidR="00F125D2" w:rsidRPr="00634B04" w:rsidRDefault="00F125D2" w:rsidP="005E26A4">
            <w:pPr>
              <w:widowControl/>
              <w:spacing w:line="0" w:lineRule="atLeast"/>
              <w:ind w:leftChars="-27" w:left="-65" w:firstLineChars="33" w:firstLine="66"/>
              <w:jc w:val="center"/>
              <w:rPr>
                <w:rFonts w:eastAsia="標楷體"/>
                <w:color w:val="000000" w:themeColor="text1"/>
                <w:kern w:val="0"/>
                <w:sz w:val="20"/>
              </w:rPr>
            </w:pPr>
          </w:p>
        </w:tc>
        <w:tc>
          <w:tcPr>
            <w:tcW w:w="857" w:type="dxa"/>
            <w:shd w:val="clear" w:color="auto" w:fill="E2EFD9" w:themeFill="accent6" w:themeFillTint="33"/>
            <w:vAlign w:val="center"/>
          </w:tcPr>
          <w:p w14:paraId="26AF3165" w14:textId="77777777" w:rsidR="00F125D2" w:rsidRPr="00634B04" w:rsidRDefault="00F125D2" w:rsidP="005E26A4">
            <w:pPr>
              <w:widowControl/>
              <w:spacing w:line="0" w:lineRule="atLeast"/>
              <w:ind w:leftChars="-27" w:left="-65" w:rightChars="62" w:right="149" w:firstLineChars="33" w:firstLine="66"/>
              <w:jc w:val="center"/>
              <w:rPr>
                <w:rFonts w:eastAsia="標楷體"/>
                <w:color w:val="000000" w:themeColor="text1"/>
                <w:kern w:val="0"/>
                <w:sz w:val="20"/>
              </w:rPr>
            </w:pPr>
          </w:p>
        </w:tc>
      </w:tr>
      <w:tr w:rsidR="00BC4546" w:rsidRPr="00634B04" w14:paraId="1F4FA429" w14:textId="77777777" w:rsidTr="00BC4546">
        <w:trPr>
          <w:trHeight w:val="784"/>
        </w:trPr>
        <w:tc>
          <w:tcPr>
            <w:tcW w:w="416" w:type="dxa"/>
            <w:vAlign w:val="center"/>
          </w:tcPr>
          <w:p w14:paraId="60CA5F73" w14:textId="140D7682" w:rsidR="00BC4546" w:rsidRPr="00747F0E" w:rsidRDefault="00BC4546" w:rsidP="00BC4546">
            <w:pPr>
              <w:widowControl/>
              <w:spacing w:line="0" w:lineRule="atLeast"/>
              <w:rPr>
                <w:rFonts w:eastAsia="標楷體"/>
                <w:b/>
                <w:bCs/>
                <w:color w:val="000000" w:themeColor="text1"/>
                <w:kern w:val="0"/>
                <w:sz w:val="18"/>
                <w:szCs w:val="18"/>
              </w:rPr>
            </w:pPr>
            <w:r w:rsidRPr="00747F0E">
              <w:rPr>
                <w:rFonts w:eastAsia="標楷體" w:hint="eastAsia"/>
                <w:color w:val="000000" w:themeColor="text1"/>
                <w:kern w:val="0"/>
                <w:sz w:val="18"/>
                <w:szCs w:val="18"/>
              </w:rPr>
              <w:t>三</w:t>
            </w:r>
          </w:p>
        </w:tc>
        <w:tc>
          <w:tcPr>
            <w:tcW w:w="1251" w:type="dxa"/>
            <w:vAlign w:val="center"/>
          </w:tcPr>
          <w:p w14:paraId="4EBC9CE3" w14:textId="77777777" w:rsidR="00BC4546" w:rsidRPr="00747F0E" w:rsidRDefault="00BC4546" w:rsidP="00BC4546">
            <w:pPr>
              <w:widowControl/>
              <w:spacing w:line="0" w:lineRule="atLeast"/>
              <w:ind w:leftChars="-20" w:left="-14" w:rightChars="-32" w:right="-77" w:hangingChars="24" w:hanging="34"/>
              <w:jc w:val="both"/>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15</w:t>
            </w:r>
            <w:r w:rsidRPr="00747F0E">
              <w:rPr>
                <w:rFonts w:eastAsia="標楷體" w:hint="eastAsia"/>
                <w:color w:val="000000" w:themeColor="text1"/>
                <w:spacing w:val="-20"/>
                <w:kern w:val="0"/>
                <w:sz w:val="18"/>
                <w:szCs w:val="18"/>
              </w:rPr>
              <w:t>條第</w:t>
            </w:r>
            <w:r w:rsidRPr="00747F0E">
              <w:rPr>
                <w:rFonts w:eastAsia="標楷體" w:hint="eastAsia"/>
                <w:color w:val="000000" w:themeColor="text1"/>
                <w:spacing w:val="-20"/>
                <w:kern w:val="0"/>
                <w:sz w:val="18"/>
                <w:szCs w:val="18"/>
              </w:rPr>
              <w:t>12</w:t>
            </w:r>
            <w:r w:rsidRPr="00747F0E">
              <w:rPr>
                <w:rFonts w:eastAsia="標楷體" w:hint="eastAsia"/>
                <w:color w:val="000000" w:themeColor="text1"/>
                <w:spacing w:val="-20"/>
                <w:kern w:val="0"/>
                <w:sz w:val="18"/>
                <w:szCs w:val="18"/>
              </w:rPr>
              <w:t>項</w:t>
            </w:r>
          </w:p>
          <w:p w14:paraId="34DB8FB3" w14:textId="77777777" w:rsidR="00BC4546" w:rsidRPr="00747F0E" w:rsidRDefault="00BC4546" w:rsidP="00BC4546">
            <w:pPr>
              <w:widowControl/>
              <w:spacing w:line="0" w:lineRule="atLeast"/>
              <w:ind w:leftChars="-20" w:left="-14" w:rightChars="-32" w:right="-77" w:hangingChars="24" w:hanging="34"/>
              <w:jc w:val="both"/>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7</w:t>
            </w:r>
            <w:r w:rsidRPr="00747F0E">
              <w:rPr>
                <w:rFonts w:eastAsia="標楷體" w:hint="eastAsia"/>
                <w:color w:val="000000" w:themeColor="text1"/>
                <w:spacing w:val="-20"/>
                <w:kern w:val="0"/>
                <w:sz w:val="18"/>
                <w:szCs w:val="18"/>
              </w:rPr>
              <w:t>款前段</w:t>
            </w:r>
          </w:p>
        </w:tc>
        <w:tc>
          <w:tcPr>
            <w:tcW w:w="537" w:type="dxa"/>
            <w:vMerge w:val="restart"/>
            <w:vAlign w:val="center"/>
          </w:tcPr>
          <w:p w14:paraId="66249AB2" w14:textId="77777777" w:rsidR="00BC4546" w:rsidRPr="00C07253" w:rsidRDefault="00BC4546" w:rsidP="00BC4546">
            <w:pPr>
              <w:widowControl/>
              <w:rPr>
                <w:rFonts w:eastAsia="標楷體"/>
                <w:color w:val="000000" w:themeColor="text1"/>
                <w:spacing w:val="-20"/>
                <w:kern w:val="0"/>
                <w:sz w:val="18"/>
                <w:szCs w:val="18"/>
              </w:rPr>
            </w:pPr>
            <w:r w:rsidRPr="00C07253">
              <w:rPr>
                <w:rFonts w:eastAsia="標楷體" w:hint="eastAsia"/>
                <w:color w:val="000000" w:themeColor="text1"/>
                <w:spacing w:val="-20"/>
                <w:kern w:val="0"/>
                <w:sz w:val="18"/>
                <w:szCs w:val="18"/>
              </w:rPr>
              <w:t>獲利公司適用</w:t>
            </w:r>
          </w:p>
          <w:p w14:paraId="254F823F" w14:textId="77777777" w:rsidR="00BC4546" w:rsidRPr="00E44314" w:rsidRDefault="00BC4546" w:rsidP="00BC4546">
            <w:pPr>
              <w:spacing w:line="0" w:lineRule="atLeast"/>
              <w:ind w:leftChars="-32" w:left="-11" w:rightChars="-34" w:right="-82" w:hangingChars="41" w:hanging="66"/>
              <w:rPr>
                <w:rFonts w:eastAsia="標楷體"/>
                <w:color w:val="000000" w:themeColor="text1"/>
                <w:spacing w:val="-20"/>
                <w:kern w:val="0"/>
                <w:sz w:val="20"/>
              </w:rPr>
            </w:pPr>
          </w:p>
        </w:tc>
        <w:tc>
          <w:tcPr>
            <w:tcW w:w="5230" w:type="dxa"/>
            <w:vAlign w:val="center"/>
          </w:tcPr>
          <w:p w14:paraId="76446DB8" w14:textId="00694B36" w:rsidR="00BC4546" w:rsidRPr="00634B04" w:rsidRDefault="00BC4546" w:rsidP="00BC4546">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獲利能力除符合第</w:t>
            </w:r>
            <w:r w:rsidRPr="00634B04">
              <w:rPr>
                <w:rFonts w:eastAsia="標楷體" w:hint="eastAsia"/>
                <w:color w:val="000000" w:themeColor="text1"/>
                <w:kern w:val="0"/>
                <w:sz w:val="18"/>
                <w:szCs w:val="18"/>
              </w:rPr>
              <w:t>2</w:t>
            </w:r>
            <w:r w:rsidRPr="00634B04">
              <w:rPr>
                <w:rFonts w:eastAsia="標楷體" w:hint="eastAsia"/>
                <w:color w:val="000000" w:themeColor="text1"/>
                <w:kern w:val="0"/>
                <w:sz w:val="18"/>
                <w:szCs w:val="18"/>
              </w:rPr>
              <w:t>款規定外，其最近會計年度之稅前淨利占年度決算</w:t>
            </w:r>
            <w:r>
              <w:rPr>
                <w:rFonts w:eastAsia="標楷體" w:hint="eastAsia"/>
                <w:color w:val="000000" w:themeColor="text1"/>
                <w:kern w:val="0"/>
                <w:sz w:val="18"/>
                <w:szCs w:val="18"/>
              </w:rPr>
              <w:t>之股本</w:t>
            </w:r>
            <w:r w:rsidRPr="00634B04">
              <w:rPr>
                <w:rFonts w:eastAsia="標楷體" w:hint="eastAsia"/>
                <w:color w:val="000000" w:themeColor="text1"/>
                <w:kern w:val="0"/>
                <w:sz w:val="18"/>
                <w:szCs w:val="18"/>
              </w:rPr>
              <w:t>比率</w:t>
            </w:r>
            <w:r w:rsidRPr="00E44314">
              <w:rPr>
                <w:rFonts w:eastAsia="標楷體"/>
                <w:color w:val="FF0000"/>
                <w:kern w:val="0"/>
                <w:sz w:val="18"/>
                <w:szCs w:val="18"/>
              </w:rPr>
              <w:t>(F)</w:t>
            </w:r>
            <w:r w:rsidRPr="00634B04">
              <w:rPr>
                <w:rFonts w:eastAsia="標楷體" w:hint="eastAsia"/>
                <w:color w:val="000000" w:themeColor="text1"/>
                <w:kern w:val="0"/>
                <w:sz w:val="18"/>
                <w:szCs w:val="18"/>
              </w:rPr>
              <w:t>，應較股東會決議辦理私募有價證券前一會計年度</w:t>
            </w:r>
            <w:r w:rsidRPr="00E44314">
              <w:rPr>
                <w:rFonts w:eastAsia="標楷體" w:hint="eastAsia"/>
                <w:color w:val="FF0000"/>
                <w:kern w:val="0"/>
                <w:sz w:val="18"/>
                <w:szCs w:val="18"/>
              </w:rPr>
              <w:t>(I)</w:t>
            </w:r>
            <w:r w:rsidRPr="00634B04">
              <w:rPr>
                <w:rFonts w:eastAsia="標楷體" w:hint="eastAsia"/>
                <w:color w:val="000000" w:themeColor="text1"/>
                <w:kern w:val="0"/>
                <w:sz w:val="18"/>
                <w:szCs w:val="18"/>
              </w:rPr>
              <w:t>為佳</w:t>
            </w:r>
          </w:p>
        </w:tc>
        <w:tc>
          <w:tcPr>
            <w:tcW w:w="790" w:type="dxa"/>
            <w:vAlign w:val="center"/>
          </w:tcPr>
          <w:p w14:paraId="3A322CF2" w14:textId="77777777" w:rsidR="00BC4546" w:rsidRPr="00634B04" w:rsidRDefault="00BC4546" w:rsidP="00BC4546">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31F3188E" w14:textId="77777777" w:rsidR="00BC4546" w:rsidRPr="00634B04" w:rsidRDefault="00BC4546" w:rsidP="00BC4546">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5601D4DA" w14:textId="77777777" w:rsidR="00BC4546" w:rsidRPr="00634B04" w:rsidRDefault="00BC4546" w:rsidP="00BC4546">
            <w:pPr>
              <w:widowControl/>
              <w:spacing w:line="0" w:lineRule="atLeast"/>
              <w:ind w:leftChars="-27" w:left="-65" w:rightChars="62" w:right="149" w:firstLineChars="33" w:firstLine="66"/>
              <w:jc w:val="center"/>
              <w:rPr>
                <w:rFonts w:eastAsia="標楷體"/>
                <w:color w:val="000000" w:themeColor="text1"/>
                <w:kern w:val="0"/>
                <w:sz w:val="20"/>
              </w:rPr>
            </w:pPr>
          </w:p>
        </w:tc>
      </w:tr>
      <w:tr w:rsidR="00BC4546" w:rsidRPr="00634B04" w14:paraId="22103FFC" w14:textId="77777777" w:rsidTr="00BC4546">
        <w:trPr>
          <w:trHeight w:val="784"/>
        </w:trPr>
        <w:tc>
          <w:tcPr>
            <w:tcW w:w="416" w:type="dxa"/>
            <w:vAlign w:val="center"/>
          </w:tcPr>
          <w:p w14:paraId="4D598120" w14:textId="6388225B" w:rsidR="00BC4546" w:rsidRPr="00747F0E" w:rsidRDefault="00BC4546" w:rsidP="00BC4546">
            <w:pPr>
              <w:widowControl/>
              <w:spacing w:line="0" w:lineRule="atLeast"/>
              <w:rPr>
                <w:rFonts w:eastAsia="標楷體"/>
                <w:color w:val="000000" w:themeColor="text1"/>
                <w:kern w:val="0"/>
                <w:sz w:val="18"/>
                <w:szCs w:val="18"/>
              </w:rPr>
            </w:pPr>
            <w:r w:rsidRPr="00747F0E">
              <w:rPr>
                <w:rFonts w:eastAsia="標楷體" w:hint="eastAsia"/>
                <w:color w:val="000000" w:themeColor="text1"/>
                <w:kern w:val="0"/>
                <w:sz w:val="18"/>
                <w:szCs w:val="18"/>
              </w:rPr>
              <w:t>四</w:t>
            </w:r>
          </w:p>
        </w:tc>
        <w:tc>
          <w:tcPr>
            <w:tcW w:w="1251" w:type="dxa"/>
            <w:vAlign w:val="center"/>
          </w:tcPr>
          <w:p w14:paraId="7DBB865B" w14:textId="77777777" w:rsidR="00BC4546" w:rsidRPr="00747F0E" w:rsidRDefault="00BC4546" w:rsidP="00BC4546">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15</w:t>
            </w:r>
            <w:r w:rsidRPr="00747F0E">
              <w:rPr>
                <w:rFonts w:eastAsia="標楷體" w:hint="eastAsia"/>
                <w:color w:val="000000" w:themeColor="text1"/>
                <w:spacing w:val="-20"/>
                <w:kern w:val="0"/>
                <w:sz w:val="18"/>
                <w:szCs w:val="18"/>
              </w:rPr>
              <w:t>條第</w:t>
            </w:r>
            <w:r w:rsidRPr="00747F0E">
              <w:rPr>
                <w:rFonts w:eastAsia="標楷體" w:hint="eastAsia"/>
                <w:color w:val="000000" w:themeColor="text1"/>
                <w:spacing w:val="-20"/>
                <w:kern w:val="0"/>
                <w:sz w:val="18"/>
                <w:szCs w:val="18"/>
              </w:rPr>
              <w:t>12</w:t>
            </w:r>
            <w:r w:rsidRPr="00747F0E">
              <w:rPr>
                <w:rFonts w:eastAsia="標楷體" w:hint="eastAsia"/>
                <w:color w:val="000000" w:themeColor="text1"/>
                <w:spacing w:val="-20"/>
                <w:kern w:val="0"/>
                <w:sz w:val="18"/>
                <w:szCs w:val="18"/>
              </w:rPr>
              <w:t>項</w:t>
            </w:r>
          </w:p>
          <w:p w14:paraId="1E1E5A2E" w14:textId="77777777" w:rsidR="00BC4546" w:rsidRPr="00747F0E" w:rsidRDefault="00BC4546" w:rsidP="00BC4546">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7</w:t>
            </w:r>
            <w:r w:rsidRPr="00747F0E">
              <w:rPr>
                <w:rFonts w:eastAsia="標楷體" w:hint="eastAsia"/>
                <w:color w:val="000000" w:themeColor="text1"/>
                <w:spacing w:val="-20"/>
                <w:kern w:val="0"/>
                <w:sz w:val="18"/>
                <w:szCs w:val="18"/>
              </w:rPr>
              <w:t>款但書</w:t>
            </w:r>
          </w:p>
        </w:tc>
        <w:tc>
          <w:tcPr>
            <w:tcW w:w="537" w:type="dxa"/>
            <w:vMerge/>
            <w:vAlign w:val="center"/>
          </w:tcPr>
          <w:p w14:paraId="0D7659C6" w14:textId="77777777" w:rsidR="00BC4546" w:rsidRPr="00634B04" w:rsidRDefault="00BC4546" w:rsidP="00BC4546">
            <w:pPr>
              <w:spacing w:line="0" w:lineRule="atLeast"/>
              <w:ind w:leftChars="-32" w:left="-11" w:rightChars="-34" w:right="-82" w:hangingChars="41" w:hanging="66"/>
              <w:rPr>
                <w:rFonts w:eastAsia="標楷體"/>
                <w:color w:val="000000" w:themeColor="text1"/>
                <w:spacing w:val="-20"/>
                <w:kern w:val="0"/>
                <w:sz w:val="20"/>
              </w:rPr>
            </w:pPr>
          </w:p>
        </w:tc>
        <w:tc>
          <w:tcPr>
            <w:tcW w:w="5230" w:type="dxa"/>
            <w:vAlign w:val="center"/>
          </w:tcPr>
          <w:p w14:paraId="105ECA36" w14:textId="77777777" w:rsidR="00BC4546" w:rsidRPr="00634B04" w:rsidRDefault="00BC4546" w:rsidP="00BC4546">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因行業景氣變化致申請前三會計年度平均數較股東會決議辦理私募有價證券前一會計年度或前三會計年度平均數為佳，且該平均數達百分之四以上者</w:t>
            </w:r>
          </w:p>
        </w:tc>
        <w:tc>
          <w:tcPr>
            <w:tcW w:w="790" w:type="dxa"/>
            <w:vAlign w:val="center"/>
          </w:tcPr>
          <w:p w14:paraId="1F8045D2" w14:textId="77777777" w:rsidR="00BC4546" w:rsidRPr="00634B04" w:rsidRDefault="00BC4546" w:rsidP="00BC4546">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170358B7" w14:textId="77777777" w:rsidR="00BC4546" w:rsidRPr="00634B04" w:rsidRDefault="00BC4546" w:rsidP="00BC4546">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766F2CA2" w14:textId="77777777" w:rsidR="00BC4546" w:rsidRPr="00634B04" w:rsidRDefault="00BC4546" w:rsidP="00BC4546">
            <w:pPr>
              <w:widowControl/>
              <w:spacing w:line="0" w:lineRule="atLeast"/>
              <w:ind w:leftChars="-27" w:left="-65" w:rightChars="62" w:right="149" w:firstLineChars="33" w:firstLine="66"/>
              <w:jc w:val="center"/>
              <w:rPr>
                <w:rFonts w:eastAsia="標楷體"/>
                <w:color w:val="000000" w:themeColor="text1"/>
                <w:kern w:val="0"/>
                <w:sz w:val="20"/>
              </w:rPr>
            </w:pPr>
          </w:p>
        </w:tc>
      </w:tr>
      <w:tr w:rsidR="00BC4546" w:rsidRPr="00634B04" w14:paraId="110C4266" w14:textId="77777777" w:rsidTr="00BC4546">
        <w:trPr>
          <w:trHeight w:val="783"/>
        </w:trPr>
        <w:tc>
          <w:tcPr>
            <w:tcW w:w="416" w:type="dxa"/>
            <w:vAlign w:val="center"/>
          </w:tcPr>
          <w:p w14:paraId="64736735" w14:textId="789AE1AF" w:rsidR="00BC4546" w:rsidRPr="00747F0E" w:rsidRDefault="00BC4546" w:rsidP="00BC4546">
            <w:pPr>
              <w:widowControl/>
              <w:spacing w:line="0" w:lineRule="atLeast"/>
              <w:rPr>
                <w:rFonts w:eastAsia="標楷體"/>
                <w:color w:val="000000" w:themeColor="text1"/>
                <w:kern w:val="0"/>
                <w:sz w:val="18"/>
                <w:szCs w:val="18"/>
              </w:rPr>
            </w:pPr>
            <w:r w:rsidRPr="00747F0E">
              <w:rPr>
                <w:rFonts w:eastAsia="標楷體" w:hint="eastAsia"/>
                <w:color w:val="000000" w:themeColor="text1"/>
                <w:kern w:val="0"/>
                <w:sz w:val="18"/>
                <w:szCs w:val="18"/>
              </w:rPr>
              <w:t>五</w:t>
            </w:r>
          </w:p>
        </w:tc>
        <w:tc>
          <w:tcPr>
            <w:tcW w:w="1251" w:type="dxa"/>
            <w:vAlign w:val="center"/>
          </w:tcPr>
          <w:p w14:paraId="3A4B5317" w14:textId="77777777" w:rsidR="00BC4546" w:rsidRPr="00747F0E" w:rsidRDefault="00BC4546" w:rsidP="00BC4546">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15</w:t>
            </w:r>
            <w:r w:rsidRPr="00747F0E">
              <w:rPr>
                <w:rFonts w:eastAsia="標楷體" w:hint="eastAsia"/>
                <w:color w:val="000000" w:themeColor="text1"/>
                <w:spacing w:val="-20"/>
                <w:kern w:val="0"/>
                <w:sz w:val="18"/>
                <w:szCs w:val="18"/>
              </w:rPr>
              <w:t>條第</w:t>
            </w:r>
            <w:r w:rsidRPr="00747F0E">
              <w:rPr>
                <w:rFonts w:eastAsia="標楷體" w:hint="eastAsia"/>
                <w:color w:val="000000" w:themeColor="text1"/>
                <w:spacing w:val="-20"/>
                <w:kern w:val="0"/>
                <w:sz w:val="18"/>
                <w:szCs w:val="18"/>
              </w:rPr>
              <w:t>12</w:t>
            </w:r>
            <w:r w:rsidRPr="00747F0E">
              <w:rPr>
                <w:rFonts w:eastAsia="標楷體" w:hint="eastAsia"/>
                <w:color w:val="000000" w:themeColor="text1"/>
                <w:spacing w:val="-20"/>
                <w:kern w:val="0"/>
                <w:sz w:val="18"/>
                <w:szCs w:val="18"/>
              </w:rPr>
              <w:t>項</w:t>
            </w:r>
          </w:p>
          <w:p w14:paraId="76BF7657" w14:textId="77777777" w:rsidR="00BC4546" w:rsidRPr="00747F0E" w:rsidRDefault="00BC4546" w:rsidP="00BC4546">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8</w:t>
            </w:r>
            <w:r w:rsidRPr="00747F0E">
              <w:rPr>
                <w:rFonts w:eastAsia="標楷體" w:hint="eastAsia"/>
                <w:color w:val="000000" w:themeColor="text1"/>
                <w:spacing w:val="-20"/>
                <w:kern w:val="0"/>
                <w:sz w:val="18"/>
                <w:szCs w:val="18"/>
              </w:rPr>
              <w:t>款前段</w:t>
            </w:r>
          </w:p>
        </w:tc>
        <w:tc>
          <w:tcPr>
            <w:tcW w:w="537" w:type="dxa"/>
            <w:vMerge/>
            <w:vAlign w:val="center"/>
          </w:tcPr>
          <w:p w14:paraId="2A2BD168" w14:textId="77777777" w:rsidR="00BC4546" w:rsidRPr="00E44314" w:rsidRDefault="00BC4546" w:rsidP="00BC4546">
            <w:pPr>
              <w:spacing w:line="0" w:lineRule="atLeast"/>
              <w:ind w:leftChars="-32" w:left="-11" w:rightChars="-34" w:right="-82" w:hangingChars="41" w:hanging="66"/>
              <w:rPr>
                <w:rFonts w:eastAsia="標楷體"/>
                <w:color w:val="000000" w:themeColor="text1"/>
                <w:spacing w:val="-20"/>
                <w:kern w:val="0"/>
                <w:sz w:val="20"/>
              </w:rPr>
            </w:pPr>
          </w:p>
        </w:tc>
        <w:tc>
          <w:tcPr>
            <w:tcW w:w="5230" w:type="dxa"/>
            <w:vAlign w:val="center"/>
          </w:tcPr>
          <w:p w14:paraId="6E0D4889" w14:textId="63D6261E" w:rsidR="00BC4546" w:rsidRPr="00634B04" w:rsidRDefault="00BC4546" w:rsidP="00BC4546">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獲利能力除符合第</w:t>
            </w:r>
            <w:r w:rsidRPr="00634B04">
              <w:rPr>
                <w:rFonts w:eastAsia="標楷體" w:hint="eastAsia"/>
                <w:color w:val="000000" w:themeColor="text1"/>
                <w:kern w:val="0"/>
                <w:sz w:val="18"/>
                <w:szCs w:val="18"/>
              </w:rPr>
              <w:t>2</w:t>
            </w:r>
            <w:r w:rsidRPr="00634B04">
              <w:rPr>
                <w:rFonts w:eastAsia="標楷體" w:hint="eastAsia"/>
                <w:color w:val="000000" w:themeColor="text1"/>
                <w:kern w:val="0"/>
                <w:sz w:val="18"/>
                <w:szCs w:val="18"/>
              </w:rPr>
              <w:t>款規定外，其最近會計年度之稅前淨利占年度決算之</w:t>
            </w:r>
            <w:r>
              <w:rPr>
                <w:rFonts w:eastAsia="標楷體" w:hint="eastAsia"/>
                <w:color w:val="000000" w:themeColor="text1"/>
                <w:kern w:val="0"/>
                <w:sz w:val="18"/>
                <w:szCs w:val="18"/>
              </w:rPr>
              <w:t>股本</w:t>
            </w:r>
            <w:r w:rsidRPr="00634B04">
              <w:rPr>
                <w:rFonts w:eastAsia="標楷體" w:hint="eastAsia"/>
                <w:color w:val="000000" w:themeColor="text1"/>
                <w:kern w:val="0"/>
                <w:sz w:val="18"/>
                <w:szCs w:val="18"/>
              </w:rPr>
              <w:t>比率</w:t>
            </w:r>
            <w:r w:rsidR="00BF33ED" w:rsidRPr="00E44314">
              <w:rPr>
                <w:rFonts w:eastAsia="標楷體"/>
                <w:color w:val="FF0000"/>
                <w:kern w:val="0"/>
                <w:sz w:val="18"/>
                <w:szCs w:val="18"/>
              </w:rPr>
              <w:t>(F)</w:t>
            </w:r>
            <w:r w:rsidRPr="00634B04">
              <w:rPr>
                <w:rFonts w:eastAsia="標楷體" w:hint="eastAsia"/>
                <w:color w:val="000000" w:themeColor="text1"/>
                <w:kern w:val="0"/>
                <w:sz w:val="18"/>
                <w:szCs w:val="18"/>
              </w:rPr>
              <w:t>不得低於股東會決議辦理私募有價證券前一會計年度百分之二百</w:t>
            </w:r>
          </w:p>
        </w:tc>
        <w:tc>
          <w:tcPr>
            <w:tcW w:w="790" w:type="dxa"/>
            <w:vAlign w:val="center"/>
          </w:tcPr>
          <w:p w14:paraId="0EA4B419" w14:textId="77777777" w:rsidR="00BC4546" w:rsidRPr="00634B04" w:rsidRDefault="00BC4546" w:rsidP="00BC4546">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5F9DCE2A" w14:textId="77777777" w:rsidR="00BC4546" w:rsidRPr="00634B04" w:rsidRDefault="00BC4546" w:rsidP="00BC4546">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43FB0C1B" w14:textId="77777777" w:rsidR="00BC4546" w:rsidRPr="00634B04" w:rsidRDefault="00BC4546" w:rsidP="00BC4546">
            <w:pPr>
              <w:widowControl/>
              <w:spacing w:line="0" w:lineRule="atLeast"/>
              <w:ind w:leftChars="-27" w:left="-65" w:rightChars="62" w:right="149" w:firstLineChars="33" w:firstLine="66"/>
              <w:jc w:val="center"/>
              <w:rPr>
                <w:rFonts w:eastAsia="標楷體"/>
                <w:color w:val="000000" w:themeColor="text1"/>
                <w:kern w:val="0"/>
                <w:sz w:val="20"/>
              </w:rPr>
            </w:pPr>
          </w:p>
        </w:tc>
      </w:tr>
      <w:tr w:rsidR="00BC4546" w:rsidRPr="00634B04" w14:paraId="3352AF3A" w14:textId="77777777" w:rsidTr="00BC4546">
        <w:trPr>
          <w:trHeight w:val="811"/>
        </w:trPr>
        <w:tc>
          <w:tcPr>
            <w:tcW w:w="416" w:type="dxa"/>
            <w:vAlign w:val="center"/>
          </w:tcPr>
          <w:p w14:paraId="1E5C0DB0" w14:textId="68D0F49A" w:rsidR="00BC4546" w:rsidRPr="00747F0E" w:rsidRDefault="00BC4546" w:rsidP="00BC4546">
            <w:pPr>
              <w:widowControl/>
              <w:spacing w:line="0" w:lineRule="atLeast"/>
              <w:rPr>
                <w:rFonts w:eastAsia="標楷體"/>
                <w:color w:val="000000" w:themeColor="text1"/>
                <w:kern w:val="0"/>
                <w:sz w:val="18"/>
                <w:szCs w:val="18"/>
              </w:rPr>
            </w:pPr>
            <w:r w:rsidRPr="00747F0E">
              <w:rPr>
                <w:rFonts w:eastAsia="標楷體" w:hint="eastAsia"/>
                <w:color w:val="000000" w:themeColor="text1"/>
                <w:kern w:val="0"/>
                <w:sz w:val="18"/>
                <w:szCs w:val="18"/>
              </w:rPr>
              <w:t>六</w:t>
            </w:r>
          </w:p>
        </w:tc>
        <w:tc>
          <w:tcPr>
            <w:tcW w:w="1251" w:type="dxa"/>
            <w:vAlign w:val="center"/>
          </w:tcPr>
          <w:p w14:paraId="4C85C91E" w14:textId="77777777" w:rsidR="00BC4546" w:rsidRPr="00747F0E" w:rsidRDefault="00BC4546" w:rsidP="00BC4546">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15</w:t>
            </w:r>
            <w:r w:rsidRPr="00747F0E">
              <w:rPr>
                <w:rFonts w:eastAsia="標楷體" w:hint="eastAsia"/>
                <w:color w:val="000000" w:themeColor="text1"/>
                <w:spacing w:val="-20"/>
                <w:kern w:val="0"/>
                <w:sz w:val="18"/>
                <w:szCs w:val="18"/>
              </w:rPr>
              <w:t>條第</w:t>
            </w:r>
            <w:r w:rsidRPr="00747F0E">
              <w:rPr>
                <w:rFonts w:eastAsia="標楷體" w:hint="eastAsia"/>
                <w:color w:val="000000" w:themeColor="text1"/>
                <w:spacing w:val="-20"/>
                <w:kern w:val="0"/>
                <w:sz w:val="18"/>
                <w:szCs w:val="18"/>
              </w:rPr>
              <w:t>12</w:t>
            </w:r>
            <w:r w:rsidRPr="00747F0E">
              <w:rPr>
                <w:rFonts w:eastAsia="標楷體" w:hint="eastAsia"/>
                <w:color w:val="000000" w:themeColor="text1"/>
                <w:spacing w:val="-20"/>
                <w:kern w:val="0"/>
                <w:sz w:val="18"/>
                <w:szCs w:val="18"/>
              </w:rPr>
              <w:t>項</w:t>
            </w:r>
          </w:p>
          <w:p w14:paraId="438155DF" w14:textId="77777777" w:rsidR="00BC4546" w:rsidRPr="00747F0E" w:rsidRDefault="00BC4546" w:rsidP="00BC4546">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8</w:t>
            </w:r>
            <w:r w:rsidRPr="00747F0E">
              <w:rPr>
                <w:rFonts w:eastAsia="標楷體" w:hint="eastAsia"/>
                <w:color w:val="000000" w:themeColor="text1"/>
                <w:spacing w:val="-20"/>
                <w:kern w:val="0"/>
                <w:sz w:val="18"/>
                <w:szCs w:val="18"/>
              </w:rPr>
              <w:t>款但書</w:t>
            </w:r>
          </w:p>
        </w:tc>
        <w:tc>
          <w:tcPr>
            <w:tcW w:w="537" w:type="dxa"/>
            <w:vMerge/>
            <w:vAlign w:val="center"/>
          </w:tcPr>
          <w:p w14:paraId="53C81AE9" w14:textId="77777777" w:rsidR="00BC4546" w:rsidRPr="00E44314" w:rsidRDefault="00BC4546" w:rsidP="00BC4546">
            <w:pPr>
              <w:widowControl/>
              <w:spacing w:line="0" w:lineRule="atLeast"/>
              <w:ind w:leftChars="-32" w:left="-11" w:rightChars="-34" w:right="-82" w:hangingChars="41" w:hanging="66"/>
              <w:rPr>
                <w:rFonts w:eastAsia="標楷體"/>
                <w:color w:val="000000" w:themeColor="text1"/>
                <w:spacing w:val="-20"/>
                <w:kern w:val="0"/>
                <w:sz w:val="20"/>
              </w:rPr>
            </w:pPr>
          </w:p>
        </w:tc>
        <w:tc>
          <w:tcPr>
            <w:tcW w:w="5230" w:type="dxa"/>
            <w:vAlign w:val="center"/>
          </w:tcPr>
          <w:p w14:paraId="3EBD40C0" w14:textId="77777777" w:rsidR="00BC4546" w:rsidRPr="00634B04" w:rsidRDefault="00BC4546" w:rsidP="00BC4546">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因行業景氣變化致申請前三會計年度平均數不低於股東會決議辦理私募有價證券前一會計年度或前三會計年度平均數之百分之二百，且該平均數達百分之四以上者</w:t>
            </w:r>
          </w:p>
        </w:tc>
        <w:tc>
          <w:tcPr>
            <w:tcW w:w="790" w:type="dxa"/>
            <w:vAlign w:val="center"/>
          </w:tcPr>
          <w:p w14:paraId="7D69D2FF" w14:textId="77777777" w:rsidR="00BC4546" w:rsidRPr="00634B04" w:rsidRDefault="00BC4546" w:rsidP="00BC4546">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5FD08B41" w14:textId="77777777" w:rsidR="00BC4546" w:rsidRPr="00634B04" w:rsidRDefault="00BC4546" w:rsidP="00BC4546">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5E7B17F3" w14:textId="77777777" w:rsidR="00BC4546" w:rsidRPr="00634B04" w:rsidRDefault="00BC4546" w:rsidP="00BC4546">
            <w:pPr>
              <w:widowControl/>
              <w:spacing w:line="0" w:lineRule="atLeast"/>
              <w:ind w:leftChars="-27" w:left="-65" w:rightChars="62" w:right="149" w:firstLineChars="33" w:firstLine="66"/>
              <w:jc w:val="center"/>
              <w:rPr>
                <w:rFonts w:eastAsia="標楷體"/>
                <w:color w:val="000000" w:themeColor="text1"/>
                <w:kern w:val="0"/>
                <w:sz w:val="20"/>
              </w:rPr>
            </w:pPr>
          </w:p>
        </w:tc>
      </w:tr>
      <w:tr w:rsidR="00BC4546" w:rsidRPr="00634B04" w14:paraId="445290B0" w14:textId="77777777" w:rsidTr="00BC4546">
        <w:trPr>
          <w:trHeight w:val="574"/>
        </w:trPr>
        <w:tc>
          <w:tcPr>
            <w:tcW w:w="416" w:type="dxa"/>
            <w:vAlign w:val="center"/>
          </w:tcPr>
          <w:p w14:paraId="061917C5" w14:textId="3344A5DE" w:rsidR="00BC4546" w:rsidRPr="00747F0E" w:rsidRDefault="00BC4546" w:rsidP="00BC4546">
            <w:pPr>
              <w:widowControl/>
              <w:spacing w:line="0" w:lineRule="atLeast"/>
              <w:rPr>
                <w:rFonts w:eastAsia="標楷體"/>
                <w:color w:val="000000" w:themeColor="text1"/>
                <w:kern w:val="0"/>
                <w:sz w:val="18"/>
                <w:szCs w:val="18"/>
              </w:rPr>
            </w:pPr>
            <w:r w:rsidRPr="00747F0E">
              <w:rPr>
                <w:rFonts w:eastAsia="標楷體" w:hint="eastAsia"/>
                <w:color w:val="000000" w:themeColor="text1"/>
                <w:kern w:val="0"/>
                <w:sz w:val="18"/>
                <w:szCs w:val="18"/>
              </w:rPr>
              <w:t>七</w:t>
            </w:r>
          </w:p>
        </w:tc>
        <w:tc>
          <w:tcPr>
            <w:tcW w:w="1251" w:type="dxa"/>
            <w:vAlign w:val="center"/>
          </w:tcPr>
          <w:p w14:paraId="0BB18FED" w14:textId="77777777" w:rsidR="00BC4546" w:rsidRPr="00747F0E" w:rsidRDefault="00BC4546" w:rsidP="00BC4546">
            <w:pPr>
              <w:widowControl/>
              <w:spacing w:line="0" w:lineRule="atLeast"/>
              <w:ind w:leftChars="-25" w:left="-12" w:hangingChars="34" w:hanging="48"/>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15</w:t>
            </w:r>
            <w:r w:rsidRPr="00747F0E">
              <w:rPr>
                <w:rFonts w:eastAsia="標楷體" w:hint="eastAsia"/>
                <w:color w:val="000000" w:themeColor="text1"/>
                <w:spacing w:val="-20"/>
                <w:kern w:val="0"/>
                <w:sz w:val="18"/>
                <w:szCs w:val="18"/>
              </w:rPr>
              <w:t>條第</w:t>
            </w:r>
            <w:r w:rsidRPr="00747F0E">
              <w:rPr>
                <w:rFonts w:eastAsia="標楷體" w:hint="eastAsia"/>
                <w:color w:val="000000" w:themeColor="text1"/>
                <w:spacing w:val="-20"/>
                <w:kern w:val="0"/>
                <w:sz w:val="18"/>
                <w:szCs w:val="18"/>
              </w:rPr>
              <w:t>12</w:t>
            </w:r>
            <w:r w:rsidRPr="00747F0E">
              <w:rPr>
                <w:rFonts w:eastAsia="標楷體" w:hint="eastAsia"/>
                <w:color w:val="000000" w:themeColor="text1"/>
                <w:spacing w:val="-20"/>
                <w:kern w:val="0"/>
                <w:sz w:val="18"/>
                <w:szCs w:val="18"/>
              </w:rPr>
              <w:t>項</w:t>
            </w:r>
          </w:p>
          <w:p w14:paraId="35EB22C8" w14:textId="77777777" w:rsidR="00BC4546" w:rsidRPr="00747F0E" w:rsidRDefault="00BC4546" w:rsidP="00BC4546">
            <w:pPr>
              <w:widowControl/>
              <w:spacing w:line="0" w:lineRule="atLeast"/>
              <w:ind w:leftChars="-25" w:left="-12" w:hangingChars="34" w:hanging="48"/>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9</w:t>
            </w:r>
            <w:r w:rsidRPr="00747F0E">
              <w:rPr>
                <w:rFonts w:eastAsia="標楷體" w:hint="eastAsia"/>
                <w:color w:val="000000" w:themeColor="text1"/>
                <w:spacing w:val="-20"/>
                <w:kern w:val="0"/>
                <w:sz w:val="18"/>
                <w:szCs w:val="18"/>
              </w:rPr>
              <w:t>款</w:t>
            </w:r>
          </w:p>
        </w:tc>
        <w:tc>
          <w:tcPr>
            <w:tcW w:w="537" w:type="dxa"/>
            <w:vAlign w:val="center"/>
          </w:tcPr>
          <w:p w14:paraId="18A22887" w14:textId="77777777" w:rsidR="00BC4546" w:rsidRPr="00E44314" w:rsidRDefault="00BC4546" w:rsidP="00BC4546">
            <w:pPr>
              <w:widowControl/>
              <w:rPr>
                <w:rFonts w:eastAsia="標楷體"/>
                <w:color w:val="000000" w:themeColor="text1"/>
                <w:spacing w:val="-20"/>
                <w:kern w:val="0"/>
                <w:sz w:val="20"/>
              </w:rPr>
            </w:pPr>
            <w:r w:rsidRPr="00C07253">
              <w:rPr>
                <w:rFonts w:eastAsia="標楷體" w:hint="eastAsia"/>
                <w:color w:val="000000" w:themeColor="text1"/>
                <w:spacing w:val="-20"/>
                <w:kern w:val="0"/>
                <w:sz w:val="18"/>
                <w:szCs w:val="18"/>
              </w:rPr>
              <w:t>虧損</w:t>
            </w:r>
            <w:r>
              <w:rPr>
                <w:rFonts w:eastAsia="標楷體" w:hint="eastAsia"/>
                <w:color w:val="000000" w:themeColor="text1"/>
                <w:spacing w:val="-20"/>
                <w:kern w:val="0"/>
                <w:sz w:val="18"/>
                <w:szCs w:val="18"/>
              </w:rPr>
              <w:t>適用</w:t>
            </w:r>
          </w:p>
        </w:tc>
        <w:tc>
          <w:tcPr>
            <w:tcW w:w="5230" w:type="dxa"/>
            <w:vAlign w:val="center"/>
          </w:tcPr>
          <w:p w14:paraId="1FF97CAA" w14:textId="26DDEB8C" w:rsidR="00BC4546" w:rsidRPr="00634B04" w:rsidRDefault="00BC4546" w:rsidP="00BC4546">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獲利能力除符合第</w:t>
            </w:r>
            <w:r w:rsidRPr="00634B04">
              <w:rPr>
                <w:rFonts w:eastAsia="標楷體" w:hint="eastAsia"/>
                <w:color w:val="000000" w:themeColor="text1"/>
                <w:kern w:val="0"/>
                <w:sz w:val="18"/>
                <w:szCs w:val="18"/>
              </w:rPr>
              <w:t>2</w:t>
            </w:r>
            <w:r w:rsidRPr="00634B04">
              <w:rPr>
                <w:rFonts w:eastAsia="標楷體" w:hint="eastAsia"/>
                <w:color w:val="000000" w:themeColor="text1"/>
                <w:kern w:val="0"/>
                <w:sz w:val="18"/>
                <w:szCs w:val="18"/>
              </w:rPr>
              <w:t>款規定外，其最近會計年度之稅前淨利占年度決算之</w:t>
            </w:r>
            <w:r>
              <w:rPr>
                <w:rFonts w:eastAsia="標楷體" w:hint="eastAsia"/>
                <w:color w:val="000000" w:themeColor="text1"/>
                <w:kern w:val="0"/>
                <w:sz w:val="18"/>
                <w:szCs w:val="18"/>
              </w:rPr>
              <w:t>股本</w:t>
            </w:r>
            <w:r w:rsidRPr="00634B04">
              <w:rPr>
                <w:rFonts w:eastAsia="標楷體" w:hint="eastAsia"/>
                <w:color w:val="000000" w:themeColor="text1"/>
                <w:kern w:val="0"/>
                <w:sz w:val="18"/>
                <w:szCs w:val="18"/>
              </w:rPr>
              <w:t>比率</w:t>
            </w:r>
            <w:r w:rsidRPr="00E44314">
              <w:rPr>
                <w:rFonts w:eastAsia="標楷體"/>
                <w:color w:val="FF0000"/>
                <w:kern w:val="0"/>
                <w:sz w:val="18"/>
                <w:szCs w:val="18"/>
              </w:rPr>
              <w:t>(F)</w:t>
            </w:r>
            <w:r w:rsidRPr="00634B04">
              <w:rPr>
                <w:rFonts w:eastAsia="標楷體" w:hint="eastAsia"/>
                <w:color w:val="000000" w:themeColor="text1"/>
                <w:kern w:val="0"/>
                <w:sz w:val="18"/>
                <w:szCs w:val="18"/>
              </w:rPr>
              <w:t>應達百分之六以上</w:t>
            </w:r>
          </w:p>
        </w:tc>
        <w:tc>
          <w:tcPr>
            <w:tcW w:w="790" w:type="dxa"/>
            <w:vAlign w:val="center"/>
          </w:tcPr>
          <w:p w14:paraId="41305362" w14:textId="77777777" w:rsidR="00BC4546" w:rsidRPr="00634B04" w:rsidRDefault="00BC4546" w:rsidP="00BC4546">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75FBB755" w14:textId="77777777" w:rsidR="00BC4546" w:rsidRPr="00634B04" w:rsidRDefault="00BC4546" w:rsidP="00BC4546">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54B524D3" w14:textId="77777777" w:rsidR="00BC4546" w:rsidRPr="00634B04" w:rsidRDefault="00BC4546" w:rsidP="00BC4546">
            <w:pPr>
              <w:widowControl/>
              <w:spacing w:line="0" w:lineRule="atLeast"/>
              <w:ind w:leftChars="-27" w:left="-65" w:rightChars="62" w:right="149" w:firstLineChars="33" w:firstLine="66"/>
              <w:jc w:val="center"/>
              <w:rPr>
                <w:rFonts w:eastAsia="標楷體"/>
                <w:color w:val="000000" w:themeColor="text1"/>
                <w:kern w:val="0"/>
                <w:sz w:val="20"/>
              </w:rPr>
            </w:pPr>
          </w:p>
        </w:tc>
      </w:tr>
      <w:tr w:rsidR="00BC4546" w:rsidRPr="00634B04" w14:paraId="5BD678D2" w14:textId="77777777" w:rsidTr="00BC4546">
        <w:trPr>
          <w:trHeight w:val="784"/>
        </w:trPr>
        <w:tc>
          <w:tcPr>
            <w:tcW w:w="416" w:type="dxa"/>
            <w:vAlign w:val="center"/>
          </w:tcPr>
          <w:p w14:paraId="2E858834" w14:textId="231CB0E6" w:rsidR="00BC4546" w:rsidRPr="00747F0E" w:rsidRDefault="00BC4546" w:rsidP="00BC4546">
            <w:pPr>
              <w:widowControl/>
              <w:spacing w:line="0" w:lineRule="atLeast"/>
              <w:rPr>
                <w:rFonts w:eastAsia="標楷體"/>
                <w:color w:val="000000" w:themeColor="text1"/>
                <w:kern w:val="0"/>
                <w:sz w:val="18"/>
                <w:szCs w:val="18"/>
              </w:rPr>
            </w:pPr>
            <w:r>
              <w:rPr>
                <w:rFonts w:eastAsia="標楷體" w:hint="eastAsia"/>
                <w:color w:val="000000" w:themeColor="text1"/>
                <w:kern w:val="0"/>
                <w:sz w:val="18"/>
                <w:szCs w:val="18"/>
              </w:rPr>
              <w:t>八</w:t>
            </w:r>
          </w:p>
        </w:tc>
        <w:tc>
          <w:tcPr>
            <w:tcW w:w="1251" w:type="dxa"/>
            <w:vAlign w:val="center"/>
          </w:tcPr>
          <w:p w14:paraId="1617F56B" w14:textId="4BDF3E59" w:rsidR="00BC4546" w:rsidRPr="00747F0E" w:rsidRDefault="00BC4546" w:rsidP="00BC4546">
            <w:pPr>
              <w:widowControl/>
              <w:spacing w:line="0" w:lineRule="atLeast"/>
              <w:ind w:leftChars="-25" w:left="-28" w:hangingChars="23" w:hanging="32"/>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15</w:t>
            </w:r>
            <w:r w:rsidRPr="00747F0E">
              <w:rPr>
                <w:rFonts w:eastAsia="標楷體" w:hint="eastAsia"/>
                <w:color w:val="000000" w:themeColor="text1"/>
                <w:spacing w:val="-20"/>
                <w:kern w:val="0"/>
                <w:sz w:val="18"/>
                <w:szCs w:val="18"/>
              </w:rPr>
              <w:t>條第</w:t>
            </w:r>
            <w:r w:rsidRPr="00747F0E">
              <w:rPr>
                <w:rFonts w:eastAsia="標楷體" w:hint="eastAsia"/>
                <w:color w:val="000000" w:themeColor="text1"/>
                <w:spacing w:val="-20"/>
                <w:kern w:val="0"/>
                <w:sz w:val="18"/>
                <w:szCs w:val="18"/>
              </w:rPr>
              <w:t>1</w:t>
            </w:r>
            <w:r>
              <w:rPr>
                <w:rFonts w:eastAsia="標楷體" w:hint="eastAsia"/>
                <w:color w:val="000000" w:themeColor="text1"/>
                <w:spacing w:val="-20"/>
                <w:kern w:val="0"/>
                <w:sz w:val="18"/>
                <w:szCs w:val="18"/>
              </w:rPr>
              <w:t>3</w:t>
            </w:r>
            <w:r w:rsidRPr="00747F0E">
              <w:rPr>
                <w:rFonts w:eastAsia="標楷體" w:hint="eastAsia"/>
                <w:color w:val="000000" w:themeColor="text1"/>
                <w:spacing w:val="-20"/>
                <w:kern w:val="0"/>
                <w:sz w:val="18"/>
                <w:szCs w:val="18"/>
              </w:rPr>
              <w:t>項</w:t>
            </w:r>
          </w:p>
        </w:tc>
        <w:tc>
          <w:tcPr>
            <w:tcW w:w="537" w:type="dxa"/>
            <w:vAlign w:val="center"/>
          </w:tcPr>
          <w:p w14:paraId="302ED03B" w14:textId="77777777" w:rsidR="00BC4546" w:rsidRPr="00634B04" w:rsidRDefault="00BC4546" w:rsidP="00BC4546">
            <w:pPr>
              <w:widowControl/>
              <w:rPr>
                <w:rFonts w:eastAsia="標楷體"/>
                <w:color w:val="000000" w:themeColor="text1"/>
                <w:spacing w:val="-20"/>
                <w:kern w:val="0"/>
                <w:sz w:val="20"/>
              </w:rPr>
            </w:pPr>
            <w:r w:rsidRPr="00747F0E">
              <w:rPr>
                <w:rFonts w:eastAsia="標楷體" w:hint="eastAsia"/>
                <w:color w:val="000000" w:themeColor="text1"/>
                <w:spacing w:val="-20"/>
                <w:kern w:val="0"/>
                <w:sz w:val="18"/>
                <w:szCs w:val="18"/>
              </w:rPr>
              <w:t>多元科技</w:t>
            </w:r>
            <w:r>
              <w:rPr>
                <w:rFonts w:eastAsia="標楷體" w:hint="eastAsia"/>
                <w:color w:val="000000" w:themeColor="text1"/>
                <w:spacing w:val="-20"/>
                <w:kern w:val="0"/>
                <w:sz w:val="18"/>
                <w:szCs w:val="18"/>
              </w:rPr>
              <w:t>適用</w:t>
            </w:r>
          </w:p>
        </w:tc>
        <w:tc>
          <w:tcPr>
            <w:tcW w:w="5230" w:type="dxa"/>
            <w:vAlign w:val="center"/>
          </w:tcPr>
          <w:p w14:paraId="0EF7306B" w14:textId="77777777" w:rsidR="00BC4546" w:rsidRPr="00634B04" w:rsidRDefault="00BC4546" w:rsidP="00BC4546">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係依有價證券審查準則第</w:t>
            </w:r>
            <w:r w:rsidRPr="00634B04">
              <w:rPr>
                <w:rFonts w:eastAsia="標楷體" w:hint="eastAsia"/>
                <w:color w:val="000000" w:themeColor="text1"/>
                <w:kern w:val="0"/>
                <w:sz w:val="18"/>
                <w:szCs w:val="18"/>
              </w:rPr>
              <w:t>3</w:t>
            </w:r>
            <w:r w:rsidRPr="00634B04">
              <w:rPr>
                <w:rFonts w:eastAsia="標楷體" w:hint="eastAsia"/>
                <w:color w:val="000000" w:themeColor="text1"/>
                <w:kern w:val="0"/>
                <w:sz w:val="18"/>
                <w:szCs w:val="18"/>
              </w:rPr>
              <w:t>條第</w:t>
            </w:r>
            <w:r w:rsidRPr="00634B04">
              <w:rPr>
                <w:rFonts w:eastAsia="標楷體" w:hint="eastAsia"/>
                <w:color w:val="000000" w:themeColor="text1"/>
                <w:kern w:val="0"/>
                <w:sz w:val="18"/>
                <w:szCs w:val="18"/>
              </w:rPr>
              <w:t>1</w:t>
            </w:r>
            <w:r w:rsidRPr="00634B04">
              <w:rPr>
                <w:rFonts w:eastAsia="標楷體" w:hint="eastAsia"/>
                <w:color w:val="000000" w:themeColor="text1"/>
                <w:kern w:val="0"/>
                <w:sz w:val="18"/>
                <w:szCs w:val="18"/>
              </w:rPr>
              <w:t>項第</w:t>
            </w:r>
            <w:r w:rsidRPr="00634B04">
              <w:rPr>
                <w:rFonts w:eastAsia="標楷體" w:hint="eastAsia"/>
                <w:color w:val="000000" w:themeColor="text1"/>
                <w:kern w:val="0"/>
                <w:sz w:val="18"/>
                <w:szCs w:val="18"/>
              </w:rPr>
              <w:t>2</w:t>
            </w:r>
            <w:r w:rsidRPr="00634B04">
              <w:rPr>
                <w:rFonts w:eastAsia="標楷體" w:hint="eastAsia"/>
                <w:color w:val="000000" w:themeColor="text1"/>
                <w:kern w:val="0"/>
                <w:sz w:val="18"/>
                <w:szCs w:val="18"/>
              </w:rPr>
              <w:t>款第</w:t>
            </w:r>
            <w:r w:rsidRPr="00634B04">
              <w:rPr>
                <w:rFonts w:eastAsia="標楷體" w:hint="eastAsia"/>
                <w:color w:val="000000" w:themeColor="text1"/>
                <w:kern w:val="0"/>
                <w:sz w:val="18"/>
                <w:szCs w:val="18"/>
              </w:rPr>
              <w:t>2</w:t>
            </w:r>
            <w:r w:rsidRPr="00634B04">
              <w:rPr>
                <w:rFonts w:eastAsia="標楷體" w:hint="eastAsia"/>
                <w:color w:val="000000" w:themeColor="text1"/>
                <w:kern w:val="0"/>
                <w:sz w:val="18"/>
                <w:szCs w:val="18"/>
              </w:rPr>
              <w:t>目</w:t>
            </w:r>
            <w:r w:rsidRPr="00634B04">
              <w:rPr>
                <w:rFonts w:eastAsia="標楷體" w:hint="eastAsia"/>
                <w:color w:val="000000" w:themeColor="text1"/>
                <w:kern w:val="0"/>
                <w:sz w:val="18"/>
                <w:szCs w:val="18"/>
              </w:rPr>
              <w:t>(</w:t>
            </w:r>
            <w:r w:rsidRPr="00634B04">
              <w:rPr>
                <w:rFonts w:eastAsia="標楷體" w:hint="eastAsia"/>
                <w:color w:val="000000" w:themeColor="text1"/>
                <w:kern w:val="0"/>
                <w:sz w:val="18"/>
                <w:szCs w:val="18"/>
              </w:rPr>
              <w:t>多元上櫃條件</w:t>
            </w:r>
            <w:r w:rsidRPr="00634B04">
              <w:rPr>
                <w:rFonts w:eastAsia="標楷體" w:hint="eastAsia"/>
                <w:color w:val="000000" w:themeColor="text1"/>
                <w:kern w:val="0"/>
                <w:sz w:val="18"/>
                <w:szCs w:val="18"/>
              </w:rPr>
              <w:t>)</w:t>
            </w:r>
            <w:r w:rsidRPr="00634B04">
              <w:rPr>
                <w:rFonts w:eastAsia="標楷體" w:hint="eastAsia"/>
                <w:color w:val="000000" w:themeColor="text1"/>
                <w:kern w:val="0"/>
                <w:sz w:val="18"/>
                <w:szCs w:val="18"/>
              </w:rPr>
              <w:t>或同條第</w:t>
            </w:r>
            <w:r w:rsidRPr="00634B04">
              <w:rPr>
                <w:rFonts w:eastAsia="標楷體" w:hint="eastAsia"/>
                <w:color w:val="000000" w:themeColor="text1"/>
                <w:kern w:val="0"/>
                <w:sz w:val="18"/>
                <w:szCs w:val="18"/>
              </w:rPr>
              <w:t>4</w:t>
            </w:r>
            <w:r w:rsidRPr="00634B04">
              <w:rPr>
                <w:rFonts w:eastAsia="標楷體" w:hint="eastAsia"/>
                <w:color w:val="000000" w:themeColor="text1"/>
                <w:kern w:val="0"/>
                <w:sz w:val="18"/>
                <w:szCs w:val="18"/>
              </w:rPr>
              <w:t>項</w:t>
            </w:r>
            <w:r w:rsidRPr="00634B04">
              <w:rPr>
                <w:rFonts w:eastAsia="標楷體" w:hint="eastAsia"/>
                <w:color w:val="000000" w:themeColor="text1"/>
                <w:kern w:val="0"/>
                <w:sz w:val="18"/>
                <w:szCs w:val="18"/>
              </w:rPr>
              <w:t>(</w:t>
            </w:r>
            <w:r w:rsidRPr="00634B04">
              <w:rPr>
                <w:rFonts w:eastAsia="標楷體" w:hint="eastAsia"/>
                <w:color w:val="000000" w:themeColor="text1"/>
                <w:kern w:val="0"/>
                <w:sz w:val="18"/>
                <w:szCs w:val="18"/>
              </w:rPr>
              <w:t>科技事業或文化創意事業條件</w:t>
            </w:r>
            <w:r w:rsidRPr="00634B04">
              <w:rPr>
                <w:rFonts w:eastAsia="標楷體" w:hint="eastAsia"/>
                <w:color w:val="000000" w:themeColor="text1"/>
                <w:kern w:val="0"/>
                <w:sz w:val="18"/>
                <w:szCs w:val="18"/>
              </w:rPr>
              <w:t>)</w:t>
            </w:r>
            <w:r w:rsidRPr="00634B04">
              <w:rPr>
                <w:rFonts w:eastAsia="標楷體" w:hint="eastAsia"/>
                <w:color w:val="000000" w:themeColor="text1"/>
                <w:kern w:val="0"/>
                <w:sz w:val="18"/>
                <w:szCs w:val="18"/>
              </w:rPr>
              <w:t>規定上櫃，且未曾依同準則第</w:t>
            </w:r>
            <w:r w:rsidRPr="00634B04">
              <w:rPr>
                <w:rFonts w:eastAsia="標楷體" w:hint="eastAsia"/>
                <w:color w:val="000000" w:themeColor="text1"/>
                <w:kern w:val="0"/>
                <w:sz w:val="18"/>
                <w:szCs w:val="18"/>
              </w:rPr>
              <w:t>15</w:t>
            </w:r>
            <w:r w:rsidRPr="00634B04">
              <w:rPr>
                <w:rFonts w:eastAsia="標楷體" w:hint="eastAsia"/>
                <w:color w:val="000000" w:themeColor="text1"/>
                <w:kern w:val="0"/>
                <w:sz w:val="18"/>
                <w:szCs w:val="18"/>
              </w:rPr>
              <w:t>條第</w:t>
            </w:r>
            <w:r w:rsidRPr="00634B04">
              <w:rPr>
                <w:rFonts w:eastAsia="標楷體" w:hint="eastAsia"/>
                <w:color w:val="000000" w:themeColor="text1"/>
                <w:kern w:val="0"/>
                <w:sz w:val="18"/>
                <w:szCs w:val="18"/>
              </w:rPr>
              <w:t>12</w:t>
            </w:r>
            <w:r w:rsidRPr="00634B04">
              <w:rPr>
                <w:rFonts w:eastAsia="標楷體" w:hint="eastAsia"/>
                <w:color w:val="000000" w:themeColor="text1"/>
                <w:kern w:val="0"/>
                <w:sz w:val="18"/>
                <w:szCs w:val="18"/>
              </w:rPr>
              <w:t>項規定取具</w:t>
            </w:r>
            <w:proofErr w:type="gramStart"/>
            <w:r w:rsidRPr="00634B04">
              <w:rPr>
                <w:rFonts w:eastAsia="標楷體" w:hint="eastAsia"/>
                <w:color w:val="000000" w:themeColor="text1"/>
                <w:kern w:val="0"/>
                <w:sz w:val="18"/>
                <w:szCs w:val="18"/>
              </w:rPr>
              <w:t>同意函者</w:t>
            </w:r>
            <w:proofErr w:type="gramEnd"/>
          </w:p>
        </w:tc>
        <w:tc>
          <w:tcPr>
            <w:tcW w:w="790" w:type="dxa"/>
            <w:vAlign w:val="center"/>
          </w:tcPr>
          <w:p w14:paraId="3C092933" w14:textId="77777777" w:rsidR="00BC4546" w:rsidRPr="00634B04" w:rsidRDefault="00BC4546" w:rsidP="00BC4546">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467E696F" w14:textId="77777777" w:rsidR="00BC4546" w:rsidRPr="00634B04" w:rsidRDefault="00BC4546" w:rsidP="00BC4546">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7A9FB457" w14:textId="77777777" w:rsidR="00BC4546" w:rsidRPr="00634B04" w:rsidRDefault="00BC4546" w:rsidP="00BC4546">
            <w:pPr>
              <w:widowControl/>
              <w:spacing w:line="0" w:lineRule="atLeast"/>
              <w:ind w:leftChars="-27" w:left="-65" w:rightChars="62" w:right="149" w:firstLineChars="33" w:firstLine="66"/>
              <w:jc w:val="center"/>
              <w:rPr>
                <w:rFonts w:eastAsia="標楷體"/>
                <w:color w:val="000000" w:themeColor="text1"/>
                <w:kern w:val="0"/>
                <w:sz w:val="20"/>
              </w:rPr>
            </w:pPr>
          </w:p>
        </w:tc>
      </w:tr>
      <w:tr w:rsidR="00B30997" w:rsidRPr="00634B04" w14:paraId="1B0FC129" w14:textId="77777777" w:rsidTr="00BC4546">
        <w:trPr>
          <w:trHeight w:val="784"/>
        </w:trPr>
        <w:tc>
          <w:tcPr>
            <w:tcW w:w="416" w:type="dxa"/>
            <w:vAlign w:val="center"/>
          </w:tcPr>
          <w:p w14:paraId="33DEFD40" w14:textId="23E26452" w:rsidR="00B30997" w:rsidRDefault="00B30997" w:rsidP="00BC4546">
            <w:pPr>
              <w:widowControl/>
              <w:spacing w:line="0" w:lineRule="atLeast"/>
              <w:rPr>
                <w:rFonts w:eastAsia="標楷體"/>
                <w:color w:val="000000" w:themeColor="text1"/>
                <w:kern w:val="0"/>
                <w:sz w:val="18"/>
                <w:szCs w:val="18"/>
              </w:rPr>
            </w:pPr>
            <w:r>
              <w:rPr>
                <w:rFonts w:eastAsia="標楷體" w:hint="eastAsia"/>
                <w:color w:val="000000" w:themeColor="text1"/>
                <w:kern w:val="0"/>
                <w:sz w:val="18"/>
                <w:szCs w:val="18"/>
              </w:rPr>
              <w:t>九</w:t>
            </w:r>
          </w:p>
        </w:tc>
        <w:tc>
          <w:tcPr>
            <w:tcW w:w="1251" w:type="dxa"/>
            <w:vAlign w:val="center"/>
          </w:tcPr>
          <w:p w14:paraId="6D21F120" w14:textId="77777777" w:rsidR="00B30997" w:rsidRDefault="00B30997" w:rsidP="00BC4546">
            <w:pPr>
              <w:widowControl/>
              <w:spacing w:line="0" w:lineRule="atLeast"/>
              <w:ind w:leftChars="-25" w:left="-28" w:hangingChars="23" w:hanging="32"/>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Pr="00747F0E">
              <w:rPr>
                <w:rFonts w:eastAsia="標楷體" w:hint="eastAsia"/>
                <w:color w:val="000000" w:themeColor="text1"/>
                <w:spacing w:val="-20"/>
                <w:kern w:val="0"/>
                <w:sz w:val="18"/>
                <w:szCs w:val="18"/>
              </w:rPr>
              <w:t>15</w:t>
            </w:r>
            <w:r w:rsidRPr="00747F0E">
              <w:rPr>
                <w:rFonts w:eastAsia="標楷體" w:hint="eastAsia"/>
                <w:color w:val="000000" w:themeColor="text1"/>
                <w:spacing w:val="-20"/>
                <w:kern w:val="0"/>
                <w:sz w:val="18"/>
                <w:szCs w:val="18"/>
              </w:rPr>
              <w:t>條第</w:t>
            </w:r>
            <w:r w:rsidRPr="00747F0E">
              <w:rPr>
                <w:rFonts w:eastAsia="標楷體" w:hint="eastAsia"/>
                <w:color w:val="000000" w:themeColor="text1"/>
                <w:spacing w:val="-20"/>
                <w:kern w:val="0"/>
                <w:sz w:val="18"/>
                <w:szCs w:val="18"/>
              </w:rPr>
              <w:t>1</w:t>
            </w:r>
            <w:r>
              <w:rPr>
                <w:rFonts w:eastAsia="標楷體" w:hint="eastAsia"/>
                <w:color w:val="000000" w:themeColor="text1"/>
                <w:spacing w:val="-20"/>
                <w:kern w:val="0"/>
                <w:sz w:val="18"/>
                <w:szCs w:val="18"/>
              </w:rPr>
              <w:t>4</w:t>
            </w:r>
            <w:r w:rsidRPr="00747F0E">
              <w:rPr>
                <w:rFonts w:eastAsia="標楷體" w:hint="eastAsia"/>
                <w:color w:val="000000" w:themeColor="text1"/>
                <w:spacing w:val="-20"/>
                <w:kern w:val="0"/>
                <w:sz w:val="18"/>
                <w:szCs w:val="18"/>
              </w:rPr>
              <w:t>項</w:t>
            </w:r>
          </w:p>
          <w:p w14:paraId="0CA64317" w14:textId="0D7C0DF2" w:rsidR="004C0CB6" w:rsidRPr="00747F0E" w:rsidRDefault="004C0CB6" w:rsidP="00BC4546">
            <w:pPr>
              <w:widowControl/>
              <w:spacing w:line="0" w:lineRule="atLeast"/>
              <w:ind w:leftChars="-25" w:left="-28" w:hangingChars="23" w:hanging="32"/>
              <w:rPr>
                <w:rFonts w:eastAsia="標楷體"/>
                <w:color w:val="000000" w:themeColor="text1"/>
                <w:spacing w:val="-20"/>
                <w:kern w:val="0"/>
                <w:sz w:val="18"/>
                <w:szCs w:val="18"/>
              </w:rPr>
            </w:pPr>
            <w:r>
              <w:rPr>
                <w:rFonts w:eastAsia="標楷體" w:hint="eastAsia"/>
                <w:color w:val="000000" w:themeColor="text1"/>
                <w:spacing w:val="-20"/>
                <w:kern w:val="0"/>
                <w:sz w:val="18"/>
                <w:szCs w:val="18"/>
              </w:rPr>
              <w:t>後段</w:t>
            </w:r>
          </w:p>
        </w:tc>
        <w:tc>
          <w:tcPr>
            <w:tcW w:w="537" w:type="dxa"/>
            <w:vAlign w:val="center"/>
          </w:tcPr>
          <w:p w14:paraId="61687DBB" w14:textId="707C11B3" w:rsidR="00B30997" w:rsidRPr="00747F0E" w:rsidRDefault="00B30997" w:rsidP="00BC4546">
            <w:pPr>
              <w:widowControl/>
              <w:rPr>
                <w:rFonts w:eastAsia="標楷體"/>
                <w:color w:val="000000" w:themeColor="text1"/>
                <w:spacing w:val="-20"/>
                <w:kern w:val="0"/>
                <w:sz w:val="18"/>
                <w:szCs w:val="18"/>
              </w:rPr>
            </w:pPr>
            <w:r>
              <w:rPr>
                <w:rFonts w:eastAsia="標楷體" w:hint="eastAsia"/>
                <w:color w:val="000000" w:themeColor="text1"/>
                <w:spacing w:val="-20"/>
                <w:kern w:val="0"/>
                <w:sz w:val="18"/>
                <w:szCs w:val="18"/>
              </w:rPr>
              <w:t>強制集保</w:t>
            </w:r>
          </w:p>
        </w:tc>
        <w:tc>
          <w:tcPr>
            <w:tcW w:w="5230" w:type="dxa"/>
            <w:vAlign w:val="center"/>
          </w:tcPr>
          <w:p w14:paraId="00AC4781" w14:textId="37A3A30C" w:rsidR="00B30997" w:rsidRPr="00634B04" w:rsidRDefault="00C270D8" w:rsidP="00BC4546">
            <w:pPr>
              <w:widowControl/>
              <w:spacing w:line="0" w:lineRule="atLeast"/>
              <w:jc w:val="both"/>
              <w:rPr>
                <w:rFonts w:eastAsia="標楷體"/>
                <w:color w:val="000000" w:themeColor="text1"/>
                <w:kern w:val="0"/>
                <w:sz w:val="18"/>
                <w:szCs w:val="18"/>
              </w:rPr>
            </w:pPr>
            <w:r w:rsidRPr="00C270D8">
              <w:rPr>
                <w:rFonts w:eastAsia="標楷體" w:hint="eastAsia"/>
                <w:color w:val="000000" w:themeColor="text1"/>
                <w:kern w:val="0"/>
                <w:sz w:val="18"/>
                <w:szCs w:val="18"/>
              </w:rPr>
              <w:t>屬審查準則第</w:t>
            </w:r>
            <w:r w:rsidRPr="00C270D8">
              <w:rPr>
                <w:rFonts w:eastAsia="標楷體" w:hint="eastAsia"/>
                <w:color w:val="000000" w:themeColor="text1"/>
                <w:kern w:val="0"/>
                <w:sz w:val="18"/>
                <w:szCs w:val="18"/>
              </w:rPr>
              <w:t>15</w:t>
            </w:r>
            <w:r w:rsidRPr="00C270D8">
              <w:rPr>
                <w:rFonts w:eastAsia="標楷體" w:hint="eastAsia"/>
                <w:color w:val="000000" w:themeColor="text1"/>
                <w:kern w:val="0"/>
                <w:sz w:val="18"/>
                <w:szCs w:val="18"/>
              </w:rPr>
              <w:t>條第</w:t>
            </w:r>
            <w:r w:rsidRPr="00C270D8">
              <w:rPr>
                <w:rFonts w:eastAsia="標楷體" w:hint="eastAsia"/>
                <w:color w:val="000000" w:themeColor="text1"/>
                <w:kern w:val="0"/>
                <w:sz w:val="18"/>
                <w:szCs w:val="18"/>
              </w:rPr>
              <w:t>12</w:t>
            </w:r>
            <w:r w:rsidRPr="00C270D8">
              <w:rPr>
                <w:rFonts w:eastAsia="標楷體" w:hint="eastAsia"/>
                <w:color w:val="000000" w:themeColor="text1"/>
                <w:kern w:val="0"/>
                <w:sz w:val="18"/>
                <w:szCs w:val="18"/>
              </w:rPr>
              <w:t>項第</w:t>
            </w:r>
            <w:r w:rsidRPr="00C270D8">
              <w:rPr>
                <w:rFonts w:eastAsia="標楷體" w:hint="eastAsia"/>
                <w:color w:val="000000" w:themeColor="text1"/>
                <w:kern w:val="0"/>
                <w:sz w:val="18"/>
                <w:szCs w:val="18"/>
              </w:rPr>
              <w:t>8</w:t>
            </w:r>
            <w:r w:rsidR="0016565B">
              <w:rPr>
                <w:rFonts w:eastAsia="標楷體" w:hint="eastAsia"/>
                <w:color w:val="000000" w:themeColor="text1"/>
                <w:kern w:val="0"/>
                <w:sz w:val="18"/>
                <w:szCs w:val="18"/>
              </w:rPr>
              <w:t>、</w:t>
            </w:r>
            <w:r w:rsidR="0016565B">
              <w:rPr>
                <w:rFonts w:eastAsia="標楷體" w:hint="eastAsia"/>
                <w:color w:val="000000" w:themeColor="text1"/>
                <w:kern w:val="0"/>
                <w:sz w:val="18"/>
                <w:szCs w:val="18"/>
              </w:rPr>
              <w:t>9</w:t>
            </w:r>
            <w:r w:rsidRPr="00C270D8">
              <w:rPr>
                <w:rFonts w:eastAsia="標楷體" w:hint="eastAsia"/>
                <w:color w:val="000000" w:themeColor="text1"/>
                <w:kern w:val="0"/>
                <w:sz w:val="18"/>
                <w:szCs w:val="18"/>
              </w:rPr>
              <w:t>款規定之非策略性投資人、內部人及關係人，應</w:t>
            </w:r>
            <w:r>
              <w:rPr>
                <w:rFonts w:eastAsia="標楷體" w:hint="eastAsia"/>
                <w:color w:val="000000" w:themeColor="text1"/>
                <w:kern w:val="0"/>
                <w:sz w:val="18"/>
                <w:szCs w:val="18"/>
              </w:rPr>
              <w:t>強制</w:t>
            </w:r>
            <w:r w:rsidRPr="00C270D8">
              <w:rPr>
                <w:rFonts w:eastAsia="標楷體" w:hint="eastAsia"/>
                <w:color w:val="000000" w:themeColor="text1"/>
                <w:kern w:val="0"/>
                <w:sz w:val="18"/>
                <w:szCs w:val="18"/>
              </w:rPr>
              <w:t>集保</w:t>
            </w:r>
            <w:r>
              <w:rPr>
                <w:rFonts w:eastAsia="標楷體" w:hint="eastAsia"/>
                <w:color w:val="000000" w:themeColor="text1"/>
                <w:kern w:val="0"/>
                <w:sz w:val="18"/>
                <w:szCs w:val="18"/>
              </w:rPr>
              <w:t>者</w:t>
            </w:r>
            <w:r w:rsidRPr="00C270D8">
              <w:rPr>
                <w:rFonts w:eastAsia="標楷體" w:hint="eastAsia"/>
                <w:color w:val="000000" w:themeColor="text1"/>
                <w:kern w:val="0"/>
                <w:sz w:val="18"/>
                <w:szCs w:val="18"/>
              </w:rPr>
              <w:t>，</w:t>
            </w:r>
            <w:r>
              <w:rPr>
                <w:rFonts w:eastAsia="標楷體" w:hint="eastAsia"/>
                <w:color w:val="000000" w:themeColor="text1"/>
                <w:kern w:val="0"/>
                <w:sz w:val="18"/>
                <w:szCs w:val="18"/>
              </w:rPr>
              <w:t>請</w:t>
            </w:r>
            <w:r w:rsidRPr="00C270D8">
              <w:rPr>
                <w:rFonts w:eastAsia="標楷體" w:hint="eastAsia"/>
                <w:color w:val="000000" w:themeColor="text1"/>
                <w:kern w:val="0"/>
                <w:sz w:val="18"/>
                <w:szCs w:val="18"/>
              </w:rPr>
              <w:t>提供該持有者及公司之上櫃前集保承諾書。</w:t>
            </w:r>
          </w:p>
        </w:tc>
        <w:tc>
          <w:tcPr>
            <w:tcW w:w="790" w:type="dxa"/>
            <w:vAlign w:val="center"/>
          </w:tcPr>
          <w:p w14:paraId="6C3FC7CC" w14:textId="77777777" w:rsidR="00B30997" w:rsidRPr="00634B04" w:rsidRDefault="00B30997" w:rsidP="00BC4546">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65E0D631" w14:textId="77777777" w:rsidR="00B30997" w:rsidRPr="00634B04" w:rsidRDefault="00B30997" w:rsidP="00BC4546">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7D860F8E" w14:textId="77777777" w:rsidR="00B30997" w:rsidRPr="00634B04" w:rsidRDefault="00B30997" w:rsidP="00BC4546">
            <w:pPr>
              <w:widowControl/>
              <w:spacing w:line="0" w:lineRule="atLeast"/>
              <w:ind w:leftChars="-27" w:left="-65" w:rightChars="62" w:right="149" w:firstLineChars="33" w:firstLine="66"/>
              <w:jc w:val="center"/>
              <w:rPr>
                <w:rFonts w:eastAsia="標楷體"/>
                <w:color w:val="000000" w:themeColor="text1"/>
                <w:kern w:val="0"/>
                <w:sz w:val="20"/>
              </w:rPr>
            </w:pPr>
          </w:p>
        </w:tc>
      </w:tr>
    </w:tbl>
    <w:p w14:paraId="6D9275A0" w14:textId="77777777" w:rsidR="00AE24D1" w:rsidRDefault="00AE24D1">
      <w:pPr>
        <w:widowControl/>
        <w:rPr>
          <w:rFonts w:eastAsia="標楷體"/>
          <w:kern w:val="0"/>
          <w:sz w:val="28"/>
        </w:rPr>
      </w:pPr>
      <w:r>
        <w:rPr>
          <w:rFonts w:eastAsia="標楷體"/>
          <w:kern w:val="0"/>
          <w:sz w:val="28"/>
        </w:rPr>
        <w:br w:type="page"/>
      </w:r>
    </w:p>
    <w:p w14:paraId="4E05260C" w14:textId="4EBECD9B" w:rsidR="00AE24D1" w:rsidRPr="00B9179E" w:rsidRDefault="00AE24D1" w:rsidP="00AE24D1">
      <w:pPr>
        <w:tabs>
          <w:tab w:val="left" w:pos="5535"/>
        </w:tabs>
        <w:spacing w:before="120"/>
        <w:jc w:val="center"/>
        <w:rPr>
          <w:rFonts w:eastAsia="標楷體"/>
          <w:b/>
          <w:color w:val="FF0000"/>
          <w:kern w:val="0"/>
          <w:sz w:val="28"/>
          <w:szCs w:val="28"/>
        </w:rPr>
      </w:pPr>
      <w:r w:rsidRPr="00B9179E">
        <w:rPr>
          <w:rFonts w:eastAsia="標楷體"/>
          <w:b/>
          <w:bCs/>
          <w:color w:val="FF0000"/>
          <w:sz w:val="28"/>
          <w:szCs w:val="28"/>
          <w:u w:val="single"/>
        </w:rPr>
        <w:lastRenderedPageBreak/>
        <w:t xml:space="preserve">                  </w:t>
      </w:r>
      <w:r w:rsidRPr="00B9179E">
        <w:rPr>
          <w:rFonts w:eastAsia="標楷體"/>
          <w:b/>
          <w:bCs/>
          <w:color w:val="FF0000"/>
          <w:sz w:val="28"/>
          <w:szCs w:val="28"/>
        </w:rPr>
        <w:t>股份有限公司</w:t>
      </w:r>
      <w:r>
        <w:rPr>
          <w:rFonts w:eastAsia="標楷體" w:hint="eastAsia"/>
          <w:b/>
          <w:bCs/>
          <w:color w:val="FF0000"/>
          <w:sz w:val="28"/>
          <w:szCs w:val="28"/>
        </w:rPr>
        <w:t>(</w:t>
      </w:r>
      <w:r>
        <w:rPr>
          <w:rFonts w:eastAsia="標楷體" w:hint="eastAsia"/>
          <w:b/>
          <w:bCs/>
          <w:color w:val="FF0000"/>
          <w:sz w:val="28"/>
          <w:szCs w:val="28"/>
        </w:rPr>
        <w:t>外國公司適用</w:t>
      </w:r>
      <w:r>
        <w:rPr>
          <w:rFonts w:eastAsia="標楷體" w:hint="eastAsia"/>
          <w:b/>
          <w:bCs/>
          <w:color w:val="FF0000"/>
          <w:sz w:val="28"/>
          <w:szCs w:val="28"/>
        </w:rPr>
        <w:t>)</w:t>
      </w:r>
    </w:p>
    <w:p w14:paraId="36918C40" w14:textId="77777777" w:rsidR="00AE24D1" w:rsidRPr="00B9179E" w:rsidRDefault="00AE24D1" w:rsidP="00AE24D1">
      <w:pPr>
        <w:tabs>
          <w:tab w:val="left" w:pos="5535"/>
        </w:tabs>
        <w:spacing w:before="120"/>
        <w:jc w:val="center"/>
        <w:rPr>
          <w:rFonts w:eastAsia="標楷體"/>
          <w:b/>
          <w:bCs/>
          <w:color w:val="FF0000"/>
          <w:sz w:val="28"/>
          <w:szCs w:val="28"/>
        </w:rPr>
      </w:pPr>
      <w:r w:rsidRPr="00B9179E">
        <w:rPr>
          <w:rFonts w:eastAsia="標楷體" w:hint="eastAsia"/>
          <w:b/>
          <w:bCs/>
          <w:color w:val="FF0000"/>
          <w:sz w:val="28"/>
          <w:szCs w:val="28"/>
        </w:rPr>
        <w:t>獲利能力檢</w:t>
      </w:r>
      <w:r>
        <w:rPr>
          <w:rFonts w:eastAsia="標楷體" w:hint="eastAsia"/>
          <w:b/>
          <w:bCs/>
          <w:color w:val="FF0000"/>
          <w:sz w:val="28"/>
          <w:szCs w:val="28"/>
        </w:rPr>
        <w:t>查表</w:t>
      </w:r>
    </w:p>
    <w:p w14:paraId="082A36D3" w14:textId="77777777" w:rsidR="00AE24D1" w:rsidRPr="00634B04" w:rsidRDefault="00AE24D1" w:rsidP="00AE24D1">
      <w:pPr>
        <w:widowControl/>
        <w:spacing w:beforeLines="50" w:before="120"/>
        <w:ind w:firstLineChars="42" w:firstLine="101"/>
        <w:rPr>
          <w:rFonts w:ascii="標楷體" w:eastAsia="標楷體" w:hAnsi="標楷體"/>
          <w:b/>
          <w:bCs/>
          <w:kern w:val="0"/>
          <w:szCs w:val="24"/>
        </w:rPr>
      </w:pPr>
      <w:r w:rsidRPr="00634B04">
        <w:rPr>
          <w:rFonts w:eastAsia="標楷體" w:hint="eastAsia"/>
          <w:b/>
          <w:bCs/>
          <w:kern w:val="0"/>
          <w:szCs w:val="24"/>
        </w:rPr>
        <w:t>通過</w:t>
      </w:r>
      <w:proofErr w:type="gramStart"/>
      <w:r w:rsidRPr="00634B04">
        <w:rPr>
          <w:rFonts w:eastAsia="標楷體" w:hint="eastAsia"/>
          <w:b/>
          <w:bCs/>
          <w:kern w:val="0"/>
          <w:szCs w:val="24"/>
        </w:rPr>
        <w:t>私募案之</w:t>
      </w:r>
      <w:proofErr w:type="gramEnd"/>
      <w:r w:rsidRPr="00634B04">
        <w:rPr>
          <w:rFonts w:eastAsia="標楷體" w:hint="eastAsia"/>
          <w:b/>
          <w:bCs/>
          <w:kern w:val="0"/>
          <w:szCs w:val="24"/>
        </w:rPr>
        <w:t>股東會日期</w:t>
      </w:r>
      <w:r w:rsidRPr="00634B04">
        <w:rPr>
          <w:rFonts w:eastAsia="標楷體"/>
          <w:b/>
          <w:bCs/>
          <w:kern w:val="0"/>
          <w:szCs w:val="24"/>
          <w:u w:val="single"/>
        </w:rPr>
        <w:t xml:space="preserve">   </w:t>
      </w:r>
      <w:r w:rsidRPr="00634B04">
        <w:rPr>
          <w:rFonts w:eastAsia="標楷體" w:hint="eastAsia"/>
          <w:b/>
          <w:bCs/>
          <w:kern w:val="0"/>
          <w:szCs w:val="24"/>
          <w:u w:val="single"/>
        </w:rPr>
        <w:t>/</w:t>
      </w:r>
      <w:r w:rsidRPr="00634B04">
        <w:rPr>
          <w:rFonts w:eastAsia="標楷體"/>
          <w:b/>
          <w:bCs/>
          <w:kern w:val="0"/>
          <w:szCs w:val="24"/>
          <w:u w:val="single"/>
        </w:rPr>
        <w:t xml:space="preserve">  </w:t>
      </w:r>
      <w:r w:rsidRPr="00634B04">
        <w:rPr>
          <w:rFonts w:eastAsia="標楷體" w:hint="eastAsia"/>
          <w:b/>
          <w:bCs/>
          <w:kern w:val="0"/>
          <w:szCs w:val="24"/>
          <w:u w:val="single"/>
        </w:rPr>
        <w:t>/</w:t>
      </w:r>
      <w:r w:rsidRPr="00634B04">
        <w:rPr>
          <w:rFonts w:eastAsia="標楷體"/>
          <w:b/>
          <w:bCs/>
          <w:kern w:val="0"/>
          <w:szCs w:val="24"/>
          <w:u w:val="single"/>
        </w:rPr>
        <w:t xml:space="preserve">   </w:t>
      </w:r>
      <w:r w:rsidRPr="00634B04">
        <w:rPr>
          <w:rFonts w:eastAsia="標楷體"/>
          <w:b/>
          <w:bCs/>
          <w:kern w:val="0"/>
          <w:szCs w:val="24"/>
        </w:rPr>
        <w:t xml:space="preserve">    </w:t>
      </w:r>
      <w:r w:rsidRPr="00634B04">
        <w:rPr>
          <w:rFonts w:ascii="標楷體" w:eastAsia="標楷體" w:hAnsi="標楷體"/>
          <w:b/>
          <w:bCs/>
          <w:szCs w:val="24"/>
        </w:rPr>
        <w:t>□</w:t>
      </w:r>
      <w:r w:rsidRPr="00634B04">
        <w:rPr>
          <w:rFonts w:ascii="標楷體" w:eastAsia="標楷體" w:hAnsi="標楷體" w:hint="eastAsia"/>
          <w:b/>
          <w:bCs/>
          <w:szCs w:val="24"/>
        </w:rPr>
        <w:t>屬</w:t>
      </w:r>
      <w:r w:rsidRPr="00634B04">
        <w:rPr>
          <w:rFonts w:ascii="標楷體" w:eastAsia="標楷體" w:hAnsi="標楷體" w:hint="eastAsia"/>
          <w:b/>
          <w:bCs/>
          <w:kern w:val="0"/>
          <w:szCs w:val="24"/>
          <w:u w:val="single"/>
        </w:rPr>
        <w:t>獲利</w:t>
      </w:r>
      <w:proofErr w:type="gramStart"/>
      <w:r w:rsidRPr="00634B04">
        <w:rPr>
          <w:rFonts w:ascii="標楷體" w:eastAsia="標楷體" w:hAnsi="標楷體" w:hint="eastAsia"/>
          <w:b/>
          <w:bCs/>
          <w:kern w:val="0"/>
          <w:szCs w:val="24"/>
          <w:u w:val="single"/>
        </w:rPr>
        <w:t>公司</w:t>
      </w:r>
      <w:r w:rsidRPr="00634B04">
        <w:rPr>
          <w:rFonts w:ascii="標楷體" w:eastAsia="標楷體" w:hAnsi="標楷體" w:hint="eastAsia"/>
          <w:b/>
          <w:bCs/>
          <w:kern w:val="0"/>
          <w:szCs w:val="24"/>
        </w:rPr>
        <w:t>辦私募</w:t>
      </w:r>
      <w:proofErr w:type="gramEnd"/>
      <w:r w:rsidRPr="00634B04">
        <w:rPr>
          <w:rFonts w:ascii="標楷體" w:eastAsia="標楷體" w:hAnsi="標楷體" w:hint="eastAsia"/>
          <w:b/>
          <w:bCs/>
          <w:kern w:val="0"/>
          <w:szCs w:val="24"/>
        </w:rPr>
        <w:t xml:space="preserve"> </w:t>
      </w:r>
      <w:r w:rsidRPr="00634B04">
        <w:rPr>
          <w:rFonts w:ascii="標楷體" w:eastAsia="標楷體" w:hAnsi="標楷體"/>
          <w:b/>
          <w:bCs/>
          <w:kern w:val="0"/>
          <w:szCs w:val="24"/>
        </w:rPr>
        <w:t xml:space="preserve">   </w:t>
      </w:r>
      <w:r w:rsidRPr="00634B04">
        <w:rPr>
          <w:rFonts w:ascii="標楷體" w:eastAsia="標楷體" w:hAnsi="標楷體"/>
          <w:b/>
          <w:bCs/>
          <w:szCs w:val="24"/>
        </w:rPr>
        <w:t>□</w:t>
      </w:r>
      <w:r w:rsidRPr="00634B04">
        <w:rPr>
          <w:rFonts w:ascii="標楷體" w:eastAsia="標楷體" w:hAnsi="標楷體" w:hint="eastAsia"/>
          <w:b/>
          <w:bCs/>
          <w:szCs w:val="24"/>
        </w:rPr>
        <w:t>屬</w:t>
      </w:r>
      <w:r w:rsidRPr="00634B04">
        <w:rPr>
          <w:rFonts w:ascii="標楷體" w:eastAsia="標楷體" w:hAnsi="標楷體" w:hint="eastAsia"/>
          <w:b/>
          <w:bCs/>
          <w:kern w:val="0"/>
          <w:szCs w:val="24"/>
          <w:u w:val="single"/>
        </w:rPr>
        <w:t>虧損</w:t>
      </w:r>
      <w:proofErr w:type="gramStart"/>
      <w:r w:rsidRPr="00634B04">
        <w:rPr>
          <w:rFonts w:ascii="標楷體" w:eastAsia="標楷體" w:hAnsi="標楷體" w:hint="eastAsia"/>
          <w:b/>
          <w:bCs/>
          <w:kern w:val="0"/>
          <w:szCs w:val="24"/>
          <w:u w:val="single"/>
        </w:rPr>
        <w:t>公司</w:t>
      </w:r>
      <w:r w:rsidRPr="00634B04">
        <w:rPr>
          <w:rFonts w:ascii="標楷體" w:eastAsia="標楷體" w:hAnsi="標楷體" w:hint="eastAsia"/>
          <w:b/>
          <w:bCs/>
          <w:kern w:val="0"/>
          <w:szCs w:val="24"/>
        </w:rPr>
        <w:t>辦私募</w:t>
      </w:r>
      <w:proofErr w:type="gramEnd"/>
    </w:p>
    <w:p w14:paraId="5685E9AF" w14:textId="77777777" w:rsidR="00AE24D1" w:rsidRPr="008D3963" w:rsidRDefault="00AE24D1" w:rsidP="00AE24D1">
      <w:pPr>
        <w:widowControl/>
        <w:spacing w:beforeLines="100" w:before="240"/>
        <w:ind w:rightChars="-55" w:right="-132"/>
        <w:rPr>
          <w:rFonts w:eastAsia="標楷體"/>
          <w:b/>
          <w:bCs/>
          <w:kern w:val="0"/>
          <w:sz w:val="22"/>
          <w:szCs w:val="22"/>
        </w:rPr>
      </w:pPr>
      <w:r w:rsidRPr="008D3963">
        <w:rPr>
          <w:rFonts w:eastAsia="標楷體" w:hint="eastAsia"/>
          <w:b/>
          <w:bCs/>
          <w:kern w:val="0"/>
          <w:sz w:val="22"/>
          <w:szCs w:val="22"/>
        </w:rPr>
        <w:t>一、財務</w:t>
      </w:r>
      <w:r>
        <w:rPr>
          <w:rFonts w:eastAsia="標楷體" w:hint="eastAsia"/>
          <w:b/>
          <w:bCs/>
          <w:kern w:val="0"/>
          <w:sz w:val="22"/>
          <w:szCs w:val="22"/>
        </w:rPr>
        <w:t>比例</w:t>
      </w:r>
    </w:p>
    <w:p w14:paraId="6A62BEC8" w14:textId="77777777" w:rsidR="00AE24D1" w:rsidRPr="007C5F2B" w:rsidRDefault="00AE24D1" w:rsidP="00AE24D1">
      <w:pPr>
        <w:widowControl/>
        <w:ind w:rightChars="-55" w:right="-132"/>
        <w:jc w:val="right"/>
        <w:rPr>
          <w:rFonts w:eastAsia="標楷體"/>
          <w:kern w:val="0"/>
          <w:sz w:val="20"/>
        </w:rPr>
      </w:pPr>
      <w:r>
        <w:rPr>
          <w:rFonts w:eastAsia="標楷體" w:hint="eastAsia"/>
          <w:kern w:val="0"/>
          <w:sz w:val="20"/>
        </w:rPr>
        <w:t>單位</w:t>
      </w:r>
      <w:r>
        <w:rPr>
          <w:rFonts w:eastAsia="標楷體" w:hint="eastAsia"/>
          <w:kern w:val="0"/>
          <w:sz w:val="20"/>
        </w:rPr>
        <w:t>:</w:t>
      </w:r>
      <w:r>
        <w:rPr>
          <w:rFonts w:eastAsia="標楷體" w:hint="eastAsia"/>
          <w:kern w:val="0"/>
          <w:sz w:val="20"/>
        </w:rPr>
        <w:t>新台幣千元</w:t>
      </w:r>
    </w:p>
    <w:tbl>
      <w:tblPr>
        <w:tblStyle w:val="ac"/>
        <w:tblW w:w="9869" w:type="dxa"/>
        <w:tblInd w:w="-5" w:type="dxa"/>
        <w:tblLayout w:type="fixed"/>
        <w:tblLook w:val="04A0" w:firstRow="1" w:lastRow="0" w:firstColumn="1" w:lastColumn="0" w:noHBand="0" w:noVBand="1"/>
      </w:tblPr>
      <w:tblGrid>
        <w:gridCol w:w="1781"/>
        <w:gridCol w:w="1810"/>
        <w:gridCol w:w="396"/>
        <w:gridCol w:w="1712"/>
        <w:gridCol w:w="466"/>
        <w:gridCol w:w="1611"/>
        <w:gridCol w:w="466"/>
        <w:gridCol w:w="1114"/>
        <w:gridCol w:w="513"/>
      </w:tblGrid>
      <w:tr w:rsidR="00AE24D1" w:rsidRPr="00634B04" w14:paraId="7D2A19D5" w14:textId="77777777" w:rsidTr="000F7A30">
        <w:tc>
          <w:tcPr>
            <w:tcW w:w="1781" w:type="dxa"/>
          </w:tcPr>
          <w:p w14:paraId="693DE12F" w14:textId="77777777" w:rsidR="00AE24D1" w:rsidRPr="00634B04" w:rsidRDefault="00AE24D1" w:rsidP="000F7A30">
            <w:pPr>
              <w:widowControl/>
              <w:spacing w:line="0" w:lineRule="atLeast"/>
              <w:rPr>
                <w:rFonts w:eastAsia="標楷體"/>
                <w:color w:val="000000" w:themeColor="text1"/>
                <w:kern w:val="0"/>
                <w:sz w:val="20"/>
              </w:rPr>
            </w:pPr>
          </w:p>
        </w:tc>
        <w:tc>
          <w:tcPr>
            <w:tcW w:w="2206" w:type="dxa"/>
            <w:gridSpan w:val="2"/>
          </w:tcPr>
          <w:p w14:paraId="05F4C2D0" w14:textId="77777777" w:rsidR="00AE24D1" w:rsidRPr="00634B04" w:rsidRDefault="00AE24D1" w:rsidP="000F7A30">
            <w:pPr>
              <w:widowControl/>
              <w:spacing w:beforeLines="20" w:before="48" w:line="0" w:lineRule="atLeast"/>
              <w:ind w:leftChars="-15" w:hangingChars="18" w:hanging="36"/>
              <w:rPr>
                <w:rFonts w:eastAsia="標楷體"/>
                <w:color w:val="000000" w:themeColor="text1"/>
                <w:kern w:val="0"/>
                <w:sz w:val="20"/>
              </w:rPr>
            </w:pPr>
            <w:r w:rsidRPr="00634B04">
              <w:rPr>
                <w:rFonts w:eastAsia="標楷體" w:hint="eastAsia"/>
                <w:color w:val="000000" w:themeColor="text1"/>
                <w:kern w:val="0"/>
                <w:sz w:val="20"/>
              </w:rPr>
              <w:t>(</w:t>
            </w:r>
            <w:r w:rsidRPr="00634B04">
              <w:rPr>
                <w:rFonts w:eastAsia="標楷體" w:hint="eastAsia"/>
                <w:color w:val="000000" w:themeColor="text1"/>
                <w:kern w:val="0"/>
                <w:sz w:val="20"/>
              </w:rPr>
              <w:t>股東會前一年度</w:t>
            </w:r>
            <w:r w:rsidRPr="00634B04">
              <w:rPr>
                <w:rFonts w:eastAsia="標楷體" w:hint="eastAsia"/>
                <w:color w:val="000000" w:themeColor="text1"/>
                <w:kern w:val="0"/>
                <w:sz w:val="20"/>
              </w:rPr>
              <w:t>)</w:t>
            </w:r>
            <w:r>
              <w:rPr>
                <w:rFonts w:eastAsia="標楷體"/>
                <w:color w:val="000000" w:themeColor="text1"/>
                <w:kern w:val="0"/>
                <w:sz w:val="20"/>
              </w:rPr>
              <w:t xml:space="preserve"> </w:t>
            </w:r>
            <w:proofErr w:type="gramStart"/>
            <w:r w:rsidRPr="003E4370">
              <w:rPr>
                <w:rFonts w:eastAsia="標楷體" w:hint="eastAsia"/>
                <w:color w:val="0000FF"/>
                <w:kern w:val="0"/>
                <w:sz w:val="18"/>
                <w:szCs w:val="18"/>
              </w:rPr>
              <w:t>註</w:t>
            </w:r>
            <w:proofErr w:type="gramEnd"/>
            <w:r w:rsidRPr="003E4370">
              <w:rPr>
                <w:rFonts w:eastAsia="標楷體" w:hint="eastAsia"/>
                <w:color w:val="0000FF"/>
                <w:kern w:val="0"/>
                <w:sz w:val="18"/>
                <w:szCs w:val="18"/>
              </w:rPr>
              <w:t>1</w:t>
            </w:r>
          </w:p>
          <w:p w14:paraId="19E246E9" w14:textId="77777777" w:rsidR="00AE24D1" w:rsidRPr="00634B04" w:rsidRDefault="00AE24D1" w:rsidP="000F7A30">
            <w:pPr>
              <w:widowControl/>
              <w:spacing w:line="0" w:lineRule="atLeast"/>
              <w:ind w:firstLineChars="52" w:firstLine="104"/>
              <w:rPr>
                <w:rFonts w:eastAsia="標楷體"/>
                <w:color w:val="000000" w:themeColor="text1"/>
                <w:kern w:val="0"/>
                <w:sz w:val="20"/>
              </w:rPr>
            </w:pPr>
            <w:r w:rsidRPr="00634B04">
              <w:rPr>
                <w:rFonts w:eastAsia="標楷體"/>
                <w:color w:val="000000" w:themeColor="text1"/>
                <w:kern w:val="0"/>
                <w:sz w:val="20"/>
                <w:u w:val="single"/>
              </w:rPr>
              <w:t xml:space="preserve">      </w:t>
            </w:r>
            <w:r>
              <w:rPr>
                <w:rFonts w:eastAsia="標楷體"/>
                <w:color w:val="000000" w:themeColor="text1"/>
                <w:kern w:val="0"/>
                <w:sz w:val="20"/>
                <w:u w:val="single"/>
              </w:rPr>
              <w:t xml:space="preserve">    </w:t>
            </w: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年</w:t>
            </w:r>
          </w:p>
        </w:tc>
        <w:tc>
          <w:tcPr>
            <w:tcW w:w="2178" w:type="dxa"/>
            <w:gridSpan w:val="2"/>
          </w:tcPr>
          <w:p w14:paraId="18C7059B" w14:textId="77777777" w:rsidR="00AE24D1" w:rsidRPr="00634B04" w:rsidRDefault="00AE24D1" w:rsidP="000F7A30">
            <w:pPr>
              <w:widowControl/>
              <w:spacing w:beforeLines="20" w:before="48" w:line="0" w:lineRule="atLeast"/>
              <w:ind w:leftChars="44" w:left="106" w:firstLineChars="56" w:firstLine="112"/>
              <w:rPr>
                <w:rFonts w:eastAsia="標楷體"/>
                <w:color w:val="000000" w:themeColor="text1"/>
                <w:kern w:val="0"/>
                <w:sz w:val="20"/>
              </w:rPr>
            </w:pPr>
            <w:r w:rsidRPr="00634B04">
              <w:rPr>
                <w:rFonts w:eastAsia="標楷體" w:hint="eastAsia"/>
                <w:color w:val="000000" w:themeColor="text1"/>
                <w:kern w:val="0"/>
                <w:sz w:val="20"/>
              </w:rPr>
              <w:t>(</w:t>
            </w:r>
            <w:r w:rsidRPr="00634B04">
              <w:rPr>
                <w:rFonts w:eastAsia="標楷體" w:hint="eastAsia"/>
                <w:color w:val="000000" w:themeColor="text1"/>
                <w:kern w:val="0"/>
                <w:sz w:val="20"/>
              </w:rPr>
              <w:t>申請前二年度</w:t>
            </w:r>
            <w:r w:rsidRPr="00634B04">
              <w:rPr>
                <w:rFonts w:eastAsia="標楷體" w:hint="eastAsia"/>
                <w:color w:val="000000" w:themeColor="text1"/>
                <w:kern w:val="0"/>
                <w:sz w:val="20"/>
              </w:rPr>
              <w:t>)</w:t>
            </w:r>
          </w:p>
          <w:p w14:paraId="262EBE30" w14:textId="77777777" w:rsidR="00AE24D1" w:rsidRPr="00634B04" w:rsidRDefault="00AE24D1" w:rsidP="000F7A30">
            <w:pPr>
              <w:widowControl/>
              <w:spacing w:line="0" w:lineRule="atLeast"/>
              <w:ind w:leftChars="44" w:left="106" w:firstLineChars="56" w:firstLine="112"/>
              <w:rPr>
                <w:rFonts w:eastAsia="標楷體"/>
                <w:color w:val="000000" w:themeColor="text1"/>
                <w:kern w:val="0"/>
                <w:sz w:val="20"/>
              </w:rPr>
            </w:pPr>
            <w:r w:rsidRPr="00634B04">
              <w:rPr>
                <w:rFonts w:eastAsia="標楷體"/>
                <w:color w:val="000000" w:themeColor="text1"/>
                <w:kern w:val="0"/>
                <w:sz w:val="20"/>
                <w:u w:val="single"/>
              </w:rPr>
              <w:t xml:space="preserve">    </w:t>
            </w:r>
            <w:r>
              <w:rPr>
                <w:rFonts w:eastAsia="標楷體"/>
                <w:color w:val="000000" w:themeColor="text1"/>
                <w:kern w:val="0"/>
                <w:sz w:val="20"/>
                <w:u w:val="single"/>
              </w:rPr>
              <w:t xml:space="preserve">    </w:t>
            </w: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年</w:t>
            </w:r>
          </w:p>
        </w:tc>
        <w:tc>
          <w:tcPr>
            <w:tcW w:w="2077" w:type="dxa"/>
            <w:gridSpan w:val="2"/>
          </w:tcPr>
          <w:p w14:paraId="6A42F7B9" w14:textId="77777777" w:rsidR="00AE24D1" w:rsidRPr="00634B04" w:rsidRDefault="00AE24D1" w:rsidP="000F7A30">
            <w:pPr>
              <w:widowControl/>
              <w:spacing w:beforeLines="20" w:before="48" w:line="0" w:lineRule="atLeast"/>
              <w:ind w:firstLineChars="102" w:firstLine="204"/>
              <w:rPr>
                <w:rFonts w:eastAsia="標楷體"/>
                <w:color w:val="000000" w:themeColor="text1"/>
                <w:kern w:val="0"/>
                <w:sz w:val="20"/>
              </w:rPr>
            </w:pPr>
            <w:r w:rsidRPr="00634B04">
              <w:rPr>
                <w:rFonts w:eastAsia="標楷體" w:hint="eastAsia"/>
                <w:color w:val="000000" w:themeColor="text1"/>
                <w:kern w:val="0"/>
                <w:sz w:val="20"/>
              </w:rPr>
              <w:t>(</w:t>
            </w:r>
            <w:r w:rsidRPr="00634B04">
              <w:rPr>
                <w:rFonts w:eastAsia="標楷體" w:hint="eastAsia"/>
                <w:color w:val="000000" w:themeColor="text1"/>
                <w:kern w:val="0"/>
                <w:sz w:val="20"/>
              </w:rPr>
              <w:t>申請前一年度</w:t>
            </w:r>
            <w:r w:rsidRPr="00634B04">
              <w:rPr>
                <w:rFonts w:eastAsia="標楷體" w:hint="eastAsia"/>
                <w:color w:val="000000" w:themeColor="text1"/>
                <w:kern w:val="0"/>
                <w:sz w:val="20"/>
              </w:rPr>
              <w:t>)</w:t>
            </w:r>
          </w:p>
          <w:p w14:paraId="26266E91" w14:textId="77777777" w:rsidR="00AE24D1" w:rsidRPr="00634B04" w:rsidRDefault="00AE24D1" w:rsidP="000F7A30">
            <w:pPr>
              <w:widowControl/>
              <w:spacing w:line="0" w:lineRule="atLeast"/>
              <w:ind w:firstLineChars="102" w:firstLine="204"/>
              <w:rPr>
                <w:rFonts w:eastAsia="標楷體"/>
                <w:color w:val="000000" w:themeColor="text1"/>
                <w:kern w:val="0"/>
                <w:sz w:val="20"/>
              </w:rPr>
            </w:pPr>
            <w:r w:rsidRPr="00634B04">
              <w:rPr>
                <w:rFonts w:eastAsia="標楷體"/>
                <w:color w:val="000000" w:themeColor="text1"/>
                <w:kern w:val="0"/>
                <w:sz w:val="20"/>
                <w:u w:val="single"/>
              </w:rPr>
              <w:t xml:space="preserve">   </w:t>
            </w:r>
            <w:r>
              <w:rPr>
                <w:rFonts w:eastAsia="標楷體"/>
                <w:color w:val="000000" w:themeColor="text1"/>
                <w:kern w:val="0"/>
                <w:sz w:val="20"/>
                <w:u w:val="single"/>
              </w:rPr>
              <w:t xml:space="preserve">   </w:t>
            </w: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年</w:t>
            </w:r>
          </w:p>
        </w:tc>
        <w:tc>
          <w:tcPr>
            <w:tcW w:w="1627" w:type="dxa"/>
            <w:gridSpan w:val="2"/>
          </w:tcPr>
          <w:p w14:paraId="2B6C7BE8" w14:textId="77777777" w:rsidR="00AE24D1" w:rsidRPr="00634B04" w:rsidRDefault="00AE24D1" w:rsidP="000F7A30">
            <w:pPr>
              <w:widowControl/>
              <w:spacing w:beforeLines="20" w:before="48" w:line="0" w:lineRule="atLeast"/>
              <w:ind w:leftChars="-33" w:left="1" w:rightChars="-31" w:right="-74" w:hangingChars="40" w:hanging="80"/>
              <w:rPr>
                <w:rFonts w:eastAsia="標楷體"/>
                <w:color w:val="000000" w:themeColor="text1"/>
                <w:kern w:val="0"/>
                <w:sz w:val="20"/>
              </w:rPr>
            </w:pPr>
            <w:r w:rsidRPr="00634B04">
              <w:rPr>
                <w:rFonts w:eastAsia="標楷體" w:hint="eastAsia"/>
                <w:color w:val="000000" w:themeColor="text1"/>
                <w:kern w:val="0"/>
                <w:sz w:val="20"/>
              </w:rPr>
              <w:t>(</w:t>
            </w:r>
            <w:r w:rsidRPr="00634B04">
              <w:rPr>
                <w:rFonts w:eastAsia="標楷體" w:hint="eastAsia"/>
                <w:color w:val="000000" w:themeColor="text1"/>
                <w:kern w:val="0"/>
                <w:sz w:val="20"/>
              </w:rPr>
              <w:t>申請當年最近期</w:t>
            </w:r>
            <w:r w:rsidRPr="00634B04">
              <w:rPr>
                <w:rFonts w:eastAsia="標楷體" w:hint="eastAsia"/>
                <w:color w:val="000000" w:themeColor="text1"/>
                <w:kern w:val="0"/>
                <w:sz w:val="20"/>
              </w:rPr>
              <w:t>)</w:t>
            </w:r>
          </w:p>
          <w:p w14:paraId="7BDA34D7" w14:textId="77777777" w:rsidR="00AE24D1" w:rsidRPr="00634B04" w:rsidRDefault="00AE24D1" w:rsidP="000F7A30">
            <w:pPr>
              <w:widowControl/>
              <w:spacing w:afterLines="30" w:after="72" w:line="0" w:lineRule="atLeast"/>
              <w:ind w:firstLineChars="100" w:firstLine="200"/>
              <w:rPr>
                <w:rFonts w:eastAsia="標楷體"/>
                <w:color w:val="000000" w:themeColor="text1"/>
                <w:kern w:val="0"/>
                <w:sz w:val="20"/>
              </w:rPr>
            </w:pP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年</w:t>
            </w:r>
            <w:r w:rsidRPr="00634B04">
              <w:rPr>
                <w:rFonts w:eastAsia="標楷體" w:hint="eastAsia"/>
                <w:color w:val="000000" w:themeColor="text1"/>
                <w:kern w:val="0"/>
                <w:sz w:val="20"/>
                <w:u w:val="single"/>
              </w:rPr>
              <w:t xml:space="preserve"> </w:t>
            </w:r>
            <w:r w:rsidRPr="00634B04">
              <w:rPr>
                <w:rFonts w:eastAsia="標楷體"/>
                <w:color w:val="000000" w:themeColor="text1"/>
                <w:kern w:val="0"/>
                <w:sz w:val="20"/>
                <w:u w:val="single"/>
              </w:rPr>
              <w:t xml:space="preserve"> </w:t>
            </w:r>
            <w:r w:rsidRPr="00634B04">
              <w:rPr>
                <w:rFonts w:eastAsia="標楷體" w:hint="eastAsia"/>
                <w:color w:val="000000" w:themeColor="text1"/>
                <w:kern w:val="0"/>
                <w:sz w:val="20"/>
                <w:u w:val="single"/>
              </w:rPr>
              <w:t>季</w:t>
            </w:r>
          </w:p>
        </w:tc>
      </w:tr>
      <w:tr w:rsidR="00AE24D1" w:rsidRPr="00634B04" w14:paraId="22B59D71" w14:textId="77777777" w:rsidTr="000F7A30">
        <w:trPr>
          <w:trHeight w:val="252"/>
        </w:trPr>
        <w:tc>
          <w:tcPr>
            <w:tcW w:w="1781" w:type="dxa"/>
          </w:tcPr>
          <w:p w14:paraId="532DF8CA" w14:textId="77777777" w:rsidR="00AE24D1" w:rsidRPr="00634B04" w:rsidRDefault="00AE24D1" w:rsidP="000F7A30">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稅後損益</w:t>
            </w:r>
          </w:p>
        </w:tc>
        <w:tc>
          <w:tcPr>
            <w:tcW w:w="1810" w:type="dxa"/>
            <w:vAlign w:val="center"/>
          </w:tcPr>
          <w:p w14:paraId="25AE3354" w14:textId="77777777" w:rsidR="00AE24D1" w:rsidRPr="00634B04" w:rsidRDefault="00AE24D1" w:rsidP="000F7A30">
            <w:pPr>
              <w:widowControl/>
              <w:spacing w:line="0" w:lineRule="atLeast"/>
              <w:ind w:rightChars="97" w:right="233"/>
              <w:jc w:val="right"/>
              <w:rPr>
                <w:rFonts w:eastAsia="標楷體"/>
                <w:color w:val="000000" w:themeColor="text1"/>
                <w:kern w:val="0"/>
                <w:sz w:val="20"/>
              </w:rPr>
            </w:pPr>
          </w:p>
        </w:tc>
        <w:tc>
          <w:tcPr>
            <w:tcW w:w="396" w:type="dxa"/>
            <w:vAlign w:val="center"/>
          </w:tcPr>
          <w:p w14:paraId="26F3DE1B" w14:textId="77777777" w:rsidR="00AE24D1" w:rsidRPr="00634B04" w:rsidRDefault="00AE24D1" w:rsidP="000F7A30">
            <w:pPr>
              <w:widowControl/>
              <w:spacing w:line="0" w:lineRule="atLeast"/>
              <w:rPr>
                <w:rFonts w:eastAsia="標楷體"/>
                <w:color w:val="000000" w:themeColor="text1"/>
                <w:kern w:val="0"/>
                <w:sz w:val="18"/>
                <w:szCs w:val="18"/>
              </w:rPr>
            </w:pPr>
          </w:p>
        </w:tc>
        <w:tc>
          <w:tcPr>
            <w:tcW w:w="1712" w:type="dxa"/>
            <w:vAlign w:val="center"/>
          </w:tcPr>
          <w:p w14:paraId="749C7B4F" w14:textId="77777777" w:rsidR="00AE24D1" w:rsidRPr="00634B04" w:rsidRDefault="00AE24D1" w:rsidP="000F7A30">
            <w:pPr>
              <w:widowControl/>
              <w:spacing w:line="0" w:lineRule="atLeast"/>
              <w:ind w:rightChars="84" w:right="202"/>
              <w:jc w:val="right"/>
              <w:rPr>
                <w:rFonts w:eastAsia="標楷體"/>
                <w:color w:val="000000" w:themeColor="text1"/>
                <w:kern w:val="0"/>
                <w:sz w:val="20"/>
              </w:rPr>
            </w:pPr>
          </w:p>
        </w:tc>
        <w:tc>
          <w:tcPr>
            <w:tcW w:w="466" w:type="dxa"/>
            <w:vAlign w:val="center"/>
          </w:tcPr>
          <w:p w14:paraId="32338D2C" w14:textId="77777777" w:rsidR="00AE24D1" w:rsidRPr="00634B04" w:rsidRDefault="00AE24D1" w:rsidP="000F7A30">
            <w:pPr>
              <w:widowControl/>
              <w:spacing w:line="0" w:lineRule="atLeast"/>
              <w:rPr>
                <w:rFonts w:eastAsia="標楷體"/>
                <w:color w:val="000000" w:themeColor="text1"/>
                <w:kern w:val="0"/>
                <w:sz w:val="18"/>
                <w:szCs w:val="18"/>
              </w:rPr>
            </w:pPr>
          </w:p>
        </w:tc>
        <w:tc>
          <w:tcPr>
            <w:tcW w:w="1611" w:type="dxa"/>
            <w:vAlign w:val="center"/>
          </w:tcPr>
          <w:p w14:paraId="7EBB940B" w14:textId="77777777" w:rsidR="00AE24D1" w:rsidRPr="00634B04" w:rsidRDefault="00AE24D1" w:rsidP="000F7A30">
            <w:pPr>
              <w:widowControl/>
              <w:spacing w:line="0" w:lineRule="atLeast"/>
              <w:ind w:rightChars="102" w:right="245"/>
              <w:jc w:val="right"/>
              <w:rPr>
                <w:rFonts w:eastAsia="標楷體"/>
                <w:color w:val="000000" w:themeColor="text1"/>
                <w:kern w:val="0"/>
                <w:sz w:val="20"/>
              </w:rPr>
            </w:pPr>
          </w:p>
        </w:tc>
        <w:tc>
          <w:tcPr>
            <w:tcW w:w="466" w:type="dxa"/>
            <w:vAlign w:val="center"/>
          </w:tcPr>
          <w:p w14:paraId="7D2B59A3" w14:textId="77777777" w:rsidR="00AE24D1" w:rsidRPr="00634B04" w:rsidRDefault="00AE24D1" w:rsidP="000F7A30">
            <w:pPr>
              <w:widowControl/>
              <w:spacing w:line="0" w:lineRule="atLeast"/>
              <w:rPr>
                <w:rFonts w:eastAsia="標楷體"/>
                <w:color w:val="000000" w:themeColor="text1"/>
                <w:kern w:val="0"/>
                <w:sz w:val="20"/>
              </w:rPr>
            </w:pPr>
          </w:p>
        </w:tc>
        <w:tc>
          <w:tcPr>
            <w:tcW w:w="1114" w:type="dxa"/>
            <w:vAlign w:val="center"/>
          </w:tcPr>
          <w:p w14:paraId="031AB4EF" w14:textId="77777777" w:rsidR="00AE24D1" w:rsidRPr="00634B04" w:rsidRDefault="00AE24D1" w:rsidP="000F7A30">
            <w:pPr>
              <w:widowControl/>
              <w:spacing w:line="0" w:lineRule="atLeast"/>
              <w:ind w:rightChars="62" w:right="149"/>
              <w:jc w:val="right"/>
              <w:rPr>
                <w:rFonts w:eastAsia="標楷體"/>
                <w:color w:val="000000" w:themeColor="text1"/>
                <w:kern w:val="0"/>
                <w:sz w:val="20"/>
              </w:rPr>
            </w:pPr>
          </w:p>
        </w:tc>
        <w:tc>
          <w:tcPr>
            <w:tcW w:w="513" w:type="dxa"/>
            <w:vAlign w:val="center"/>
          </w:tcPr>
          <w:p w14:paraId="329BEBE6" w14:textId="77777777" w:rsidR="00AE24D1" w:rsidRPr="00634B04" w:rsidRDefault="00AE24D1" w:rsidP="000F7A30">
            <w:pPr>
              <w:widowControl/>
              <w:spacing w:line="0" w:lineRule="atLeast"/>
              <w:ind w:rightChars="62" w:right="149"/>
              <w:jc w:val="right"/>
              <w:rPr>
                <w:rFonts w:eastAsia="標楷體"/>
                <w:color w:val="000000" w:themeColor="text1"/>
                <w:kern w:val="0"/>
                <w:sz w:val="20"/>
              </w:rPr>
            </w:pPr>
          </w:p>
        </w:tc>
      </w:tr>
      <w:tr w:rsidR="00AE24D1" w:rsidRPr="00634B04" w14:paraId="1DF49671" w14:textId="77777777" w:rsidTr="000F7A30">
        <w:tc>
          <w:tcPr>
            <w:tcW w:w="1781" w:type="dxa"/>
          </w:tcPr>
          <w:p w14:paraId="2C65BC16" w14:textId="77777777" w:rsidR="00AE24D1" w:rsidRPr="00634B04" w:rsidRDefault="00AE24D1" w:rsidP="000F7A30">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未分配盈餘</w:t>
            </w:r>
          </w:p>
        </w:tc>
        <w:tc>
          <w:tcPr>
            <w:tcW w:w="1810" w:type="dxa"/>
            <w:vAlign w:val="center"/>
          </w:tcPr>
          <w:p w14:paraId="55ED6F22" w14:textId="77777777" w:rsidR="00AE24D1" w:rsidRPr="00634B04" w:rsidRDefault="00AE24D1" w:rsidP="000F7A30">
            <w:pPr>
              <w:widowControl/>
              <w:spacing w:line="0" w:lineRule="atLeast"/>
              <w:ind w:rightChars="97" w:right="233"/>
              <w:jc w:val="right"/>
              <w:rPr>
                <w:rFonts w:eastAsia="標楷體"/>
                <w:color w:val="000000" w:themeColor="text1"/>
                <w:kern w:val="0"/>
                <w:sz w:val="20"/>
              </w:rPr>
            </w:pPr>
          </w:p>
        </w:tc>
        <w:tc>
          <w:tcPr>
            <w:tcW w:w="396" w:type="dxa"/>
            <w:vAlign w:val="center"/>
          </w:tcPr>
          <w:p w14:paraId="10CD4EB6" w14:textId="77777777" w:rsidR="00AE24D1" w:rsidRPr="00634B04" w:rsidRDefault="00AE24D1" w:rsidP="000F7A30">
            <w:pPr>
              <w:widowControl/>
              <w:spacing w:line="0" w:lineRule="atLeast"/>
              <w:rPr>
                <w:rFonts w:eastAsia="標楷體"/>
                <w:color w:val="000000" w:themeColor="text1"/>
                <w:kern w:val="0"/>
                <w:sz w:val="18"/>
                <w:szCs w:val="18"/>
              </w:rPr>
            </w:pPr>
          </w:p>
        </w:tc>
        <w:tc>
          <w:tcPr>
            <w:tcW w:w="1712" w:type="dxa"/>
            <w:vAlign w:val="center"/>
          </w:tcPr>
          <w:p w14:paraId="2F514A0D" w14:textId="77777777" w:rsidR="00AE24D1" w:rsidRPr="00634B04" w:rsidRDefault="00AE24D1" w:rsidP="000F7A30">
            <w:pPr>
              <w:widowControl/>
              <w:spacing w:line="0" w:lineRule="atLeast"/>
              <w:ind w:rightChars="84" w:right="202"/>
              <w:jc w:val="right"/>
              <w:rPr>
                <w:rFonts w:eastAsia="標楷體"/>
                <w:color w:val="000000" w:themeColor="text1"/>
                <w:kern w:val="0"/>
                <w:sz w:val="20"/>
              </w:rPr>
            </w:pPr>
          </w:p>
        </w:tc>
        <w:tc>
          <w:tcPr>
            <w:tcW w:w="466" w:type="dxa"/>
            <w:vAlign w:val="center"/>
          </w:tcPr>
          <w:p w14:paraId="5C929576" w14:textId="77777777" w:rsidR="00AE24D1" w:rsidRPr="00634B04" w:rsidRDefault="00AE24D1" w:rsidP="000F7A30">
            <w:pPr>
              <w:widowControl/>
              <w:spacing w:line="0" w:lineRule="atLeast"/>
              <w:rPr>
                <w:rFonts w:eastAsia="標楷體"/>
                <w:color w:val="000000" w:themeColor="text1"/>
                <w:kern w:val="0"/>
                <w:sz w:val="18"/>
                <w:szCs w:val="18"/>
              </w:rPr>
            </w:pPr>
          </w:p>
        </w:tc>
        <w:tc>
          <w:tcPr>
            <w:tcW w:w="1611" w:type="dxa"/>
            <w:vAlign w:val="center"/>
          </w:tcPr>
          <w:p w14:paraId="7E7CA74E" w14:textId="77777777" w:rsidR="00AE24D1" w:rsidRPr="00634B04" w:rsidRDefault="00AE24D1" w:rsidP="000F7A30">
            <w:pPr>
              <w:widowControl/>
              <w:spacing w:line="0" w:lineRule="atLeast"/>
              <w:ind w:rightChars="102" w:right="245"/>
              <w:jc w:val="right"/>
              <w:rPr>
                <w:rFonts w:eastAsia="標楷體"/>
                <w:color w:val="000000" w:themeColor="text1"/>
                <w:kern w:val="0"/>
                <w:sz w:val="20"/>
              </w:rPr>
            </w:pPr>
          </w:p>
        </w:tc>
        <w:tc>
          <w:tcPr>
            <w:tcW w:w="466" w:type="dxa"/>
            <w:vAlign w:val="center"/>
          </w:tcPr>
          <w:p w14:paraId="0F2B5A91" w14:textId="77777777" w:rsidR="00AE24D1" w:rsidRPr="00634B04" w:rsidRDefault="00AE24D1" w:rsidP="000F7A30">
            <w:pPr>
              <w:widowControl/>
              <w:spacing w:line="0" w:lineRule="atLeast"/>
              <w:rPr>
                <w:rFonts w:eastAsia="標楷體"/>
                <w:color w:val="000000" w:themeColor="text1"/>
                <w:kern w:val="0"/>
                <w:sz w:val="20"/>
              </w:rPr>
            </w:pPr>
            <w:r w:rsidRPr="00634B04">
              <w:rPr>
                <w:rFonts w:eastAsia="標楷體" w:hint="eastAsia"/>
                <w:color w:val="FF0000"/>
                <w:kern w:val="0"/>
                <w:sz w:val="18"/>
                <w:szCs w:val="18"/>
              </w:rPr>
              <w:t>(D)</w:t>
            </w:r>
          </w:p>
        </w:tc>
        <w:tc>
          <w:tcPr>
            <w:tcW w:w="1114" w:type="dxa"/>
            <w:vAlign w:val="center"/>
          </w:tcPr>
          <w:p w14:paraId="0D3E30A4" w14:textId="77777777" w:rsidR="00AE24D1" w:rsidRPr="00634B04" w:rsidRDefault="00AE24D1" w:rsidP="000F7A30">
            <w:pPr>
              <w:widowControl/>
              <w:spacing w:line="0" w:lineRule="atLeast"/>
              <w:ind w:rightChars="62" w:right="149"/>
              <w:jc w:val="right"/>
              <w:rPr>
                <w:rFonts w:eastAsia="標楷體"/>
                <w:color w:val="000000" w:themeColor="text1"/>
                <w:kern w:val="0"/>
                <w:sz w:val="20"/>
              </w:rPr>
            </w:pPr>
          </w:p>
        </w:tc>
        <w:tc>
          <w:tcPr>
            <w:tcW w:w="513" w:type="dxa"/>
            <w:vAlign w:val="center"/>
          </w:tcPr>
          <w:p w14:paraId="25DCAD64" w14:textId="77777777" w:rsidR="00AE24D1" w:rsidRPr="00CE2B67" w:rsidRDefault="00AE24D1" w:rsidP="000F7A30">
            <w:pPr>
              <w:widowControl/>
              <w:spacing w:line="0" w:lineRule="atLeast"/>
              <w:rPr>
                <w:rFonts w:eastAsia="標楷體"/>
                <w:color w:val="FF0000"/>
                <w:kern w:val="0"/>
                <w:sz w:val="18"/>
                <w:szCs w:val="18"/>
              </w:rPr>
            </w:pPr>
            <w:r w:rsidRPr="00634B04">
              <w:rPr>
                <w:rFonts w:eastAsia="標楷體" w:hint="eastAsia"/>
                <w:color w:val="FF0000"/>
                <w:kern w:val="0"/>
                <w:sz w:val="18"/>
                <w:szCs w:val="18"/>
              </w:rPr>
              <w:t>(D)</w:t>
            </w:r>
          </w:p>
        </w:tc>
      </w:tr>
      <w:tr w:rsidR="00AE24D1" w:rsidRPr="00634B04" w14:paraId="21E888BA" w14:textId="77777777" w:rsidTr="000F7A30">
        <w:tc>
          <w:tcPr>
            <w:tcW w:w="1781" w:type="dxa"/>
          </w:tcPr>
          <w:p w14:paraId="4B3C40F8" w14:textId="77777777" w:rsidR="00AE24D1" w:rsidRPr="00634B04" w:rsidRDefault="00AE24D1" w:rsidP="000F7A30">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淨值</w:t>
            </w:r>
          </w:p>
        </w:tc>
        <w:tc>
          <w:tcPr>
            <w:tcW w:w="1810" w:type="dxa"/>
            <w:tcBorders>
              <w:tr2bl w:val="single" w:sz="4" w:space="0" w:color="auto"/>
            </w:tcBorders>
            <w:vAlign w:val="center"/>
          </w:tcPr>
          <w:p w14:paraId="619554B7" w14:textId="77777777" w:rsidR="00AE24D1" w:rsidRPr="00634B04" w:rsidRDefault="00AE24D1" w:rsidP="000F7A30">
            <w:pPr>
              <w:widowControl/>
              <w:spacing w:line="0" w:lineRule="atLeast"/>
              <w:ind w:rightChars="97" w:right="233"/>
              <w:jc w:val="right"/>
              <w:rPr>
                <w:rFonts w:eastAsia="標楷體"/>
                <w:color w:val="000000" w:themeColor="text1"/>
                <w:kern w:val="0"/>
                <w:sz w:val="20"/>
              </w:rPr>
            </w:pPr>
          </w:p>
        </w:tc>
        <w:tc>
          <w:tcPr>
            <w:tcW w:w="396" w:type="dxa"/>
            <w:vAlign w:val="center"/>
          </w:tcPr>
          <w:p w14:paraId="38DFDC87" w14:textId="77777777" w:rsidR="00AE24D1" w:rsidRPr="00634B04" w:rsidRDefault="00AE24D1" w:rsidP="000F7A30">
            <w:pPr>
              <w:widowControl/>
              <w:spacing w:line="0" w:lineRule="atLeast"/>
              <w:rPr>
                <w:rFonts w:eastAsia="標楷體"/>
                <w:color w:val="000000" w:themeColor="text1"/>
                <w:kern w:val="0"/>
                <w:sz w:val="18"/>
                <w:szCs w:val="18"/>
              </w:rPr>
            </w:pPr>
          </w:p>
        </w:tc>
        <w:tc>
          <w:tcPr>
            <w:tcW w:w="1712" w:type="dxa"/>
            <w:tcBorders>
              <w:tr2bl w:val="single" w:sz="4" w:space="0" w:color="auto"/>
            </w:tcBorders>
            <w:vAlign w:val="center"/>
          </w:tcPr>
          <w:p w14:paraId="7F1BFE08" w14:textId="77777777" w:rsidR="00AE24D1" w:rsidRPr="00634B04" w:rsidRDefault="00AE24D1" w:rsidP="000F7A30">
            <w:pPr>
              <w:widowControl/>
              <w:spacing w:line="0" w:lineRule="atLeast"/>
              <w:ind w:rightChars="84" w:right="202"/>
              <w:jc w:val="right"/>
              <w:rPr>
                <w:rFonts w:eastAsia="標楷體"/>
                <w:color w:val="000000" w:themeColor="text1"/>
                <w:kern w:val="0"/>
                <w:sz w:val="20"/>
              </w:rPr>
            </w:pPr>
          </w:p>
        </w:tc>
        <w:tc>
          <w:tcPr>
            <w:tcW w:w="466" w:type="dxa"/>
            <w:vAlign w:val="center"/>
          </w:tcPr>
          <w:p w14:paraId="6FED74AF" w14:textId="77777777" w:rsidR="00AE24D1" w:rsidRPr="00634B04" w:rsidRDefault="00AE24D1" w:rsidP="000F7A30">
            <w:pPr>
              <w:widowControl/>
              <w:spacing w:line="0" w:lineRule="atLeast"/>
              <w:rPr>
                <w:rFonts w:eastAsia="標楷體"/>
                <w:color w:val="000000" w:themeColor="text1"/>
                <w:kern w:val="0"/>
                <w:sz w:val="18"/>
                <w:szCs w:val="18"/>
              </w:rPr>
            </w:pPr>
          </w:p>
        </w:tc>
        <w:tc>
          <w:tcPr>
            <w:tcW w:w="1611" w:type="dxa"/>
            <w:vAlign w:val="center"/>
          </w:tcPr>
          <w:p w14:paraId="03A2607A" w14:textId="77777777" w:rsidR="00AE24D1" w:rsidRPr="00634B04" w:rsidRDefault="00AE24D1" w:rsidP="000F7A30">
            <w:pPr>
              <w:widowControl/>
              <w:spacing w:line="0" w:lineRule="atLeast"/>
              <w:ind w:rightChars="102" w:right="245"/>
              <w:jc w:val="right"/>
              <w:rPr>
                <w:rFonts w:eastAsia="標楷體"/>
                <w:color w:val="000000" w:themeColor="text1"/>
                <w:kern w:val="0"/>
                <w:sz w:val="20"/>
              </w:rPr>
            </w:pPr>
          </w:p>
        </w:tc>
        <w:tc>
          <w:tcPr>
            <w:tcW w:w="466" w:type="dxa"/>
            <w:vAlign w:val="center"/>
          </w:tcPr>
          <w:p w14:paraId="075BE863" w14:textId="77777777" w:rsidR="00AE24D1" w:rsidRPr="00634B04" w:rsidRDefault="00AE24D1" w:rsidP="000F7A30">
            <w:pPr>
              <w:widowControl/>
              <w:spacing w:line="0" w:lineRule="atLeast"/>
              <w:rPr>
                <w:rFonts w:eastAsia="標楷體"/>
                <w:color w:val="FF0000"/>
                <w:kern w:val="0"/>
                <w:sz w:val="18"/>
                <w:szCs w:val="18"/>
              </w:rPr>
            </w:pPr>
            <w:r w:rsidRPr="00634B04">
              <w:rPr>
                <w:rFonts w:eastAsia="標楷體" w:hint="eastAsia"/>
                <w:color w:val="FF0000"/>
                <w:kern w:val="0"/>
                <w:sz w:val="18"/>
                <w:szCs w:val="18"/>
              </w:rPr>
              <w:t>(D)</w:t>
            </w:r>
          </w:p>
        </w:tc>
        <w:tc>
          <w:tcPr>
            <w:tcW w:w="1114" w:type="dxa"/>
            <w:vAlign w:val="center"/>
          </w:tcPr>
          <w:p w14:paraId="6BEEDD0D" w14:textId="77777777" w:rsidR="00AE24D1" w:rsidRPr="00634B04" w:rsidRDefault="00AE24D1" w:rsidP="000F7A30">
            <w:pPr>
              <w:widowControl/>
              <w:spacing w:line="0" w:lineRule="atLeast"/>
              <w:ind w:rightChars="62" w:right="149"/>
              <w:jc w:val="right"/>
              <w:rPr>
                <w:rFonts w:eastAsia="標楷體"/>
                <w:color w:val="000000" w:themeColor="text1"/>
                <w:kern w:val="0"/>
                <w:sz w:val="20"/>
              </w:rPr>
            </w:pPr>
          </w:p>
        </w:tc>
        <w:tc>
          <w:tcPr>
            <w:tcW w:w="513" w:type="dxa"/>
            <w:vAlign w:val="center"/>
          </w:tcPr>
          <w:p w14:paraId="45A339AD" w14:textId="77777777" w:rsidR="00AE24D1" w:rsidRPr="00CE2B67" w:rsidRDefault="00AE24D1" w:rsidP="000F7A30">
            <w:pPr>
              <w:widowControl/>
              <w:spacing w:line="0" w:lineRule="atLeast"/>
              <w:rPr>
                <w:rFonts w:eastAsia="標楷體"/>
                <w:color w:val="FF0000"/>
                <w:kern w:val="0"/>
                <w:sz w:val="18"/>
                <w:szCs w:val="18"/>
              </w:rPr>
            </w:pPr>
            <w:r w:rsidRPr="00634B04">
              <w:rPr>
                <w:rFonts w:eastAsia="標楷體" w:hint="eastAsia"/>
                <w:color w:val="FF0000"/>
                <w:kern w:val="0"/>
                <w:sz w:val="18"/>
                <w:szCs w:val="18"/>
              </w:rPr>
              <w:t>(D)</w:t>
            </w:r>
          </w:p>
        </w:tc>
      </w:tr>
      <w:tr w:rsidR="00AE24D1" w:rsidRPr="00634B04" w14:paraId="536A4292" w14:textId="77777777" w:rsidTr="000F7A30">
        <w:tc>
          <w:tcPr>
            <w:tcW w:w="1781" w:type="dxa"/>
          </w:tcPr>
          <w:p w14:paraId="70D20A1B" w14:textId="77777777" w:rsidR="00AE24D1" w:rsidRPr="00634B04" w:rsidRDefault="00AE24D1" w:rsidP="000F7A30">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歸屬母公司</w:t>
            </w:r>
          </w:p>
          <w:p w14:paraId="44DA9309" w14:textId="77777777" w:rsidR="00AE24D1" w:rsidRPr="00634B04" w:rsidRDefault="00AE24D1" w:rsidP="000F7A30">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稅前淨利</w:t>
            </w:r>
            <w:r w:rsidRPr="00634B04">
              <w:rPr>
                <w:rStyle w:val="af"/>
                <w:rFonts w:eastAsia="標楷體"/>
                <w:b/>
                <w:bCs/>
                <w:color w:val="000000" w:themeColor="text1"/>
                <w:kern w:val="0"/>
                <w:sz w:val="20"/>
              </w:rPr>
              <w:footnoteReference w:id="2"/>
            </w:r>
            <w:r w:rsidRPr="00634B04">
              <w:rPr>
                <w:rFonts w:eastAsia="標楷體" w:hint="eastAsia"/>
                <w:color w:val="000000" w:themeColor="text1"/>
                <w:kern w:val="0"/>
                <w:sz w:val="20"/>
              </w:rPr>
              <w:t xml:space="preserve"> </w:t>
            </w:r>
            <w:r w:rsidRPr="00634B04">
              <w:rPr>
                <w:rFonts w:eastAsia="標楷體" w:hint="eastAsia"/>
                <w:color w:val="000000" w:themeColor="text1"/>
                <w:kern w:val="0"/>
                <w:sz w:val="18"/>
                <w:szCs w:val="18"/>
              </w:rPr>
              <w:t>(A)</w:t>
            </w:r>
          </w:p>
        </w:tc>
        <w:tc>
          <w:tcPr>
            <w:tcW w:w="1810" w:type="dxa"/>
            <w:vAlign w:val="center"/>
          </w:tcPr>
          <w:p w14:paraId="1047A966" w14:textId="77777777" w:rsidR="00AE24D1" w:rsidRPr="00634B04" w:rsidRDefault="00AE24D1" w:rsidP="000F7A30">
            <w:pPr>
              <w:widowControl/>
              <w:spacing w:line="0" w:lineRule="atLeast"/>
              <w:ind w:rightChars="97" w:right="233"/>
              <w:jc w:val="right"/>
              <w:rPr>
                <w:rFonts w:eastAsia="標楷體"/>
                <w:color w:val="000000" w:themeColor="text1"/>
                <w:kern w:val="0"/>
                <w:sz w:val="20"/>
              </w:rPr>
            </w:pPr>
          </w:p>
        </w:tc>
        <w:tc>
          <w:tcPr>
            <w:tcW w:w="396" w:type="dxa"/>
            <w:vAlign w:val="center"/>
          </w:tcPr>
          <w:p w14:paraId="283A5B77" w14:textId="77777777" w:rsidR="00AE24D1" w:rsidRPr="00634B04" w:rsidRDefault="00AE24D1" w:rsidP="000F7A30">
            <w:pPr>
              <w:widowControl/>
              <w:spacing w:line="0" w:lineRule="atLeast"/>
              <w:rPr>
                <w:rFonts w:eastAsia="標楷體"/>
                <w:color w:val="000000" w:themeColor="text1"/>
                <w:kern w:val="0"/>
                <w:sz w:val="18"/>
                <w:szCs w:val="18"/>
              </w:rPr>
            </w:pPr>
          </w:p>
        </w:tc>
        <w:tc>
          <w:tcPr>
            <w:tcW w:w="1712" w:type="dxa"/>
            <w:vAlign w:val="center"/>
          </w:tcPr>
          <w:p w14:paraId="61D39A8D" w14:textId="77777777" w:rsidR="00AE24D1" w:rsidRPr="00634B04" w:rsidRDefault="00AE24D1" w:rsidP="000F7A30">
            <w:pPr>
              <w:widowControl/>
              <w:spacing w:line="0" w:lineRule="atLeast"/>
              <w:ind w:rightChars="84" w:right="202"/>
              <w:jc w:val="right"/>
              <w:rPr>
                <w:rFonts w:eastAsia="標楷體"/>
                <w:color w:val="000000" w:themeColor="text1"/>
                <w:kern w:val="0"/>
                <w:sz w:val="20"/>
              </w:rPr>
            </w:pPr>
          </w:p>
        </w:tc>
        <w:tc>
          <w:tcPr>
            <w:tcW w:w="466" w:type="dxa"/>
            <w:vAlign w:val="center"/>
          </w:tcPr>
          <w:p w14:paraId="0DDD0784" w14:textId="77777777" w:rsidR="00AE24D1" w:rsidRPr="00634B04" w:rsidRDefault="00AE24D1" w:rsidP="000F7A30">
            <w:pPr>
              <w:widowControl/>
              <w:spacing w:line="0" w:lineRule="atLeast"/>
              <w:rPr>
                <w:rFonts w:eastAsia="標楷體"/>
                <w:color w:val="000000" w:themeColor="text1"/>
                <w:kern w:val="0"/>
                <w:sz w:val="18"/>
                <w:szCs w:val="18"/>
              </w:rPr>
            </w:pPr>
          </w:p>
        </w:tc>
        <w:tc>
          <w:tcPr>
            <w:tcW w:w="1611" w:type="dxa"/>
            <w:vAlign w:val="center"/>
          </w:tcPr>
          <w:p w14:paraId="737602D4" w14:textId="77777777" w:rsidR="00AE24D1" w:rsidRPr="00634B04" w:rsidRDefault="00AE24D1" w:rsidP="000F7A30">
            <w:pPr>
              <w:widowControl/>
              <w:spacing w:line="0" w:lineRule="atLeast"/>
              <w:ind w:rightChars="102" w:right="245"/>
              <w:jc w:val="right"/>
              <w:rPr>
                <w:rFonts w:eastAsia="標楷體"/>
                <w:color w:val="000000" w:themeColor="text1"/>
                <w:kern w:val="0"/>
                <w:sz w:val="20"/>
              </w:rPr>
            </w:pPr>
          </w:p>
        </w:tc>
        <w:tc>
          <w:tcPr>
            <w:tcW w:w="466" w:type="dxa"/>
            <w:vAlign w:val="center"/>
          </w:tcPr>
          <w:p w14:paraId="115781D8" w14:textId="77777777" w:rsidR="00AE24D1" w:rsidRPr="00634B04" w:rsidRDefault="00AE24D1" w:rsidP="000F7A30">
            <w:pPr>
              <w:widowControl/>
              <w:spacing w:line="0" w:lineRule="atLeast"/>
              <w:rPr>
                <w:rFonts w:eastAsia="標楷體"/>
                <w:color w:val="FF0000"/>
                <w:kern w:val="0"/>
                <w:sz w:val="18"/>
                <w:szCs w:val="18"/>
              </w:rPr>
            </w:pPr>
            <w:r w:rsidRPr="00634B04">
              <w:rPr>
                <w:rFonts w:eastAsia="標楷體" w:hint="eastAsia"/>
                <w:color w:val="FF0000"/>
                <w:kern w:val="0"/>
                <w:sz w:val="18"/>
                <w:szCs w:val="18"/>
              </w:rPr>
              <w:t>(E)</w:t>
            </w:r>
          </w:p>
        </w:tc>
        <w:tc>
          <w:tcPr>
            <w:tcW w:w="1114" w:type="dxa"/>
            <w:vAlign w:val="center"/>
          </w:tcPr>
          <w:p w14:paraId="651CF4A3" w14:textId="77777777" w:rsidR="00AE24D1" w:rsidRPr="00634B04" w:rsidRDefault="00AE24D1" w:rsidP="000F7A30">
            <w:pPr>
              <w:widowControl/>
              <w:spacing w:line="0" w:lineRule="atLeast"/>
              <w:ind w:rightChars="62" w:right="149"/>
              <w:jc w:val="right"/>
              <w:rPr>
                <w:rFonts w:eastAsia="標楷體"/>
                <w:color w:val="000000" w:themeColor="text1"/>
                <w:kern w:val="0"/>
                <w:sz w:val="20"/>
              </w:rPr>
            </w:pPr>
          </w:p>
        </w:tc>
        <w:tc>
          <w:tcPr>
            <w:tcW w:w="513" w:type="dxa"/>
            <w:vAlign w:val="center"/>
          </w:tcPr>
          <w:p w14:paraId="22E201C2" w14:textId="77777777" w:rsidR="00AE24D1" w:rsidRPr="00CE2B67" w:rsidRDefault="00AE24D1" w:rsidP="000F7A30">
            <w:pPr>
              <w:widowControl/>
              <w:spacing w:line="0" w:lineRule="atLeast"/>
              <w:rPr>
                <w:rFonts w:eastAsia="標楷體"/>
                <w:color w:val="FF0000"/>
                <w:kern w:val="0"/>
                <w:sz w:val="18"/>
                <w:szCs w:val="18"/>
              </w:rPr>
            </w:pPr>
          </w:p>
        </w:tc>
      </w:tr>
      <w:tr w:rsidR="00AE24D1" w:rsidRPr="00634B04" w14:paraId="1DDDF582" w14:textId="77777777" w:rsidTr="000F7A30">
        <w:tc>
          <w:tcPr>
            <w:tcW w:w="1781" w:type="dxa"/>
          </w:tcPr>
          <w:p w14:paraId="48AB0493" w14:textId="0DCD0C6E" w:rsidR="00AE24D1" w:rsidRPr="00634B04" w:rsidRDefault="00AE24D1" w:rsidP="00AE24D1">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歸屬母公司</w:t>
            </w:r>
            <w:r>
              <w:rPr>
                <w:rFonts w:eastAsia="標楷體" w:hint="eastAsia"/>
                <w:color w:val="000000" w:themeColor="text1"/>
                <w:kern w:val="0"/>
                <w:sz w:val="20"/>
              </w:rPr>
              <w:t>之</w:t>
            </w:r>
          </w:p>
          <w:p w14:paraId="2E88C5BD" w14:textId="26304DF9" w:rsidR="00AE24D1" w:rsidRPr="00634B04" w:rsidRDefault="00AE24D1" w:rsidP="00AE24D1">
            <w:pPr>
              <w:widowControl/>
              <w:spacing w:line="0" w:lineRule="atLeast"/>
              <w:rPr>
                <w:rFonts w:eastAsia="標楷體"/>
                <w:color w:val="000000" w:themeColor="text1"/>
                <w:kern w:val="0"/>
                <w:sz w:val="20"/>
              </w:rPr>
            </w:pPr>
            <w:r>
              <w:rPr>
                <w:rFonts w:eastAsia="標楷體" w:hint="eastAsia"/>
                <w:color w:val="000000" w:themeColor="text1"/>
                <w:kern w:val="0"/>
                <w:sz w:val="18"/>
                <w:szCs w:val="18"/>
              </w:rPr>
              <w:t>業主權益</w:t>
            </w:r>
            <w:r w:rsidRPr="00634B04">
              <w:rPr>
                <w:rFonts w:eastAsia="標楷體" w:hint="eastAsia"/>
                <w:color w:val="000000" w:themeColor="text1"/>
                <w:kern w:val="0"/>
                <w:sz w:val="18"/>
                <w:szCs w:val="18"/>
              </w:rPr>
              <w:t>(B)</w:t>
            </w:r>
          </w:p>
        </w:tc>
        <w:tc>
          <w:tcPr>
            <w:tcW w:w="1810" w:type="dxa"/>
            <w:vAlign w:val="center"/>
          </w:tcPr>
          <w:p w14:paraId="5016B050" w14:textId="77777777" w:rsidR="00AE24D1" w:rsidRPr="00634B04" w:rsidRDefault="00AE24D1" w:rsidP="000F7A30">
            <w:pPr>
              <w:widowControl/>
              <w:spacing w:line="0" w:lineRule="atLeast"/>
              <w:ind w:rightChars="97" w:right="233"/>
              <w:jc w:val="right"/>
              <w:rPr>
                <w:rFonts w:eastAsia="標楷體"/>
                <w:color w:val="000000" w:themeColor="text1"/>
                <w:kern w:val="0"/>
                <w:sz w:val="20"/>
              </w:rPr>
            </w:pPr>
          </w:p>
        </w:tc>
        <w:tc>
          <w:tcPr>
            <w:tcW w:w="396" w:type="dxa"/>
            <w:vAlign w:val="center"/>
          </w:tcPr>
          <w:p w14:paraId="1176BFF0" w14:textId="77777777" w:rsidR="00AE24D1" w:rsidRPr="00634B04" w:rsidRDefault="00AE24D1" w:rsidP="000F7A30">
            <w:pPr>
              <w:widowControl/>
              <w:spacing w:line="0" w:lineRule="atLeast"/>
              <w:rPr>
                <w:rFonts w:eastAsia="標楷體"/>
                <w:color w:val="000000" w:themeColor="text1"/>
                <w:kern w:val="0"/>
                <w:sz w:val="18"/>
                <w:szCs w:val="18"/>
              </w:rPr>
            </w:pPr>
          </w:p>
        </w:tc>
        <w:tc>
          <w:tcPr>
            <w:tcW w:w="1712" w:type="dxa"/>
            <w:vAlign w:val="center"/>
          </w:tcPr>
          <w:p w14:paraId="13AE099F" w14:textId="77777777" w:rsidR="00AE24D1" w:rsidRPr="00634B04" w:rsidRDefault="00AE24D1" w:rsidP="000F7A30">
            <w:pPr>
              <w:widowControl/>
              <w:spacing w:line="0" w:lineRule="atLeast"/>
              <w:ind w:rightChars="84" w:right="202"/>
              <w:jc w:val="right"/>
              <w:rPr>
                <w:rFonts w:eastAsia="標楷體"/>
                <w:color w:val="000000" w:themeColor="text1"/>
                <w:kern w:val="0"/>
                <w:sz w:val="20"/>
              </w:rPr>
            </w:pPr>
          </w:p>
        </w:tc>
        <w:tc>
          <w:tcPr>
            <w:tcW w:w="466" w:type="dxa"/>
            <w:vAlign w:val="center"/>
          </w:tcPr>
          <w:p w14:paraId="16B3CB6B" w14:textId="77777777" w:rsidR="00AE24D1" w:rsidRPr="00634B04" w:rsidRDefault="00AE24D1" w:rsidP="000F7A30">
            <w:pPr>
              <w:widowControl/>
              <w:spacing w:line="0" w:lineRule="atLeast"/>
              <w:rPr>
                <w:rFonts w:eastAsia="標楷體"/>
                <w:color w:val="000000" w:themeColor="text1"/>
                <w:kern w:val="0"/>
                <w:sz w:val="18"/>
                <w:szCs w:val="18"/>
              </w:rPr>
            </w:pPr>
          </w:p>
        </w:tc>
        <w:tc>
          <w:tcPr>
            <w:tcW w:w="1611" w:type="dxa"/>
            <w:vAlign w:val="center"/>
          </w:tcPr>
          <w:p w14:paraId="0A8F7342" w14:textId="77777777" w:rsidR="00AE24D1" w:rsidRPr="00634B04" w:rsidRDefault="00AE24D1" w:rsidP="000F7A30">
            <w:pPr>
              <w:widowControl/>
              <w:spacing w:line="0" w:lineRule="atLeast"/>
              <w:ind w:rightChars="102" w:right="245"/>
              <w:jc w:val="right"/>
              <w:rPr>
                <w:rFonts w:eastAsia="標楷體"/>
                <w:color w:val="000000" w:themeColor="text1"/>
                <w:kern w:val="0"/>
                <w:sz w:val="20"/>
              </w:rPr>
            </w:pPr>
          </w:p>
        </w:tc>
        <w:tc>
          <w:tcPr>
            <w:tcW w:w="466" w:type="dxa"/>
            <w:vAlign w:val="center"/>
          </w:tcPr>
          <w:p w14:paraId="3C4564F9" w14:textId="77777777" w:rsidR="00AE24D1" w:rsidRPr="00634B04" w:rsidRDefault="00AE24D1" w:rsidP="000F7A30">
            <w:pPr>
              <w:widowControl/>
              <w:spacing w:line="0" w:lineRule="atLeast"/>
              <w:rPr>
                <w:rFonts w:eastAsia="標楷體"/>
                <w:color w:val="FF0000"/>
                <w:kern w:val="0"/>
                <w:sz w:val="18"/>
                <w:szCs w:val="18"/>
              </w:rPr>
            </w:pPr>
          </w:p>
        </w:tc>
        <w:tc>
          <w:tcPr>
            <w:tcW w:w="1114" w:type="dxa"/>
            <w:vAlign w:val="center"/>
          </w:tcPr>
          <w:p w14:paraId="4D3F6E90" w14:textId="77777777" w:rsidR="00AE24D1" w:rsidRPr="00634B04" w:rsidRDefault="00AE24D1" w:rsidP="000F7A30">
            <w:pPr>
              <w:widowControl/>
              <w:spacing w:line="0" w:lineRule="atLeast"/>
              <w:ind w:rightChars="62" w:right="149"/>
              <w:jc w:val="right"/>
              <w:rPr>
                <w:rFonts w:eastAsia="標楷體"/>
                <w:color w:val="000000" w:themeColor="text1"/>
                <w:kern w:val="0"/>
                <w:sz w:val="20"/>
              </w:rPr>
            </w:pPr>
          </w:p>
        </w:tc>
        <w:tc>
          <w:tcPr>
            <w:tcW w:w="513" w:type="dxa"/>
            <w:vAlign w:val="center"/>
          </w:tcPr>
          <w:p w14:paraId="15815671" w14:textId="77777777" w:rsidR="00AE24D1" w:rsidRPr="00CE2B67" w:rsidRDefault="00AE24D1" w:rsidP="000F7A30">
            <w:pPr>
              <w:widowControl/>
              <w:spacing w:line="0" w:lineRule="atLeast"/>
              <w:rPr>
                <w:rFonts w:eastAsia="標楷體"/>
                <w:color w:val="FF0000"/>
                <w:kern w:val="0"/>
                <w:sz w:val="18"/>
                <w:szCs w:val="18"/>
              </w:rPr>
            </w:pPr>
          </w:p>
        </w:tc>
      </w:tr>
      <w:tr w:rsidR="00AE24D1" w:rsidRPr="00634B04" w14:paraId="6A15E113" w14:textId="77777777" w:rsidTr="000F7A30">
        <w:tc>
          <w:tcPr>
            <w:tcW w:w="1781" w:type="dxa"/>
          </w:tcPr>
          <w:p w14:paraId="67204880" w14:textId="77777777" w:rsidR="00AE24D1" w:rsidRPr="00634B04" w:rsidRDefault="00AE24D1" w:rsidP="000F7A30">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比例</w:t>
            </w:r>
            <w:r w:rsidRPr="00634B04">
              <w:rPr>
                <w:rFonts w:eastAsia="標楷體" w:hint="eastAsia"/>
                <w:color w:val="000000" w:themeColor="text1"/>
                <w:kern w:val="0"/>
                <w:sz w:val="20"/>
              </w:rPr>
              <w:t xml:space="preserve"> </w:t>
            </w:r>
            <w:r w:rsidRPr="00634B04">
              <w:rPr>
                <w:rFonts w:eastAsia="標楷體" w:hint="eastAsia"/>
                <w:color w:val="000000" w:themeColor="text1"/>
                <w:kern w:val="0"/>
                <w:sz w:val="18"/>
                <w:szCs w:val="18"/>
              </w:rPr>
              <w:t>(C)= (A)/ (B)</w:t>
            </w:r>
          </w:p>
        </w:tc>
        <w:tc>
          <w:tcPr>
            <w:tcW w:w="1810" w:type="dxa"/>
            <w:vAlign w:val="center"/>
          </w:tcPr>
          <w:p w14:paraId="5C8A5341" w14:textId="77777777" w:rsidR="00AE24D1" w:rsidRPr="00634B04" w:rsidRDefault="00AE24D1" w:rsidP="000F7A30">
            <w:pPr>
              <w:widowControl/>
              <w:spacing w:line="0" w:lineRule="atLeast"/>
              <w:ind w:rightChars="97" w:right="233"/>
              <w:jc w:val="right"/>
              <w:rPr>
                <w:rFonts w:eastAsia="標楷體"/>
                <w:color w:val="000000" w:themeColor="text1"/>
                <w:kern w:val="0"/>
                <w:sz w:val="20"/>
              </w:rPr>
            </w:pPr>
          </w:p>
        </w:tc>
        <w:tc>
          <w:tcPr>
            <w:tcW w:w="396" w:type="dxa"/>
            <w:vAlign w:val="center"/>
          </w:tcPr>
          <w:p w14:paraId="41A8CF03" w14:textId="77777777" w:rsidR="00AE24D1" w:rsidRPr="00634B04" w:rsidRDefault="00AE24D1" w:rsidP="000F7A30">
            <w:pPr>
              <w:widowControl/>
              <w:spacing w:line="0" w:lineRule="atLeast"/>
              <w:rPr>
                <w:rFonts w:eastAsia="標楷體"/>
                <w:color w:val="FF0000"/>
                <w:kern w:val="0"/>
                <w:sz w:val="18"/>
                <w:szCs w:val="18"/>
              </w:rPr>
            </w:pPr>
            <w:r w:rsidRPr="00634B04">
              <w:rPr>
                <w:rFonts w:eastAsia="標楷體" w:hint="eastAsia"/>
                <w:color w:val="FF0000"/>
                <w:kern w:val="0"/>
                <w:sz w:val="18"/>
                <w:szCs w:val="18"/>
              </w:rPr>
              <w:t>(I)</w:t>
            </w:r>
          </w:p>
        </w:tc>
        <w:tc>
          <w:tcPr>
            <w:tcW w:w="1712" w:type="dxa"/>
            <w:vAlign w:val="center"/>
          </w:tcPr>
          <w:p w14:paraId="041A7D3C" w14:textId="77777777" w:rsidR="00AE24D1" w:rsidRPr="00634B04" w:rsidRDefault="00AE24D1" w:rsidP="000F7A30">
            <w:pPr>
              <w:widowControl/>
              <w:spacing w:line="0" w:lineRule="atLeast"/>
              <w:ind w:rightChars="84" w:right="202"/>
              <w:jc w:val="right"/>
              <w:rPr>
                <w:rFonts w:eastAsia="標楷體"/>
                <w:color w:val="000000" w:themeColor="text1"/>
                <w:kern w:val="0"/>
                <w:sz w:val="20"/>
              </w:rPr>
            </w:pPr>
          </w:p>
        </w:tc>
        <w:tc>
          <w:tcPr>
            <w:tcW w:w="466" w:type="dxa"/>
            <w:vAlign w:val="center"/>
          </w:tcPr>
          <w:p w14:paraId="074323CB" w14:textId="77777777" w:rsidR="00AE24D1" w:rsidRPr="00634B04" w:rsidRDefault="00AE24D1" w:rsidP="000F7A30">
            <w:pPr>
              <w:widowControl/>
              <w:spacing w:line="0" w:lineRule="atLeast"/>
              <w:rPr>
                <w:rFonts w:eastAsia="標楷體"/>
                <w:color w:val="FF0000"/>
                <w:kern w:val="0"/>
                <w:sz w:val="18"/>
                <w:szCs w:val="18"/>
              </w:rPr>
            </w:pPr>
            <w:r w:rsidRPr="00634B04">
              <w:rPr>
                <w:rFonts w:eastAsia="標楷體" w:hint="eastAsia"/>
                <w:color w:val="FF0000"/>
                <w:kern w:val="0"/>
                <w:sz w:val="18"/>
                <w:szCs w:val="18"/>
              </w:rPr>
              <w:t>(G)</w:t>
            </w:r>
          </w:p>
        </w:tc>
        <w:tc>
          <w:tcPr>
            <w:tcW w:w="1611" w:type="dxa"/>
            <w:vAlign w:val="center"/>
          </w:tcPr>
          <w:p w14:paraId="35C0D0AE" w14:textId="77777777" w:rsidR="00AE24D1" w:rsidRPr="00634B04" w:rsidRDefault="00AE24D1" w:rsidP="000F7A30">
            <w:pPr>
              <w:widowControl/>
              <w:spacing w:line="0" w:lineRule="atLeast"/>
              <w:ind w:rightChars="102" w:right="245"/>
              <w:jc w:val="right"/>
              <w:rPr>
                <w:rFonts w:eastAsia="標楷體"/>
                <w:color w:val="000000" w:themeColor="text1"/>
                <w:kern w:val="0"/>
                <w:sz w:val="20"/>
              </w:rPr>
            </w:pPr>
          </w:p>
        </w:tc>
        <w:tc>
          <w:tcPr>
            <w:tcW w:w="466" w:type="dxa"/>
            <w:vAlign w:val="center"/>
          </w:tcPr>
          <w:p w14:paraId="411263F3" w14:textId="77777777" w:rsidR="00AE24D1" w:rsidRPr="00634B04" w:rsidRDefault="00AE24D1" w:rsidP="000F7A30">
            <w:pPr>
              <w:widowControl/>
              <w:spacing w:line="0" w:lineRule="atLeast"/>
              <w:rPr>
                <w:rFonts w:eastAsia="標楷體"/>
                <w:color w:val="FF0000"/>
                <w:kern w:val="0"/>
                <w:sz w:val="18"/>
                <w:szCs w:val="18"/>
              </w:rPr>
            </w:pPr>
            <w:r w:rsidRPr="00634B04">
              <w:rPr>
                <w:rFonts w:eastAsia="標楷體" w:hint="eastAsia"/>
                <w:color w:val="FF0000"/>
                <w:kern w:val="0"/>
                <w:sz w:val="18"/>
                <w:szCs w:val="18"/>
              </w:rPr>
              <w:t>(F)</w:t>
            </w:r>
          </w:p>
        </w:tc>
        <w:tc>
          <w:tcPr>
            <w:tcW w:w="1114" w:type="dxa"/>
            <w:vAlign w:val="center"/>
          </w:tcPr>
          <w:p w14:paraId="799138B7" w14:textId="77777777" w:rsidR="00AE24D1" w:rsidRPr="00634B04" w:rsidRDefault="00AE24D1" w:rsidP="000F7A30">
            <w:pPr>
              <w:widowControl/>
              <w:spacing w:line="0" w:lineRule="atLeast"/>
              <w:ind w:rightChars="62" w:right="149"/>
              <w:jc w:val="right"/>
              <w:rPr>
                <w:rFonts w:eastAsia="標楷體"/>
                <w:color w:val="000000" w:themeColor="text1"/>
                <w:kern w:val="0"/>
                <w:sz w:val="20"/>
              </w:rPr>
            </w:pPr>
          </w:p>
        </w:tc>
        <w:tc>
          <w:tcPr>
            <w:tcW w:w="513" w:type="dxa"/>
            <w:vAlign w:val="center"/>
          </w:tcPr>
          <w:p w14:paraId="5339C3B5" w14:textId="77777777" w:rsidR="00AE24D1" w:rsidRPr="00CE2B67" w:rsidRDefault="00AE24D1" w:rsidP="000F7A30">
            <w:pPr>
              <w:widowControl/>
              <w:spacing w:line="0" w:lineRule="atLeast"/>
              <w:rPr>
                <w:rFonts w:eastAsia="標楷體"/>
                <w:color w:val="FF0000"/>
                <w:kern w:val="0"/>
                <w:sz w:val="18"/>
                <w:szCs w:val="18"/>
              </w:rPr>
            </w:pPr>
          </w:p>
        </w:tc>
      </w:tr>
      <w:tr w:rsidR="00AE24D1" w:rsidRPr="00634B04" w14:paraId="46F97E67" w14:textId="77777777" w:rsidTr="000F7A30">
        <w:tc>
          <w:tcPr>
            <w:tcW w:w="1781" w:type="dxa"/>
          </w:tcPr>
          <w:p w14:paraId="64688C70" w14:textId="77777777" w:rsidR="00AE24D1" w:rsidRPr="00634B04" w:rsidRDefault="00AE24D1" w:rsidP="000F7A30">
            <w:pPr>
              <w:widowControl/>
              <w:spacing w:line="0" w:lineRule="atLeast"/>
              <w:rPr>
                <w:rFonts w:eastAsia="標楷體"/>
                <w:color w:val="000000" w:themeColor="text1"/>
                <w:kern w:val="0"/>
                <w:sz w:val="20"/>
              </w:rPr>
            </w:pPr>
          </w:p>
        </w:tc>
        <w:tc>
          <w:tcPr>
            <w:tcW w:w="1810" w:type="dxa"/>
            <w:vAlign w:val="center"/>
          </w:tcPr>
          <w:p w14:paraId="19E08C2B" w14:textId="77777777" w:rsidR="00AE24D1" w:rsidRPr="00634B04" w:rsidRDefault="00AE24D1" w:rsidP="000F7A30">
            <w:pPr>
              <w:widowControl/>
              <w:spacing w:line="0" w:lineRule="atLeast"/>
              <w:ind w:rightChars="97" w:right="233"/>
              <w:jc w:val="right"/>
              <w:rPr>
                <w:rFonts w:eastAsia="標楷體"/>
                <w:color w:val="000000" w:themeColor="text1"/>
                <w:kern w:val="0"/>
                <w:sz w:val="20"/>
              </w:rPr>
            </w:pPr>
          </w:p>
        </w:tc>
        <w:tc>
          <w:tcPr>
            <w:tcW w:w="396" w:type="dxa"/>
            <w:vAlign w:val="center"/>
          </w:tcPr>
          <w:p w14:paraId="566DFB2D" w14:textId="77777777" w:rsidR="00AE24D1" w:rsidRPr="00634B04" w:rsidRDefault="00AE24D1" w:rsidP="000F7A30">
            <w:pPr>
              <w:widowControl/>
              <w:spacing w:line="0" w:lineRule="atLeast"/>
              <w:rPr>
                <w:rFonts w:eastAsia="標楷體"/>
                <w:color w:val="000000" w:themeColor="text1"/>
                <w:kern w:val="0"/>
                <w:sz w:val="18"/>
                <w:szCs w:val="18"/>
              </w:rPr>
            </w:pPr>
          </w:p>
        </w:tc>
        <w:tc>
          <w:tcPr>
            <w:tcW w:w="1712" w:type="dxa"/>
            <w:vAlign w:val="center"/>
          </w:tcPr>
          <w:p w14:paraId="5449D7F8" w14:textId="77777777" w:rsidR="00AE24D1" w:rsidRPr="00634B04" w:rsidRDefault="00AE24D1" w:rsidP="000F7A30">
            <w:pPr>
              <w:widowControl/>
              <w:spacing w:line="0" w:lineRule="atLeast"/>
              <w:ind w:rightChars="84" w:right="202"/>
              <w:jc w:val="right"/>
              <w:rPr>
                <w:rFonts w:eastAsia="標楷體"/>
                <w:color w:val="000000" w:themeColor="text1"/>
                <w:kern w:val="0"/>
                <w:sz w:val="20"/>
              </w:rPr>
            </w:pPr>
          </w:p>
        </w:tc>
        <w:tc>
          <w:tcPr>
            <w:tcW w:w="466" w:type="dxa"/>
            <w:vAlign w:val="center"/>
          </w:tcPr>
          <w:p w14:paraId="2FEF3124" w14:textId="77777777" w:rsidR="00AE24D1" w:rsidRPr="00634B04" w:rsidRDefault="00AE24D1" w:rsidP="000F7A30">
            <w:pPr>
              <w:widowControl/>
              <w:spacing w:line="0" w:lineRule="atLeast"/>
              <w:rPr>
                <w:rFonts w:eastAsia="標楷體"/>
                <w:color w:val="000000" w:themeColor="text1"/>
                <w:kern w:val="0"/>
                <w:sz w:val="18"/>
                <w:szCs w:val="18"/>
              </w:rPr>
            </w:pPr>
          </w:p>
        </w:tc>
        <w:tc>
          <w:tcPr>
            <w:tcW w:w="1611" w:type="dxa"/>
            <w:vAlign w:val="center"/>
          </w:tcPr>
          <w:p w14:paraId="063D0913" w14:textId="77777777" w:rsidR="00AE24D1" w:rsidRPr="00634B04" w:rsidRDefault="00AE24D1" w:rsidP="000F7A30">
            <w:pPr>
              <w:widowControl/>
              <w:spacing w:line="0" w:lineRule="atLeast"/>
              <w:ind w:rightChars="102" w:right="245"/>
              <w:jc w:val="right"/>
              <w:rPr>
                <w:rFonts w:eastAsia="標楷體"/>
                <w:color w:val="000000" w:themeColor="text1"/>
                <w:kern w:val="0"/>
                <w:sz w:val="20"/>
              </w:rPr>
            </w:pPr>
          </w:p>
        </w:tc>
        <w:tc>
          <w:tcPr>
            <w:tcW w:w="466" w:type="dxa"/>
            <w:vAlign w:val="center"/>
          </w:tcPr>
          <w:p w14:paraId="6E91CCF4" w14:textId="77777777" w:rsidR="00AE24D1" w:rsidRPr="00634B04" w:rsidRDefault="00AE24D1" w:rsidP="000F7A30">
            <w:pPr>
              <w:widowControl/>
              <w:spacing w:line="0" w:lineRule="atLeast"/>
              <w:rPr>
                <w:rFonts w:eastAsia="標楷體"/>
                <w:color w:val="000000" w:themeColor="text1"/>
                <w:kern w:val="0"/>
                <w:sz w:val="18"/>
                <w:szCs w:val="18"/>
              </w:rPr>
            </w:pPr>
          </w:p>
        </w:tc>
        <w:tc>
          <w:tcPr>
            <w:tcW w:w="1114" w:type="dxa"/>
            <w:vAlign w:val="center"/>
          </w:tcPr>
          <w:p w14:paraId="6A70AF8A" w14:textId="77777777" w:rsidR="00AE24D1" w:rsidRPr="00634B04" w:rsidRDefault="00AE24D1" w:rsidP="000F7A30">
            <w:pPr>
              <w:widowControl/>
              <w:spacing w:line="0" w:lineRule="atLeast"/>
              <w:ind w:rightChars="62" w:right="149"/>
              <w:jc w:val="right"/>
              <w:rPr>
                <w:rFonts w:eastAsia="標楷體"/>
                <w:color w:val="000000" w:themeColor="text1"/>
                <w:kern w:val="0"/>
                <w:sz w:val="20"/>
              </w:rPr>
            </w:pPr>
          </w:p>
        </w:tc>
        <w:tc>
          <w:tcPr>
            <w:tcW w:w="513" w:type="dxa"/>
            <w:vAlign w:val="center"/>
          </w:tcPr>
          <w:p w14:paraId="000B2790" w14:textId="77777777" w:rsidR="00AE24D1" w:rsidRPr="00CE2B67" w:rsidRDefault="00AE24D1" w:rsidP="000F7A30">
            <w:pPr>
              <w:widowControl/>
              <w:spacing w:line="0" w:lineRule="atLeast"/>
              <w:rPr>
                <w:rFonts w:eastAsia="標楷體"/>
                <w:color w:val="FF0000"/>
                <w:kern w:val="0"/>
                <w:sz w:val="18"/>
                <w:szCs w:val="18"/>
              </w:rPr>
            </w:pPr>
          </w:p>
        </w:tc>
      </w:tr>
    </w:tbl>
    <w:p w14:paraId="6C730D02" w14:textId="77777777" w:rsidR="00AE24D1" w:rsidRDefault="00AE24D1" w:rsidP="00AE24D1">
      <w:pPr>
        <w:widowControl/>
        <w:ind w:left="490" w:rightChars="-55" w:right="-132" w:hangingChars="272" w:hanging="490"/>
        <w:rPr>
          <w:rFonts w:eastAsia="標楷體"/>
          <w:kern w:val="0"/>
          <w:sz w:val="28"/>
        </w:rPr>
      </w:pPr>
      <w:proofErr w:type="gramStart"/>
      <w:r w:rsidRPr="003E4370">
        <w:rPr>
          <w:rFonts w:eastAsia="標楷體" w:hint="eastAsia"/>
          <w:color w:val="0000FF"/>
          <w:kern w:val="0"/>
          <w:sz w:val="18"/>
          <w:szCs w:val="18"/>
        </w:rPr>
        <w:t>註</w:t>
      </w:r>
      <w:proofErr w:type="gramEnd"/>
      <w:r w:rsidRPr="003E4370">
        <w:rPr>
          <w:rFonts w:eastAsia="標楷體" w:hint="eastAsia"/>
          <w:color w:val="0000FF"/>
          <w:kern w:val="0"/>
          <w:sz w:val="18"/>
          <w:szCs w:val="18"/>
        </w:rPr>
        <w:t>1</w:t>
      </w:r>
      <w:r>
        <w:rPr>
          <w:rFonts w:ascii="新細明體" w:hAnsi="新細明體" w:hint="eastAsia"/>
          <w:color w:val="0000FF"/>
          <w:kern w:val="0"/>
          <w:sz w:val="18"/>
          <w:szCs w:val="18"/>
        </w:rPr>
        <w:t>:</w:t>
      </w:r>
      <w:r>
        <w:rPr>
          <w:rFonts w:ascii="新細明體" w:hAnsi="新細明體"/>
          <w:color w:val="0000FF"/>
          <w:kern w:val="0"/>
          <w:sz w:val="18"/>
          <w:szCs w:val="18"/>
        </w:rPr>
        <w:t xml:space="preserve"> </w:t>
      </w:r>
      <w:r w:rsidRPr="00F94586">
        <w:rPr>
          <w:rFonts w:eastAsia="標楷體" w:hint="eastAsia"/>
          <w:color w:val="0000FF"/>
          <w:kern w:val="0"/>
          <w:sz w:val="18"/>
          <w:szCs w:val="18"/>
        </w:rPr>
        <w:t>參考</w:t>
      </w:r>
      <w:hyperlink r:id="rId9" w:history="1">
        <w:r w:rsidRPr="00F94586">
          <w:rPr>
            <w:rFonts w:ascii="Arial" w:hAnsi="Arial" w:cs="Arial"/>
            <w:color w:val="017CA5"/>
            <w:sz w:val="18"/>
            <w:szCs w:val="18"/>
            <w:u w:val="single"/>
            <w:shd w:val="clear" w:color="auto" w:fill="FFF5F0"/>
          </w:rPr>
          <w:t>公開發行公司辦理私募有價證券應注意事項</w:t>
        </w:r>
      </w:hyperlink>
      <w:r w:rsidRPr="00F94586">
        <w:rPr>
          <w:rFonts w:ascii="Arial" w:hAnsi="Arial" w:cs="Arial"/>
          <w:color w:val="000000"/>
          <w:sz w:val="18"/>
          <w:szCs w:val="18"/>
          <w:shd w:val="clear" w:color="auto" w:fill="FFF5F0"/>
        </w:rPr>
        <w:t> </w:t>
      </w:r>
      <w:r w:rsidRPr="00F94586">
        <w:rPr>
          <w:rFonts w:eastAsia="標楷體" w:hint="eastAsia"/>
          <w:color w:val="0000FF"/>
          <w:kern w:val="0"/>
          <w:sz w:val="18"/>
          <w:szCs w:val="18"/>
        </w:rPr>
        <w:t>第</w:t>
      </w:r>
      <w:r w:rsidRPr="00F94586">
        <w:rPr>
          <w:rFonts w:eastAsia="標楷體" w:hint="eastAsia"/>
          <w:color w:val="0000FF"/>
          <w:kern w:val="0"/>
          <w:sz w:val="18"/>
          <w:szCs w:val="18"/>
        </w:rPr>
        <w:t>3</w:t>
      </w:r>
      <w:r w:rsidRPr="00F94586">
        <w:rPr>
          <w:rFonts w:eastAsia="標楷體" w:hint="eastAsia"/>
          <w:color w:val="0000FF"/>
          <w:kern w:val="0"/>
          <w:sz w:val="18"/>
          <w:szCs w:val="18"/>
        </w:rPr>
        <w:t>條，若</w:t>
      </w:r>
      <w:r>
        <w:rPr>
          <w:rFonts w:eastAsia="標楷體" w:hint="eastAsia"/>
          <w:color w:val="0000FF"/>
          <w:kern w:val="0"/>
          <w:sz w:val="18"/>
          <w:szCs w:val="18"/>
        </w:rPr>
        <w:t>股東會召開時</w:t>
      </w:r>
      <w:r w:rsidRPr="00F94586">
        <w:rPr>
          <w:rFonts w:eastAsia="標楷體" w:hint="eastAsia"/>
          <w:color w:val="0000FF"/>
          <w:kern w:val="0"/>
          <w:sz w:val="18"/>
          <w:szCs w:val="18"/>
        </w:rPr>
        <w:t>最近年度為稅後純益且無累積虧損</w:t>
      </w:r>
      <w:r>
        <w:rPr>
          <w:rFonts w:eastAsia="標楷體" w:hint="eastAsia"/>
          <w:color w:val="0000FF"/>
          <w:kern w:val="0"/>
          <w:sz w:val="18"/>
          <w:szCs w:val="18"/>
        </w:rPr>
        <w:t>，屬獲利公司辦私募。</w:t>
      </w:r>
    </w:p>
    <w:p w14:paraId="14C6FA2B" w14:textId="77777777" w:rsidR="00AE24D1" w:rsidRPr="00634B04" w:rsidRDefault="00AE24D1" w:rsidP="00EB7C18">
      <w:pPr>
        <w:widowControl/>
        <w:spacing w:beforeLines="50" w:before="120"/>
        <w:ind w:rightChars="-55" w:right="-132"/>
        <w:rPr>
          <w:rFonts w:eastAsia="標楷體"/>
          <w:b/>
          <w:bCs/>
          <w:color w:val="000000" w:themeColor="text1"/>
          <w:kern w:val="0"/>
          <w:sz w:val="22"/>
          <w:szCs w:val="22"/>
        </w:rPr>
      </w:pPr>
      <w:r w:rsidRPr="00634B04">
        <w:rPr>
          <w:rFonts w:eastAsia="標楷體" w:hint="eastAsia"/>
          <w:b/>
          <w:bCs/>
          <w:color w:val="000000" w:themeColor="text1"/>
          <w:kern w:val="0"/>
          <w:sz w:val="22"/>
          <w:szCs w:val="22"/>
        </w:rPr>
        <w:t>二、獲利能力檢視</w:t>
      </w:r>
    </w:p>
    <w:p w14:paraId="30780197" w14:textId="7B687A02" w:rsidR="00AE24D1" w:rsidRPr="00634B04" w:rsidRDefault="00AE24D1" w:rsidP="00AE24D1">
      <w:pPr>
        <w:widowControl/>
        <w:ind w:firstLineChars="203" w:firstLine="365"/>
        <w:rPr>
          <w:rFonts w:eastAsia="標楷體"/>
          <w:color w:val="000000" w:themeColor="text1"/>
          <w:kern w:val="0"/>
          <w:sz w:val="22"/>
          <w:szCs w:val="22"/>
        </w:rPr>
      </w:pPr>
      <w:r w:rsidRPr="00747F0E">
        <w:rPr>
          <w:rFonts w:ascii="標楷體" w:eastAsia="標楷體" w:hAnsi="標楷體"/>
          <w:color w:val="0000FF"/>
          <w:sz w:val="18"/>
          <w:szCs w:val="18"/>
        </w:rPr>
        <w:t>是否</w:t>
      </w:r>
      <w:r w:rsidRPr="00747F0E">
        <w:rPr>
          <w:rFonts w:ascii="標楷體" w:eastAsia="標楷體" w:hAnsi="標楷體" w:hint="eastAsia"/>
          <w:color w:val="0000FF"/>
          <w:sz w:val="18"/>
          <w:szCs w:val="18"/>
        </w:rPr>
        <w:t>符合</w:t>
      </w:r>
      <w:r w:rsidRPr="00AE24D1">
        <w:rPr>
          <w:rFonts w:ascii="標楷體" w:eastAsia="標楷體" w:hAnsi="標楷體" w:hint="eastAsia"/>
          <w:color w:val="0000FF"/>
          <w:sz w:val="18"/>
          <w:szCs w:val="18"/>
        </w:rPr>
        <w:t>櫃買中心</w:t>
      </w:r>
      <w:r w:rsidR="00044F7A">
        <w:rPr>
          <w:rFonts w:ascii="標楷體" w:eastAsia="標楷體" w:hAnsi="標楷體" w:hint="eastAsia"/>
          <w:color w:val="0000FF"/>
          <w:sz w:val="18"/>
          <w:szCs w:val="18"/>
        </w:rPr>
        <w:t>外國有價證券櫃檯買賣</w:t>
      </w:r>
      <w:r w:rsidRPr="00AE24D1">
        <w:rPr>
          <w:rFonts w:ascii="標楷體" w:eastAsia="標楷體" w:hAnsi="標楷體" w:hint="eastAsia"/>
          <w:color w:val="0000FF"/>
          <w:sz w:val="18"/>
          <w:szCs w:val="18"/>
        </w:rPr>
        <w:t>審查準則</w:t>
      </w:r>
    </w:p>
    <w:tbl>
      <w:tblPr>
        <w:tblStyle w:val="ac"/>
        <w:tblW w:w="9841" w:type="dxa"/>
        <w:tblInd w:w="-5" w:type="dxa"/>
        <w:tblLook w:val="04A0" w:firstRow="1" w:lastRow="0" w:firstColumn="1" w:lastColumn="0" w:noHBand="0" w:noVBand="1"/>
      </w:tblPr>
      <w:tblGrid>
        <w:gridCol w:w="416"/>
        <w:gridCol w:w="1251"/>
        <w:gridCol w:w="537"/>
        <w:gridCol w:w="5230"/>
        <w:gridCol w:w="790"/>
        <w:gridCol w:w="760"/>
        <w:gridCol w:w="857"/>
      </w:tblGrid>
      <w:tr w:rsidR="00044F7A" w:rsidRPr="00634B04" w14:paraId="2FF0A7E6" w14:textId="77777777" w:rsidTr="000F7A30">
        <w:tc>
          <w:tcPr>
            <w:tcW w:w="416" w:type="dxa"/>
            <w:vAlign w:val="center"/>
          </w:tcPr>
          <w:p w14:paraId="134F1659" w14:textId="77777777" w:rsidR="00044F7A" w:rsidRPr="00634B04" w:rsidRDefault="00044F7A" w:rsidP="000F7A30">
            <w:pPr>
              <w:widowControl/>
              <w:spacing w:line="0" w:lineRule="atLeast"/>
              <w:rPr>
                <w:rFonts w:eastAsia="標楷體"/>
                <w:color w:val="000000" w:themeColor="text1"/>
                <w:kern w:val="0"/>
                <w:sz w:val="20"/>
              </w:rPr>
            </w:pPr>
          </w:p>
        </w:tc>
        <w:tc>
          <w:tcPr>
            <w:tcW w:w="1788" w:type="dxa"/>
            <w:gridSpan w:val="2"/>
            <w:vAlign w:val="center"/>
          </w:tcPr>
          <w:p w14:paraId="5C190ACE" w14:textId="77777777" w:rsidR="00044F7A" w:rsidRPr="00634B04" w:rsidRDefault="00044F7A" w:rsidP="000F7A30">
            <w:pPr>
              <w:widowControl/>
              <w:spacing w:line="0" w:lineRule="atLeast"/>
              <w:jc w:val="center"/>
              <w:rPr>
                <w:rFonts w:eastAsia="標楷體"/>
                <w:color w:val="000000" w:themeColor="text1"/>
                <w:kern w:val="0"/>
                <w:sz w:val="20"/>
              </w:rPr>
            </w:pPr>
            <w:r>
              <w:rPr>
                <w:rFonts w:eastAsia="標楷體" w:hint="eastAsia"/>
                <w:color w:val="000000" w:themeColor="text1"/>
                <w:kern w:val="0"/>
                <w:sz w:val="20"/>
              </w:rPr>
              <w:t>審查準則</w:t>
            </w:r>
          </w:p>
        </w:tc>
        <w:tc>
          <w:tcPr>
            <w:tcW w:w="5230" w:type="dxa"/>
            <w:vAlign w:val="center"/>
          </w:tcPr>
          <w:p w14:paraId="47C05CB3" w14:textId="77777777" w:rsidR="00044F7A" w:rsidRPr="00634B04" w:rsidRDefault="00044F7A" w:rsidP="000F7A30">
            <w:pPr>
              <w:widowControl/>
              <w:spacing w:line="0" w:lineRule="atLeast"/>
              <w:jc w:val="center"/>
              <w:rPr>
                <w:rFonts w:eastAsia="標楷體"/>
                <w:color w:val="000000" w:themeColor="text1"/>
                <w:kern w:val="0"/>
                <w:sz w:val="20"/>
              </w:rPr>
            </w:pPr>
            <w:r>
              <w:rPr>
                <w:rFonts w:eastAsia="標楷體" w:hint="eastAsia"/>
                <w:color w:val="000000" w:themeColor="text1"/>
                <w:kern w:val="0"/>
                <w:sz w:val="20"/>
              </w:rPr>
              <w:t>條文內容</w:t>
            </w:r>
          </w:p>
        </w:tc>
        <w:tc>
          <w:tcPr>
            <w:tcW w:w="790" w:type="dxa"/>
            <w:vAlign w:val="center"/>
          </w:tcPr>
          <w:p w14:paraId="39B10D07"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r w:rsidRPr="00634B04">
              <w:rPr>
                <w:rFonts w:eastAsia="標楷體" w:hint="eastAsia"/>
                <w:color w:val="000000" w:themeColor="text1"/>
                <w:kern w:val="0"/>
                <w:sz w:val="20"/>
              </w:rPr>
              <w:t>符合</w:t>
            </w:r>
          </w:p>
        </w:tc>
        <w:tc>
          <w:tcPr>
            <w:tcW w:w="760" w:type="dxa"/>
            <w:vAlign w:val="center"/>
          </w:tcPr>
          <w:p w14:paraId="584DA2C1" w14:textId="77777777" w:rsidR="00044F7A" w:rsidRPr="00634B04" w:rsidRDefault="00044F7A" w:rsidP="000F7A30">
            <w:pPr>
              <w:widowControl/>
              <w:spacing w:line="0" w:lineRule="atLeast"/>
              <w:ind w:leftChars="-27" w:left="-65" w:firstLineChars="33" w:firstLine="53"/>
              <w:jc w:val="center"/>
              <w:rPr>
                <w:rFonts w:eastAsia="標楷體"/>
                <w:color w:val="000000" w:themeColor="text1"/>
                <w:spacing w:val="-20"/>
                <w:kern w:val="0"/>
                <w:sz w:val="20"/>
              </w:rPr>
            </w:pPr>
            <w:r w:rsidRPr="00634B04">
              <w:rPr>
                <w:rFonts w:eastAsia="標楷體" w:hint="eastAsia"/>
                <w:color w:val="000000" w:themeColor="text1"/>
                <w:spacing w:val="-20"/>
                <w:kern w:val="0"/>
                <w:sz w:val="20"/>
              </w:rPr>
              <w:t>不符合</w:t>
            </w:r>
          </w:p>
        </w:tc>
        <w:tc>
          <w:tcPr>
            <w:tcW w:w="857" w:type="dxa"/>
            <w:vAlign w:val="center"/>
          </w:tcPr>
          <w:p w14:paraId="35699E74" w14:textId="77777777" w:rsidR="00044F7A" w:rsidRPr="00634B04" w:rsidRDefault="00044F7A" w:rsidP="000F7A30">
            <w:pPr>
              <w:widowControl/>
              <w:spacing w:line="0" w:lineRule="atLeast"/>
              <w:ind w:leftChars="-27" w:left="-65" w:firstLineChars="33" w:firstLine="53"/>
              <w:jc w:val="center"/>
              <w:rPr>
                <w:rFonts w:eastAsia="標楷體"/>
                <w:color w:val="000000" w:themeColor="text1"/>
                <w:spacing w:val="-20"/>
                <w:kern w:val="0"/>
                <w:sz w:val="20"/>
              </w:rPr>
            </w:pPr>
            <w:r w:rsidRPr="00634B04">
              <w:rPr>
                <w:rFonts w:eastAsia="標楷體" w:hint="eastAsia"/>
                <w:color w:val="000000" w:themeColor="text1"/>
                <w:spacing w:val="-20"/>
                <w:kern w:val="0"/>
                <w:sz w:val="20"/>
              </w:rPr>
              <w:t>不適用</w:t>
            </w:r>
          </w:p>
        </w:tc>
      </w:tr>
      <w:tr w:rsidR="00044F7A" w:rsidRPr="00634B04" w14:paraId="56FA554F" w14:textId="77777777" w:rsidTr="000F7A30">
        <w:tc>
          <w:tcPr>
            <w:tcW w:w="416" w:type="dxa"/>
            <w:shd w:val="clear" w:color="auto" w:fill="E2EFD9" w:themeFill="accent6" w:themeFillTint="33"/>
            <w:vAlign w:val="center"/>
          </w:tcPr>
          <w:p w14:paraId="3E6601A4" w14:textId="77777777" w:rsidR="00044F7A" w:rsidRPr="00634B04" w:rsidRDefault="00044F7A" w:rsidP="000F7A30">
            <w:pPr>
              <w:widowControl/>
              <w:spacing w:line="0" w:lineRule="atLeast"/>
              <w:rPr>
                <w:rFonts w:eastAsia="標楷體"/>
                <w:color w:val="000000" w:themeColor="text1"/>
                <w:kern w:val="0"/>
                <w:sz w:val="20"/>
              </w:rPr>
            </w:pPr>
            <w:proofErr w:type="gramStart"/>
            <w:r>
              <w:rPr>
                <w:rFonts w:eastAsia="標楷體" w:hint="eastAsia"/>
                <w:color w:val="000000" w:themeColor="text1"/>
                <w:kern w:val="0"/>
                <w:sz w:val="20"/>
              </w:rPr>
              <w:t>一</w:t>
            </w:r>
            <w:proofErr w:type="gramEnd"/>
          </w:p>
        </w:tc>
        <w:tc>
          <w:tcPr>
            <w:tcW w:w="1788" w:type="dxa"/>
            <w:gridSpan w:val="2"/>
            <w:shd w:val="clear" w:color="auto" w:fill="E2EFD9" w:themeFill="accent6" w:themeFillTint="33"/>
            <w:vAlign w:val="center"/>
          </w:tcPr>
          <w:p w14:paraId="6A59B74F" w14:textId="39D00B12" w:rsidR="00044F7A" w:rsidRPr="00747F0E" w:rsidRDefault="00044F7A" w:rsidP="000F7A30">
            <w:pPr>
              <w:widowControl/>
              <w:spacing w:line="0" w:lineRule="atLeast"/>
              <w:ind w:leftChars="-20" w:left="-14" w:rightChars="-32" w:right="-77" w:hangingChars="24" w:hanging="34"/>
              <w:jc w:val="both"/>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Pr>
                <w:rFonts w:eastAsia="標楷體" w:hint="eastAsia"/>
                <w:color w:val="000000" w:themeColor="text1"/>
                <w:spacing w:val="-20"/>
                <w:kern w:val="0"/>
                <w:sz w:val="18"/>
                <w:szCs w:val="18"/>
              </w:rPr>
              <w:t>30</w:t>
            </w:r>
            <w:r w:rsidRPr="00747F0E">
              <w:rPr>
                <w:rFonts w:eastAsia="標楷體" w:hint="eastAsia"/>
                <w:color w:val="000000" w:themeColor="text1"/>
                <w:spacing w:val="-20"/>
                <w:kern w:val="0"/>
                <w:sz w:val="18"/>
                <w:szCs w:val="18"/>
              </w:rPr>
              <w:t>條第</w:t>
            </w:r>
            <w:r>
              <w:rPr>
                <w:rFonts w:eastAsia="標楷體" w:hint="eastAsia"/>
                <w:color w:val="000000" w:themeColor="text1"/>
                <w:spacing w:val="-20"/>
                <w:kern w:val="0"/>
                <w:sz w:val="18"/>
                <w:szCs w:val="18"/>
              </w:rPr>
              <w:t>9</w:t>
            </w:r>
            <w:r w:rsidRPr="00747F0E">
              <w:rPr>
                <w:rFonts w:eastAsia="標楷體" w:hint="eastAsia"/>
                <w:color w:val="000000" w:themeColor="text1"/>
                <w:spacing w:val="-20"/>
                <w:kern w:val="0"/>
                <w:sz w:val="18"/>
                <w:szCs w:val="18"/>
              </w:rPr>
              <w:t>項</w:t>
            </w:r>
          </w:p>
          <w:p w14:paraId="0EDA3D86" w14:textId="77777777" w:rsidR="00044F7A" w:rsidRDefault="00044F7A" w:rsidP="000F7A30">
            <w:pPr>
              <w:widowControl/>
              <w:spacing w:line="0" w:lineRule="atLeast"/>
              <w:rPr>
                <w:rFonts w:eastAsia="標楷體"/>
                <w:color w:val="000000" w:themeColor="text1"/>
                <w:kern w:val="0"/>
                <w:sz w:val="20"/>
              </w:rPr>
            </w:pPr>
            <w:r w:rsidRPr="00747F0E">
              <w:rPr>
                <w:rFonts w:eastAsia="標楷體" w:hint="eastAsia"/>
                <w:color w:val="000000" w:themeColor="text1"/>
                <w:spacing w:val="-20"/>
                <w:kern w:val="0"/>
                <w:sz w:val="18"/>
                <w:szCs w:val="18"/>
              </w:rPr>
              <w:t>第</w:t>
            </w:r>
            <w:r>
              <w:rPr>
                <w:rFonts w:eastAsia="標楷體" w:hint="eastAsia"/>
                <w:color w:val="000000" w:themeColor="text1"/>
                <w:spacing w:val="-20"/>
                <w:kern w:val="0"/>
                <w:sz w:val="18"/>
                <w:szCs w:val="18"/>
              </w:rPr>
              <w:t>1</w:t>
            </w:r>
            <w:r w:rsidRPr="00747F0E">
              <w:rPr>
                <w:rFonts w:eastAsia="標楷體" w:hint="eastAsia"/>
                <w:color w:val="000000" w:themeColor="text1"/>
                <w:spacing w:val="-20"/>
                <w:kern w:val="0"/>
                <w:sz w:val="18"/>
                <w:szCs w:val="18"/>
              </w:rPr>
              <w:t>款</w:t>
            </w:r>
          </w:p>
        </w:tc>
        <w:tc>
          <w:tcPr>
            <w:tcW w:w="5230" w:type="dxa"/>
            <w:shd w:val="clear" w:color="auto" w:fill="E2EFD9" w:themeFill="accent6" w:themeFillTint="33"/>
            <w:vAlign w:val="center"/>
          </w:tcPr>
          <w:p w14:paraId="6576FFC4" w14:textId="77777777" w:rsidR="00044F7A" w:rsidRDefault="00044F7A" w:rsidP="000F7A30">
            <w:pPr>
              <w:widowControl/>
              <w:spacing w:line="0" w:lineRule="atLeast"/>
              <w:jc w:val="both"/>
              <w:rPr>
                <w:rFonts w:eastAsia="標楷體"/>
                <w:color w:val="000000" w:themeColor="text1"/>
                <w:kern w:val="0"/>
                <w:sz w:val="20"/>
              </w:rPr>
            </w:pPr>
            <w:r>
              <w:rPr>
                <w:rFonts w:eastAsia="標楷體" w:hint="eastAsia"/>
                <w:color w:val="000000" w:themeColor="text1"/>
                <w:kern w:val="0"/>
                <w:sz w:val="18"/>
                <w:szCs w:val="18"/>
              </w:rPr>
              <w:t>最近期及最近一個</w:t>
            </w:r>
            <w:r w:rsidRPr="00634B04">
              <w:rPr>
                <w:rFonts w:eastAsia="標楷體" w:hint="eastAsia"/>
                <w:color w:val="000000" w:themeColor="text1"/>
                <w:kern w:val="0"/>
                <w:sz w:val="18"/>
                <w:szCs w:val="18"/>
              </w:rPr>
              <w:t>會計年度</w:t>
            </w:r>
            <w:r>
              <w:rPr>
                <w:rFonts w:eastAsia="標楷體" w:hint="eastAsia"/>
                <w:color w:val="000000" w:themeColor="text1"/>
                <w:kern w:val="0"/>
                <w:sz w:val="18"/>
                <w:szCs w:val="18"/>
              </w:rPr>
              <w:t>財務報告顯示無累積虧損且淨值為正數</w:t>
            </w:r>
            <w:r w:rsidRPr="00AE24D1">
              <w:rPr>
                <w:rFonts w:eastAsia="標楷體" w:hint="eastAsia"/>
                <w:color w:val="FF0000"/>
                <w:kern w:val="0"/>
                <w:sz w:val="18"/>
                <w:szCs w:val="18"/>
              </w:rPr>
              <w:t>(</w:t>
            </w:r>
            <w:r w:rsidRPr="00AE24D1">
              <w:rPr>
                <w:rFonts w:eastAsia="標楷體"/>
                <w:color w:val="FF0000"/>
                <w:kern w:val="0"/>
                <w:sz w:val="18"/>
                <w:szCs w:val="18"/>
              </w:rPr>
              <w:t>D)</w:t>
            </w:r>
          </w:p>
        </w:tc>
        <w:tc>
          <w:tcPr>
            <w:tcW w:w="790" w:type="dxa"/>
            <w:shd w:val="clear" w:color="auto" w:fill="E2EFD9" w:themeFill="accent6" w:themeFillTint="33"/>
            <w:vAlign w:val="center"/>
          </w:tcPr>
          <w:p w14:paraId="213EE3FD"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04BD15F7" w14:textId="77777777" w:rsidR="00044F7A" w:rsidRPr="00634B04" w:rsidRDefault="00044F7A" w:rsidP="000F7A30">
            <w:pPr>
              <w:widowControl/>
              <w:spacing w:line="0" w:lineRule="atLeast"/>
              <w:ind w:leftChars="-27" w:left="-65" w:firstLineChars="33" w:firstLine="53"/>
              <w:jc w:val="center"/>
              <w:rPr>
                <w:rFonts w:eastAsia="標楷體"/>
                <w:color w:val="000000" w:themeColor="text1"/>
                <w:spacing w:val="-20"/>
                <w:kern w:val="0"/>
                <w:sz w:val="20"/>
              </w:rPr>
            </w:pPr>
          </w:p>
        </w:tc>
        <w:tc>
          <w:tcPr>
            <w:tcW w:w="857" w:type="dxa"/>
            <w:shd w:val="clear" w:color="auto" w:fill="E2EFD9" w:themeFill="accent6" w:themeFillTint="33"/>
            <w:vAlign w:val="center"/>
          </w:tcPr>
          <w:p w14:paraId="650048EB" w14:textId="77777777" w:rsidR="00044F7A" w:rsidRPr="00634B04" w:rsidRDefault="00044F7A" w:rsidP="000F7A30">
            <w:pPr>
              <w:widowControl/>
              <w:spacing w:line="0" w:lineRule="atLeast"/>
              <w:ind w:leftChars="-27" w:left="-65" w:firstLineChars="33" w:firstLine="53"/>
              <w:jc w:val="center"/>
              <w:rPr>
                <w:rFonts w:eastAsia="標楷體"/>
                <w:color w:val="000000" w:themeColor="text1"/>
                <w:spacing w:val="-20"/>
                <w:kern w:val="0"/>
                <w:sz w:val="20"/>
              </w:rPr>
            </w:pPr>
          </w:p>
        </w:tc>
      </w:tr>
      <w:tr w:rsidR="00044F7A" w:rsidRPr="00634B04" w14:paraId="5F88ED92" w14:textId="77777777" w:rsidTr="000F7A30">
        <w:tc>
          <w:tcPr>
            <w:tcW w:w="416" w:type="dxa"/>
            <w:vMerge w:val="restart"/>
            <w:shd w:val="clear" w:color="auto" w:fill="E2EFD9" w:themeFill="accent6" w:themeFillTint="33"/>
            <w:vAlign w:val="center"/>
          </w:tcPr>
          <w:p w14:paraId="5CA78DCA" w14:textId="77777777" w:rsidR="00044F7A" w:rsidRPr="00747F0E" w:rsidRDefault="00044F7A" w:rsidP="000F7A30">
            <w:pPr>
              <w:widowControl/>
              <w:spacing w:line="0" w:lineRule="atLeast"/>
              <w:rPr>
                <w:rFonts w:eastAsia="標楷體"/>
                <w:b/>
                <w:bCs/>
                <w:color w:val="000000" w:themeColor="text1"/>
                <w:kern w:val="0"/>
                <w:sz w:val="18"/>
                <w:szCs w:val="18"/>
              </w:rPr>
            </w:pPr>
            <w:r>
              <w:rPr>
                <w:rFonts w:eastAsia="標楷體" w:hint="eastAsia"/>
                <w:color w:val="000000" w:themeColor="text1"/>
                <w:kern w:val="0"/>
                <w:sz w:val="18"/>
                <w:szCs w:val="18"/>
              </w:rPr>
              <w:t>二</w:t>
            </w:r>
          </w:p>
        </w:tc>
        <w:tc>
          <w:tcPr>
            <w:tcW w:w="1788" w:type="dxa"/>
            <w:gridSpan w:val="2"/>
            <w:shd w:val="clear" w:color="auto" w:fill="E2EFD9" w:themeFill="accent6" w:themeFillTint="33"/>
            <w:vAlign w:val="center"/>
          </w:tcPr>
          <w:p w14:paraId="22F77346" w14:textId="713FEB8D" w:rsidR="00044F7A" w:rsidRPr="00634B04" w:rsidRDefault="00044F7A" w:rsidP="000F7A30">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20"/>
              </w:rPr>
              <w:t>第</w:t>
            </w:r>
            <w:r>
              <w:rPr>
                <w:rFonts w:eastAsia="標楷體" w:hint="eastAsia"/>
                <w:color w:val="000000" w:themeColor="text1"/>
                <w:kern w:val="0"/>
                <w:sz w:val="20"/>
              </w:rPr>
              <w:t>4</w:t>
            </w:r>
            <w:r w:rsidRPr="00634B04">
              <w:rPr>
                <w:rFonts w:eastAsia="標楷體" w:hint="eastAsia"/>
                <w:color w:val="000000" w:themeColor="text1"/>
                <w:kern w:val="0"/>
                <w:sz w:val="20"/>
              </w:rPr>
              <w:t>條第</w:t>
            </w:r>
            <w:r w:rsidRPr="00634B04">
              <w:rPr>
                <w:rFonts w:eastAsia="標楷體" w:hint="eastAsia"/>
                <w:color w:val="000000" w:themeColor="text1"/>
                <w:kern w:val="0"/>
                <w:sz w:val="20"/>
              </w:rPr>
              <w:t>1</w:t>
            </w:r>
            <w:r w:rsidRPr="00634B04">
              <w:rPr>
                <w:rFonts w:eastAsia="標楷體" w:hint="eastAsia"/>
                <w:color w:val="000000" w:themeColor="text1"/>
                <w:kern w:val="0"/>
                <w:sz w:val="20"/>
              </w:rPr>
              <w:t>項</w:t>
            </w:r>
          </w:p>
          <w:p w14:paraId="0A0E05B2" w14:textId="787962F2" w:rsidR="00044F7A" w:rsidRPr="00634B04" w:rsidRDefault="00044F7A" w:rsidP="000F7A30">
            <w:pPr>
              <w:widowControl/>
              <w:spacing w:line="0" w:lineRule="atLeast"/>
              <w:rPr>
                <w:rFonts w:eastAsia="標楷體"/>
                <w:color w:val="000000" w:themeColor="text1"/>
                <w:kern w:val="0"/>
                <w:sz w:val="20"/>
              </w:rPr>
            </w:pPr>
            <w:r w:rsidRPr="00634B04">
              <w:rPr>
                <w:rFonts w:eastAsia="標楷體" w:hint="eastAsia"/>
                <w:color w:val="000000" w:themeColor="text1"/>
                <w:kern w:val="0"/>
                <w:sz w:val="20"/>
              </w:rPr>
              <w:t>第</w:t>
            </w:r>
            <w:r>
              <w:rPr>
                <w:rFonts w:eastAsia="標楷體" w:hint="eastAsia"/>
                <w:color w:val="000000" w:themeColor="text1"/>
                <w:kern w:val="0"/>
                <w:sz w:val="20"/>
              </w:rPr>
              <w:t>6</w:t>
            </w:r>
            <w:r w:rsidRPr="00634B04">
              <w:rPr>
                <w:rFonts w:eastAsia="標楷體" w:hint="eastAsia"/>
                <w:color w:val="000000" w:themeColor="text1"/>
                <w:kern w:val="0"/>
                <w:sz w:val="20"/>
              </w:rPr>
              <w:t>款</w:t>
            </w:r>
          </w:p>
        </w:tc>
        <w:tc>
          <w:tcPr>
            <w:tcW w:w="5230" w:type="dxa"/>
            <w:shd w:val="clear" w:color="auto" w:fill="E2EFD9" w:themeFill="accent6" w:themeFillTint="33"/>
            <w:vAlign w:val="center"/>
          </w:tcPr>
          <w:p w14:paraId="56FD3928" w14:textId="77777777" w:rsidR="00044F7A" w:rsidRPr="007D665E" w:rsidRDefault="00044F7A" w:rsidP="000F7A30">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最近一個會計年度之稅前淨利</w:t>
            </w:r>
            <w:r w:rsidRPr="00634B04">
              <w:rPr>
                <w:rFonts w:eastAsia="標楷體" w:hint="eastAsia"/>
                <w:color w:val="FF0000"/>
                <w:kern w:val="0"/>
                <w:sz w:val="18"/>
                <w:szCs w:val="18"/>
              </w:rPr>
              <w:t>(E)</w:t>
            </w:r>
            <w:r w:rsidRPr="00634B04">
              <w:rPr>
                <w:rFonts w:eastAsia="標楷體" w:hint="eastAsia"/>
                <w:color w:val="000000" w:themeColor="text1"/>
                <w:kern w:val="0"/>
                <w:sz w:val="18"/>
                <w:szCs w:val="18"/>
              </w:rPr>
              <w:t>不得低於新台幣</w:t>
            </w:r>
            <w:r w:rsidRPr="00634B04">
              <w:rPr>
                <w:rFonts w:eastAsia="標楷體" w:hint="eastAsia"/>
                <w:color w:val="000000" w:themeColor="text1"/>
                <w:kern w:val="0"/>
                <w:sz w:val="18"/>
                <w:szCs w:val="18"/>
              </w:rPr>
              <w:t>400</w:t>
            </w:r>
            <w:r w:rsidRPr="00634B04">
              <w:rPr>
                <w:rFonts w:eastAsia="標楷體" w:hint="eastAsia"/>
                <w:color w:val="000000" w:themeColor="text1"/>
                <w:kern w:val="0"/>
                <w:sz w:val="18"/>
                <w:szCs w:val="18"/>
              </w:rPr>
              <w:t>萬元</w:t>
            </w:r>
            <w:r>
              <w:rPr>
                <w:rFonts w:eastAsia="標楷體" w:hint="eastAsia"/>
                <w:color w:val="000000" w:themeColor="text1"/>
                <w:kern w:val="0"/>
                <w:sz w:val="18"/>
                <w:szCs w:val="18"/>
              </w:rPr>
              <w:t>，</w:t>
            </w:r>
            <w:r w:rsidRPr="007D665E">
              <w:rPr>
                <w:rFonts w:eastAsia="標楷體" w:hint="eastAsia"/>
                <w:color w:val="000000" w:themeColor="text1"/>
                <w:kern w:val="0"/>
                <w:sz w:val="18"/>
                <w:szCs w:val="18"/>
              </w:rPr>
              <w:t>且符合下列條件之</w:t>
            </w:r>
            <w:proofErr w:type="gramStart"/>
            <w:r w:rsidRPr="007D665E">
              <w:rPr>
                <w:rFonts w:eastAsia="標楷體" w:hint="eastAsia"/>
                <w:color w:val="000000" w:themeColor="text1"/>
                <w:kern w:val="0"/>
                <w:sz w:val="18"/>
                <w:szCs w:val="18"/>
              </w:rPr>
              <w:t>一</w:t>
            </w:r>
            <w:proofErr w:type="gramEnd"/>
            <w:r>
              <w:rPr>
                <w:rFonts w:ascii="新細明體" w:hAnsi="新細明體" w:hint="eastAsia"/>
                <w:color w:val="000000" w:themeColor="text1"/>
                <w:kern w:val="0"/>
                <w:sz w:val="20"/>
              </w:rPr>
              <w:t>:</w:t>
            </w:r>
          </w:p>
        </w:tc>
        <w:tc>
          <w:tcPr>
            <w:tcW w:w="790" w:type="dxa"/>
            <w:shd w:val="clear" w:color="auto" w:fill="E2EFD9" w:themeFill="accent6" w:themeFillTint="33"/>
            <w:vAlign w:val="center"/>
          </w:tcPr>
          <w:p w14:paraId="4B8695E9"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0531F872"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shd w:val="clear" w:color="auto" w:fill="E2EFD9" w:themeFill="accent6" w:themeFillTint="33"/>
            <w:vAlign w:val="center"/>
          </w:tcPr>
          <w:p w14:paraId="6914D6FF"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044F7A" w:rsidRPr="00634B04" w14:paraId="5D4A1680" w14:textId="77777777" w:rsidTr="000F7A30">
        <w:tc>
          <w:tcPr>
            <w:tcW w:w="416" w:type="dxa"/>
            <w:vMerge/>
            <w:shd w:val="clear" w:color="auto" w:fill="E2EFD9" w:themeFill="accent6" w:themeFillTint="33"/>
            <w:vAlign w:val="center"/>
          </w:tcPr>
          <w:p w14:paraId="230EDA53" w14:textId="77777777" w:rsidR="00044F7A" w:rsidRPr="00747F0E" w:rsidRDefault="00044F7A" w:rsidP="000F7A30">
            <w:pPr>
              <w:widowControl/>
              <w:spacing w:line="0" w:lineRule="atLeast"/>
              <w:rPr>
                <w:rFonts w:eastAsia="標楷體"/>
                <w:b/>
                <w:bCs/>
                <w:color w:val="000000" w:themeColor="text1"/>
                <w:kern w:val="0"/>
                <w:sz w:val="18"/>
                <w:szCs w:val="18"/>
              </w:rPr>
            </w:pPr>
          </w:p>
        </w:tc>
        <w:tc>
          <w:tcPr>
            <w:tcW w:w="1788" w:type="dxa"/>
            <w:gridSpan w:val="2"/>
            <w:shd w:val="clear" w:color="auto" w:fill="E2EFD9" w:themeFill="accent6" w:themeFillTint="33"/>
            <w:vAlign w:val="center"/>
          </w:tcPr>
          <w:p w14:paraId="0BDA654B" w14:textId="77777777" w:rsidR="00044F7A" w:rsidRPr="00634B04" w:rsidRDefault="00044F7A" w:rsidP="000F7A30">
            <w:pPr>
              <w:widowControl/>
              <w:spacing w:line="0" w:lineRule="atLeast"/>
              <w:ind w:firstLineChars="153" w:firstLine="306"/>
              <w:rPr>
                <w:rFonts w:eastAsia="標楷體"/>
                <w:color w:val="000000" w:themeColor="text1"/>
                <w:kern w:val="0"/>
                <w:sz w:val="20"/>
              </w:rPr>
            </w:pPr>
            <w:r w:rsidRPr="00634B04">
              <w:rPr>
                <w:rFonts w:eastAsia="標楷體" w:hint="eastAsia"/>
                <w:color w:val="000000" w:themeColor="text1"/>
                <w:kern w:val="0"/>
                <w:sz w:val="20"/>
              </w:rPr>
              <w:t>第</w:t>
            </w:r>
            <w:r w:rsidRPr="00634B04">
              <w:rPr>
                <w:rFonts w:eastAsia="標楷體" w:hint="eastAsia"/>
                <w:color w:val="000000" w:themeColor="text1"/>
                <w:kern w:val="0"/>
                <w:sz w:val="20"/>
              </w:rPr>
              <w:t>1</w:t>
            </w:r>
            <w:r w:rsidRPr="00634B04">
              <w:rPr>
                <w:rFonts w:eastAsia="標楷體" w:hint="eastAsia"/>
                <w:color w:val="000000" w:themeColor="text1"/>
                <w:kern w:val="0"/>
                <w:sz w:val="20"/>
              </w:rPr>
              <w:t>點</w:t>
            </w:r>
          </w:p>
        </w:tc>
        <w:tc>
          <w:tcPr>
            <w:tcW w:w="5230" w:type="dxa"/>
            <w:shd w:val="clear" w:color="auto" w:fill="E2EFD9" w:themeFill="accent6" w:themeFillTint="33"/>
            <w:vAlign w:val="center"/>
          </w:tcPr>
          <w:p w14:paraId="546C9821" w14:textId="77777777" w:rsidR="00044F7A" w:rsidRPr="00634B04" w:rsidRDefault="00044F7A" w:rsidP="000F7A30">
            <w:pPr>
              <w:widowControl/>
              <w:spacing w:line="0" w:lineRule="atLeast"/>
              <w:ind w:leftChars="-3" w:left="-7" w:firstLineChars="98" w:firstLine="176"/>
              <w:jc w:val="both"/>
              <w:rPr>
                <w:rFonts w:eastAsia="標楷體"/>
                <w:color w:val="000000" w:themeColor="text1"/>
                <w:kern w:val="0"/>
                <w:sz w:val="20"/>
              </w:rPr>
            </w:pPr>
            <w:r>
              <w:rPr>
                <w:rFonts w:eastAsia="標楷體" w:hint="eastAsia"/>
                <w:color w:val="000000" w:themeColor="text1"/>
                <w:kern w:val="0"/>
                <w:sz w:val="18"/>
                <w:szCs w:val="18"/>
              </w:rPr>
              <w:t>1.</w:t>
            </w:r>
            <w:r w:rsidRPr="00634B04">
              <w:rPr>
                <w:rFonts w:eastAsia="標楷體" w:hint="eastAsia"/>
                <w:color w:val="000000" w:themeColor="text1"/>
                <w:kern w:val="0"/>
                <w:sz w:val="18"/>
                <w:szCs w:val="18"/>
              </w:rPr>
              <w:t>最近一個會計年度</w:t>
            </w:r>
            <w:r w:rsidRPr="00E44314">
              <w:rPr>
                <w:rFonts w:eastAsia="標楷體"/>
                <w:color w:val="FF0000"/>
                <w:kern w:val="0"/>
                <w:sz w:val="18"/>
                <w:szCs w:val="18"/>
              </w:rPr>
              <w:t>(</w:t>
            </w:r>
            <w:r w:rsidRPr="00E44314">
              <w:rPr>
                <w:rFonts w:eastAsia="標楷體" w:hint="eastAsia"/>
                <w:color w:val="FF0000"/>
                <w:kern w:val="0"/>
                <w:sz w:val="18"/>
                <w:szCs w:val="18"/>
              </w:rPr>
              <w:t>F</w:t>
            </w:r>
            <w:r w:rsidRPr="00E44314">
              <w:rPr>
                <w:rFonts w:eastAsia="標楷體"/>
                <w:color w:val="FF0000"/>
                <w:kern w:val="0"/>
                <w:sz w:val="18"/>
                <w:szCs w:val="18"/>
              </w:rPr>
              <w:t>)</w:t>
            </w:r>
            <w:r w:rsidRPr="00634B04">
              <w:rPr>
                <w:rFonts w:eastAsia="標楷體" w:hint="eastAsia"/>
                <w:color w:val="000000" w:themeColor="text1"/>
                <w:kern w:val="0"/>
                <w:sz w:val="18"/>
                <w:szCs w:val="18"/>
              </w:rPr>
              <w:t>達百分之四以上，且決算無累積虧損者</w:t>
            </w:r>
          </w:p>
        </w:tc>
        <w:tc>
          <w:tcPr>
            <w:tcW w:w="790" w:type="dxa"/>
            <w:shd w:val="clear" w:color="auto" w:fill="E2EFD9" w:themeFill="accent6" w:themeFillTint="33"/>
            <w:vAlign w:val="center"/>
          </w:tcPr>
          <w:p w14:paraId="6515186E"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75572A1F"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shd w:val="clear" w:color="auto" w:fill="E2EFD9" w:themeFill="accent6" w:themeFillTint="33"/>
            <w:vAlign w:val="center"/>
          </w:tcPr>
          <w:p w14:paraId="2BF7D243"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044F7A" w:rsidRPr="00634B04" w14:paraId="398D8CD9" w14:textId="77777777" w:rsidTr="000F7A30">
        <w:tc>
          <w:tcPr>
            <w:tcW w:w="416" w:type="dxa"/>
            <w:vMerge/>
            <w:shd w:val="clear" w:color="auto" w:fill="E2EFD9" w:themeFill="accent6" w:themeFillTint="33"/>
            <w:vAlign w:val="center"/>
          </w:tcPr>
          <w:p w14:paraId="7E4E153F" w14:textId="77777777" w:rsidR="00044F7A" w:rsidRPr="00747F0E" w:rsidRDefault="00044F7A" w:rsidP="000F7A30">
            <w:pPr>
              <w:widowControl/>
              <w:spacing w:line="0" w:lineRule="atLeast"/>
              <w:rPr>
                <w:rFonts w:eastAsia="標楷體"/>
                <w:b/>
                <w:bCs/>
                <w:color w:val="000000" w:themeColor="text1"/>
                <w:kern w:val="0"/>
                <w:sz w:val="18"/>
                <w:szCs w:val="18"/>
              </w:rPr>
            </w:pPr>
          </w:p>
        </w:tc>
        <w:tc>
          <w:tcPr>
            <w:tcW w:w="1788" w:type="dxa"/>
            <w:gridSpan w:val="2"/>
            <w:shd w:val="clear" w:color="auto" w:fill="E2EFD9" w:themeFill="accent6" w:themeFillTint="33"/>
            <w:vAlign w:val="center"/>
          </w:tcPr>
          <w:p w14:paraId="14920F8B" w14:textId="77777777" w:rsidR="00044F7A" w:rsidRPr="00634B04" w:rsidRDefault="00044F7A" w:rsidP="000F7A30">
            <w:pPr>
              <w:widowControl/>
              <w:spacing w:line="0" w:lineRule="atLeast"/>
              <w:ind w:firstLineChars="153" w:firstLine="306"/>
              <w:rPr>
                <w:rFonts w:eastAsia="標楷體"/>
                <w:color w:val="000000" w:themeColor="text1"/>
                <w:kern w:val="0"/>
                <w:sz w:val="20"/>
              </w:rPr>
            </w:pPr>
            <w:r w:rsidRPr="00634B04">
              <w:rPr>
                <w:rFonts w:eastAsia="標楷體" w:hint="eastAsia"/>
                <w:color w:val="000000" w:themeColor="text1"/>
                <w:kern w:val="0"/>
                <w:sz w:val="20"/>
              </w:rPr>
              <w:t>第</w:t>
            </w:r>
            <w:r w:rsidRPr="00634B04">
              <w:rPr>
                <w:rFonts w:eastAsia="標楷體" w:hint="eastAsia"/>
                <w:color w:val="000000" w:themeColor="text1"/>
                <w:kern w:val="0"/>
                <w:sz w:val="20"/>
              </w:rPr>
              <w:t>2</w:t>
            </w:r>
            <w:r w:rsidRPr="00634B04">
              <w:rPr>
                <w:rFonts w:eastAsia="標楷體" w:hint="eastAsia"/>
                <w:color w:val="000000" w:themeColor="text1"/>
                <w:kern w:val="0"/>
                <w:sz w:val="20"/>
              </w:rPr>
              <w:t>點</w:t>
            </w:r>
          </w:p>
        </w:tc>
        <w:tc>
          <w:tcPr>
            <w:tcW w:w="5230" w:type="dxa"/>
            <w:shd w:val="clear" w:color="auto" w:fill="E2EFD9" w:themeFill="accent6" w:themeFillTint="33"/>
            <w:vAlign w:val="center"/>
          </w:tcPr>
          <w:p w14:paraId="426B1280" w14:textId="77777777" w:rsidR="00044F7A" w:rsidRPr="00634B04" w:rsidRDefault="00044F7A" w:rsidP="000F7A30">
            <w:pPr>
              <w:widowControl/>
              <w:spacing w:line="0" w:lineRule="atLeast"/>
              <w:ind w:leftChars="-3" w:left="-7" w:firstLineChars="98" w:firstLine="176"/>
              <w:jc w:val="both"/>
              <w:rPr>
                <w:rFonts w:eastAsia="標楷體"/>
                <w:color w:val="000000" w:themeColor="text1"/>
                <w:kern w:val="0"/>
                <w:sz w:val="20"/>
              </w:rPr>
            </w:pPr>
            <w:r>
              <w:rPr>
                <w:rFonts w:eastAsia="標楷體" w:hint="eastAsia"/>
                <w:color w:val="000000" w:themeColor="text1"/>
                <w:kern w:val="0"/>
                <w:sz w:val="18"/>
                <w:szCs w:val="18"/>
              </w:rPr>
              <w:t>2.</w:t>
            </w:r>
            <w:r w:rsidRPr="00634B04">
              <w:rPr>
                <w:rFonts w:eastAsia="標楷體" w:hint="eastAsia"/>
                <w:color w:val="000000" w:themeColor="text1"/>
                <w:kern w:val="0"/>
                <w:sz w:val="18"/>
                <w:szCs w:val="18"/>
              </w:rPr>
              <w:t>最近二個會計年度</w:t>
            </w:r>
            <w:r w:rsidRPr="00E44314">
              <w:rPr>
                <w:rFonts w:eastAsia="標楷體"/>
                <w:color w:val="FF0000"/>
                <w:kern w:val="0"/>
                <w:sz w:val="18"/>
                <w:szCs w:val="18"/>
              </w:rPr>
              <w:t>(G)</w:t>
            </w:r>
            <w:r w:rsidRPr="00E44314">
              <w:rPr>
                <w:color w:val="FF0000"/>
              </w:rPr>
              <w:t xml:space="preserve"> </w:t>
            </w:r>
            <w:r w:rsidRPr="00E44314">
              <w:rPr>
                <w:rFonts w:eastAsia="標楷體"/>
                <w:color w:val="FF0000"/>
                <w:kern w:val="0"/>
                <w:sz w:val="18"/>
                <w:szCs w:val="18"/>
              </w:rPr>
              <w:t>(F)</w:t>
            </w:r>
            <w:r w:rsidRPr="00634B04">
              <w:rPr>
                <w:rFonts w:ascii="標楷體" w:eastAsia="標楷體" w:hAnsi="標楷體" w:hint="eastAsia"/>
                <w:color w:val="000000" w:themeColor="text1"/>
                <w:kern w:val="0"/>
                <w:sz w:val="18"/>
                <w:szCs w:val="18"/>
              </w:rPr>
              <w:t>，</w:t>
            </w:r>
            <w:proofErr w:type="gramStart"/>
            <w:r w:rsidRPr="00634B04">
              <w:rPr>
                <w:rFonts w:eastAsia="標楷體" w:hint="eastAsia"/>
                <w:color w:val="000000" w:themeColor="text1"/>
                <w:kern w:val="0"/>
                <w:sz w:val="18"/>
                <w:szCs w:val="18"/>
              </w:rPr>
              <w:t>均達百分之三</w:t>
            </w:r>
            <w:proofErr w:type="gramEnd"/>
            <w:r w:rsidRPr="00634B04">
              <w:rPr>
                <w:rFonts w:eastAsia="標楷體" w:hint="eastAsia"/>
                <w:color w:val="000000" w:themeColor="text1"/>
                <w:kern w:val="0"/>
                <w:sz w:val="18"/>
                <w:szCs w:val="18"/>
              </w:rPr>
              <w:t>以上者</w:t>
            </w:r>
          </w:p>
        </w:tc>
        <w:tc>
          <w:tcPr>
            <w:tcW w:w="790" w:type="dxa"/>
            <w:shd w:val="clear" w:color="auto" w:fill="E2EFD9" w:themeFill="accent6" w:themeFillTint="33"/>
            <w:vAlign w:val="center"/>
          </w:tcPr>
          <w:p w14:paraId="20B18B86"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5642510C"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shd w:val="clear" w:color="auto" w:fill="E2EFD9" w:themeFill="accent6" w:themeFillTint="33"/>
            <w:vAlign w:val="center"/>
          </w:tcPr>
          <w:p w14:paraId="492C0A22"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044F7A" w:rsidRPr="00634B04" w14:paraId="3597570E" w14:textId="77777777" w:rsidTr="000F7A30">
        <w:tc>
          <w:tcPr>
            <w:tcW w:w="416" w:type="dxa"/>
            <w:vMerge/>
            <w:shd w:val="clear" w:color="auto" w:fill="E2EFD9" w:themeFill="accent6" w:themeFillTint="33"/>
            <w:vAlign w:val="center"/>
          </w:tcPr>
          <w:p w14:paraId="06613A27" w14:textId="77777777" w:rsidR="00044F7A" w:rsidRPr="00747F0E" w:rsidRDefault="00044F7A" w:rsidP="000F7A30">
            <w:pPr>
              <w:widowControl/>
              <w:spacing w:line="0" w:lineRule="atLeast"/>
              <w:rPr>
                <w:rFonts w:eastAsia="標楷體"/>
                <w:b/>
                <w:bCs/>
                <w:color w:val="000000" w:themeColor="text1"/>
                <w:kern w:val="0"/>
                <w:sz w:val="18"/>
                <w:szCs w:val="18"/>
              </w:rPr>
            </w:pPr>
          </w:p>
        </w:tc>
        <w:tc>
          <w:tcPr>
            <w:tcW w:w="1788" w:type="dxa"/>
            <w:gridSpan w:val="2"/>
            <w:shd w:val="clear" w:color="auto" w:fill="E2EFD9" w:themeFill="accent6" w:themeFillTint="33"/>
            <w:vAlign w:val="center"/>
          </w:tcPr>
          <w:p w14:paraId="5B008B0F" w14:textId="77777777" w:rsidR="00044F7A" w:rsidRDefault="00044F7A" w:rsidP="000F7A30">
            <w:pPr>
              <w:widowControl/>
              <w:spacing w:line="0" w:lineRule="atLeast"/>
              <w:ind w:firstLineChars="153" w:firstLine="306"/>
              <w:rPr>
                <w:rFonts w:eastAsia="標楷體"/>
                <w:color w:val="000000" w:themeColor="text1"/>
                <w:kern w:val="0"/>
                <w:sz w:val="20"/>
              </w:rPr>
            </w:pPr>
            <w:r w:rsidRPr="00634B04">
              <w:rPr>
                <w:rFonts w:eastAsia="標楷體" w:hint="eastAsia"/>
                <w:color w:val="000000" w:themeColor="text1"/>
                <w:kern w:val="0"/>
                <w:sz w:val="20"/>
              </w:rPr>
              <w:t>第</w:t>
            </w:r>
            <w:r w:rsidRPr="00634B04">
              <w:rPr>
                <w:rFonts w:eastAsia="標楷體" w:hint="eastAsia"/>
                <w:color w:val="000000" w:themeColor="text1"/>
                <w:kern w:val="0"/>
                <w:sz w:val="20"/>
              </w:rPr>
              <w:t>3</w:t>
            </w:r>
            <w:r w:rsidRPr="00634B04">
              <w:rPr>
                <w:rFonts w:eastAsia="標楷體" w:hint="eastAsia"/>
                <w:color w:val="000000" w:themeColor="text1"/>
                <w:kern w:val="0"/>
                <w:sz w:val="20"/>
              </w:rPr>
              <w:t>點</w:t>
            </w:r>
          </w:p>
          <w:p w14:paraId="3EE3B4B0" w14:textId="77777777" w:rsidR="00044F7A" w:rsidRPr="00634B04" w:rsidRDefault="00044F7A" w:rsidP="000F7A30">
            <w:pPr>
              <w:widowControl/>
              <w:spacing w:line="0" w:lineRule="atLeast"/>
              <w:ind w:firstLineChars="153" w:firstLine="306"/>
              <w:rPr>
                <w:rFonts w:eastAsia="標楷體"/>
                <w:color w:val="000000" w:themeColor="text1"/>
                <w:kern w:val="0"/>
                <w:sz w:val="20"/>
              </w:rPr>
            </w:pPr>
          </w:p>
        </w:tc>
        <w:tc>
          <w:tcPr>
            <w:tcW w:w="5230" w:type="dxa"/>
            <w:shd w:val="clear" w:color="auto" w:fill="E2EFD9" w:themeFill="accent6" w:themeFillTint="33"/>
            <w:vAlign w:val="center"/>
          </w:tcPr>
          <w:p w14:paraId="40978F8A" w14:textId="77777777" w:rsidR="00044F7A" w:rsidRPr="00634B04" w:rsidRDefault="00044F7A" w:rsidP="000F7A30">
            <w:pPr>
              <w:widowControl/>
              <w:spacing w:line="0" w:lineRule="atLeast"/>
              <w:ind w:leftChars="70" w:left="307" w:hangingChars="77" w:hanging="139"/>
              <w:jc w:val="both"/>
              <w:rPr>
                <w:rFonts w:eastAsia="標楷體"/>
                <w:color w:val="000000" w:themeColor="text1"/>
                <w:kern w:val="0"/>
                <w:sz w:val="20"/>
              </w:rPr>
            </w:pPr>
            <w:r>
              <w:rPr>
                <w:rFonts w:eastAsia="標楷體" w:hint="eastAsia"/>
                <w:color w:val="000000" w:themeColor="text1"/>
                <w:kern w:val="0"/>
                <w:sz w:val="18"/>
                <w:szCs w:val="18"/>
              </w:rPr>
              <w:t>3.</w:t>
            </w:r>
            <w:r w:rsidRPr="00634B04">
              <w:rPr>
                <w:rFonts w:eastAsia="標楷體" w:hint="eastAsia"/>
                <w:color w:val="000000" w:themeColor="text1"/>
                <w:kern w:val="0"/>
                <w:sz w:val="18"/>
                <w:szCs w:val="18"/>
              </w:rPr>
              <w:t>最近二個會計年度</w:t>
            </w:r>
            <w:r w:rsidRPr="00E44314">
              <w:rPr>
                <w:rFonts w:eastAsia="標楷體"/>
                <w:color w:val="FF0000"/>
                <w:kern w:val="0"/>
                <w:sz w:val="18"/>
                <w:szCs w:val="18"/>
              </w:rPr>
              <w:t>(G)</w:t>
            </w:r>
            <w:r w:rsidRPr="00E44314">
              <w:rPr>
                <w:color w:val="FF0000"/>
              </w:rPr>
              <w:t xml:space="preserve"> </w:t>
            </w:r>
            <w:r w:rsidRPr="00E44314">
              <w:rPr>
                <w:rFonts w:eastAsia="標楷體"/>
                <w:color w:val="FF0000"/>
                <w:kern w:val="0"/>
                <w:sz w:val="18"/>
                <w:szCs w:val="18"/>
              </w:rPr>
              <w:t>(F)</w:t>
            </w:r>
            <w:r w:rsidRPr="00634B04">
              <w:rPr>
                <w:rFonts w:eastAsia="標楷體" w:hint="eastAsia"/>
                <w:color w:val="000000" w:themeColor="text1"/>
                <w:kern w:val="0"/>
                <w:sz w:val="18"/>
                <w:szCs w:val="18"/>
              </w:rPr>
              <w:t>平均達百分之三以上，且最近一個會計年度之獲利能力</w:t>
            </w:r>
            <w:r w:rsidRPr="00E44314">
              <w:rPr>
                <w:rFonts w:eastAsia="標楷體"/>
                <w:color w:val="FF0000"/>
                <w:kern w:val="0"/>
                <w:sz w:val="18"/>
                <w:szCs w:val="18"/>
              </w:rPr>
              <w:t>(F)</w:t>
            </w:r>
            <w:r w:rsidRPr="00634B04">
              <w:rPr>
                <w:rFonts w:eastAsia="標楷體" w:hint="eastAsia"/>
                <w:color w:val="000000" w:themeColor="text1"/>
                <w:kern w:val="0"/>
                <w:sz w:val="18"/>
                <w:szCs w:val="18"/>
              </w:rPr>
              <w:t>較前一個會計年度</w:t>
            </w:r>
            <w:r w:rsidRPr="00E44314">
              <w:rPr>
                <w:rFonts w:eastAsia="標楷體"/>
                <w:color w:val="FF0000"/>
                <w:kern w:val="0"/>
                <w:sz w:val="18"/>
                <w:szCs w:val="18"/>
              </w:rPr>
              <w:t>(G)</w:t>
            </w:r>
            <w:r w:rsidRPr="00634B04">
              <w:rPr>
                <w:rFonts w:eastAsia="標楷體" w:hint="eastAsia"/>
                <w:color w:val="000000" w:themeColor="text1"/>
                <w:kern w:val="0"/>
                <w:sz w:val="18"/>
                <w:szCs w:val="18"/>
              </w:rPr>
              <w:t>為佳者</w:t>
            </w:r>
          </w:p>
        </w:tc>
        <w:tc>
          <w:tcPr>
            <w:tcW w:w="790" w:type="dxa"/>
            <w:shd w:val="clear" w:color="auto" w:fill="E2EFD9" w:themeFill="accent6" w:themeFillTint="33"/>
            <w:vAlign w:val="center"/>
          </w:tcPr>
          <w:p w14:paraId="116A858A"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shd w:val="clear" w:color="auto" w:fill="E2EFD9" w:themeFill="accent6" w:themeFillTint="33"/>
            <w:vAlign w:val="center"/>
          </w:tcPr>
          <w:p w14:paraId="3E91C1E5"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shd w:val="clear" w:color="auto" w:fill="E2EFD9" w:themeFill="accent6" w:themeFillTint="33"/>
            <w:vAlign w:val="center"/>
          </w:tcPr>
          <w:p w14:paraId="78C841F5"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044F7A" w:rsidRPr="00634B04" w14:paraId="6562AC2B" w14:textId="77777777" w:rsidTr="000F7A30">
        <w:trPr>
          <w:trHeight w:val="784"/>
        </w:trPr>
        <w:tc>
          <w:tcPr>
            <w:tcW w:w="416" w:type="dxa"/>
            <w:vAlign w:val="center"/>
          </w:tcPr>
          <w:p w14:paraId="09F38217" w14:textId="77777777" w:rsidR="00044F7A" w:rsidRPr="00747F0E" w:rsidRDefault="00044F7A" w:rsidP="000F7A30">
            <w:pPr>
              <w:widowControl/>
              <w:spacing w:line="0" w:lineRule="atLeast"/>
              <w:rPr>
                <w:rFonts w:eastAsia="標楷體"/>
                <w:b/>
                <w:bCs/>
                <w:color w:val="000000" w:themeColor="text1"/>
                <w:kern w:val="0"/>
                <w:sz w:val="18"/>
                <w:szCs w:val="18"/>
              </w:rPr>
            </w:pPr>
            <w:r w:rsidRPr="00747F0E">
              <w:rPr>
                <w:rFonts w:eastAsia="標楷體" w:hint="eastAsia"/>
                <w:color w:val="000000" w:themeColor="text1"/>
                <w:kern w:val="0"/>
                <w:sz w:val="18"/>
                <w:szCs w:val="18"/>
              </w:rPr>
              <w:t>三</w:t>
            </w:r>
          </w:p>
        </w:tc>
        <w:tc>
          <w:tcPr>
            <w:tcW w:w="1251" w:type="dxa"/>
            <w:vAlign w:val="center"/>
          </w:tcPr>
          <w:p w14:paraId="5DD26334" w14:textId="3CBEB31A" w:rsidR="00044F7A" w:rsidRPr="00747F0E" w:rsidRDefault="00044F7A" w:rsidP="000F7A30">
            <w:pPr>
              <w:widowControl/>
              <w:spacing w:line="0" w:lineRule="atLeast"/>
              <w:ind w:leftChars="-20" w:left="-14" w:rightChars="-32" w:right="-77" w:hangingChars="24" w:hanging="34"/>
              <w:jc w:val="both"/>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Pr>
                <w:rFonts w:eastAsia="標楷體" w:hint="eastAsia"/>
                <w:color w:val="000000" w:themeColor="text1"/>
                <w:spacing w:val="-20"/>
                <w:kern w:val="0"/>
                <w:sz w:val="18"/>
                <w:szCs w:val="18"/>
              </w:rPr>
              <w:t>30</w:t>
            </w:r>
            <w:r w:rsidRPr="00747F0E">
              <w:rPr>
                <w:rFonts w:eastAsia="標楷體" w:hint="eastAsia"/>
                <w:color w:val="000000" w:themeColor="text1"/>
                <w:spacing w:val="-20"/>
                <w:kern w:val="0"/>
                <w:sz w:val="18"/>
                <w:szCs w:val="18"/>
              </w:rPr>
              <w:t>條第</w:t>
            </w:r>
            <w:r>
              <w:rPr>
                <w:rFonts w:eastAsia="標楷體" w:hint="eastAsia"/>
                <w:color w:val="000000" w:themeColor="text1"/>
                <w:spacing w:val="-20"/>
                <w:kern w:val="0"/>
                <w:sz w:val="18"/>
                <w:szCs w:val="18"/>
              </w:rPr>
              <w:t>9</w:t>
            </w:r>
            <w:r w:rsidRPr="00747F0E">
              <w:rPr>
                <w:rFonts w:eastAsia="標楷體" w:hint="eastAsia"/>
                <w:color w:val="000000" w:themeColor="text1"/>
                <w:spacing w:val="-20"/>
                <w:kern w:val="0"/>
                <w:sz w:val="18"/>
                <w:szCs w:val="18"/>
              </w:rPr>
              <w:t>項</w:t>
            </w:r>
          </w:p>
          <w:p w14:paraId="6B349A3B" w14:textId="7207771E" w:rsidR="00044F7A" w:rsidRPr="00747F0E" w:rsidRDefault="00044F7A" w:rsidP="000F7A30">
            <w:pPr>
              <w:widowControl/>
              <w:spacing w:line="0" w:lineRule="atLeast"/>
              <w:ind w:leftChars="-20" w:left="-14" w:rightChars="-32" w:right="-77" w:hangingChars="24" w:hanging="34"/>
              <w:jc w:val="both"/>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Pr>
                <w:rFonts w:eastAsia="標楷體" w:hint="eastAsia"/>
                <w:color w:val="000000" w:themeColor="text1"/>
                <w:spacing w:val="-20"/>
                <w:kern w:val="0"/>
                <w:sz w:val="18"/>
                <w:szCs w:val="18"/>
              </w:rPr>
              <w:t>6</w:t>
            </w:r>
            <w:r w:rsidRPr="00747F0E">
              <w:rPr>
                <w:rFonts w:eastAsia="標楷體" w:hint="eastAsia"/>
                <w:color w:val="000000" w:themeColor="text1"/>
                <w:spacing w:val="-20"/>
                <w:kern w:val="0"/>
                <w:sz w:val="18"/>
                <w:szCs w:val="18"/>
              </w:rPr>
              <w:t>款前段</w:t>
            </w:r>
          </w:p>
        </w:tc>
        <w:tc>
          <w:tcPr>
            <w:tcW w:w="537" w:type="dxa"/>
            <w:vMerge w:val="restart"/>
            <w:vAlign w:val="center"/>
          </w:tcPr>
          <w:p w14:paraId="5C0DA931" w14:textId="77777777" w:rsidR="00044F7A" w:rsidRPr="00C07253" w:rsidRDefault="00044F7A" w:rsidP="000F7A30">
            <w:pPr>
              <w:widowControl/>
              <w:rPr>
                <w:rFonts w:eastAsia="標楷體"/>
                <w:color w:val="000000" w:themeColor="text1"/>
                <w:spacing w:val="-20"/>
                <w:kern w:val="0"/>
                <w:sz w:val="18"/>
                <w:szCs w:val="18"/>
              </w:rPr>
            </w:pPr>
            <w:r w:rsidRPr="00C07253">
              <w:rPr>
                <w:rFonts w:eastAsia="標楷體" w:hint="eastAsia"/>
                <w:color w:val="000000" w:themeColor="text1"/>
                <w:spacing w:val="-20"/>
                <w:kern w:val="0"/>
                <w:sz w:val="18"/>
                <w:szCs w:val="18"/>
              </w:rPr>
              <w:t>獲利公司適用</w:t>
            </w:r>
          </w:p>
          <w:p w14:paraId="13209C0A" w14:textId="77777777" w:rsidR="00044F7A" w:rsidRPr="00E44314" w:rsidRDefault="00044F7A" w:rsidP="000F7A30">
            <w:pPr>
              <w:spacing w:line="0" w:lineRule="atLeast"/>
              <w:ind w:leftChars="-32" w:left="-11" w:rightChars="-34" w:right="-82" w:hangingChars="41" w:hanging="66"/>
              <w:rPr>
                <w:rFonts w:eastAsia="標楷體"/>
                <w:color w:val="000000" w:themeColor="text1"/>
                <w:spacing w:val="-20"/>
                <w:kern w:val="0"/>
                <w:sz w:val="20"/>
              </w:rPr>
            </w:pPr>
          </w:p>
        </w:tc>
        <w:tc>
          <w:tcPr>
            <w:tcW w:w="5230" w:type="dxa"/>
            <w:vAlign w:val="center"/>
          </w:tcPr>
          <w:p w14:paraId="650ED9F0" w14:textId="0040A577" w:rsidR="00044F7A" w:rsidRPr="00634B04" w:rsidRDefault="00044F7A" w:rsidP="00044F7A">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獲利能力除符合第</w:t>
            </w:r>
            <w:r w:rsidRPr="00634B04">
              <w:rPr>
                <w:rFonts w:eastAsia="標楷體" w:hint="eastAsia"/>
                <w:color w:val="000000" w:themeColor="text1"/>
                <w:kern w:val="0"/>
                <w:sz w:val="18"/>
                <w:szCs w:val="18"/>
              </w:rPr>
              <w:t>2</w:t>
            </w:r>
            <w:r w:rsidRPr="00634B04">
              <w:rPr>
                <w:rFonts w:eastAsia="標楷體" w:hint="eastAsia"/>
                <w:color w:val="000000" w:themeColor="text1"/>
                <w:kern w:val="0"/>
                <w:sz w:val="18"/>
                <w:szCs w:val="18"/>
              </w:rPr>
              <w:t>款規定外，其最近會計年度之稅前淨利占</w:t>
            </w:r>
            <w:r w:rsidRPr="00044F7A">
              <w:rPr>
                <w:rFonts w:eastAsia="標楷體" w:hint="eastAsia"/>
                <w:color w:val="000000" w:themeColor="text1"/>
                <w:kern w:val="0"/>
                <w:sz w:val="18"/>
                <w:szCs w:val="18"/>
              </w:rPr>
              <w:t>歸屬母公司之業主權益</w:t>
            </w:r>
            <w:r>
              <w:rPr>
                <w:rFonts w:eastAsia="標楷體" w:hint="eastAsia"/>
                <w:color w:val="000000" w:themeColor="text1"/>
                <w:kern w:val="0"/>
                <w:sz w:val="18"/>
                <w:szCs w:val="18"/>
              </w:rPr>
              <w:t>之</w:t>
            </w:r>
            <w:r w:rsidRPr="00634B04">
              <w:rPr>
                <w:rFonts w:eastAsia="標楷體" w:hint="eastAsia"/>
                <w:color w:val="000000" w:themeColor="text1"/>
                <w:kern w:val="0"/>
                <w:sz w:val="18"/>
                <w:szCs w:val="18"/>
              </w:rPr>
              <w:t>比率</w:t>
            </w:r>
            <w:r w:rsidRPr="00E44314">
              <w:rPr>
                <w:rFonts w:eastAsia="標楷體"/>
                <w:color w:val="FF0000"/>
                <w:kern w:val="0"/>
                <w:sz w:val="18"/>
                <w:szCs w:val="18"/>
              </w:rPr>
              <w:t>(F)</w:t>
            </w:r>
            <w:r w:rsidRPr="00634B04">
              <w:rPr>
                <w:rFonts w:eastAsia="標楷體" w:hint="eastAsia"/>
                <w:color w:val="000000" w:themeColor="text1"/>
                <w:kern w:val="0"/>
                <w:sz w:val="18"/>
                <w:szCs w:val="18"/>
              </w:rPr>
              <w:t>，應較股東會決議辦理私募有價證券前一會計年度</w:t>
            </w:r>
            <w:r w:rsidRPr="00E44314">
              <w:rPr>
                <w:rFonts w:eastAsia="標楷體" w:hint="eastAsia"/>
                <w:color w:val="FF0000"/>
                <w:kern w:val="0"/>
                <w:sz w:val="18"/>
                <w:szCs w:val="18"/>
              </w:rPr>
              <w:t>(I)</w:t>
            </w:r>
            <w:r w:rsidRPr="00634B04">
              <w:rPr>
                <w:rFonts w:eastAsia="標楷體" w:hint="eastAsia"/>
                <w:color w:val="000000" w:themeColor="text1"/>
                <w:kern w:val="0"/>
                <w:sz w:val="18"/>
                <w:szCs w:val="18"/>
              </w:rPr>
              <w:t>為佳</w:t>
            </w:r>
          </w:p>
        </w:tc>
        <w:tc>
          <w:tcPr>
            <w:tcW w:w="790" w:type="dxa"/>
            <w:vAlign w:val="center"/>
          </w:tcPr>
          <w:p w14:paraId="05CBAFC5"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7222DB66"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3E47D928"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044F7A" w:rsidRPr="00634B04" w14:paraId="306E3CDD" w14:textId="77777777" w:rsidTr="000F7A30">
        <w:trPr>
          <w:trHeight w:val="784"/>
        </w:trPr>
        <w:tc>
          <w:tcPr>
            <w:tcW w:w="416" w:type="dxa"/>
            <w:vAlign w:val="center"/>
          </w:tcPr>
          <w:p w14:paraId="1573E941" w14:textId="77777777" w:rsidR="00044F7A" w:rsidRPr="00747F0E" w:rsidRDefault="00044F7A" w:rsidP="000F7A30">
            <w:pPr>
              <w:widowControl/>
              <w:spacing w:line="0" w:lineRule="atLeast"/>
              <w:rPr>
                <w:rFonts w:eastAsia="標楷體"/>
                <w:color w:val="000000" w:themeColor="text1"/>
                <w:kern w:val="0"/>
                <w:sz w:val="18"/>
                <w:szCs w:val="18"/>
              </w:rPr>
            </w:pPr>
            <w:r w:rsidRPr="00747F0E">
              <w:rPr>
                <w:rFonts w:eastAsia="標楷體" w:hint="eastAsia"/>
                <w:color w:val="000000" w:themeColor="text1"/>
                <w:kern w:val="0"/>
                <w:sz w:val="18"/>
                <w:szCs w:val="18"/>
              </w:rPr>
              <w:t>四</w:t>
            </w:r>
          </w:p>
        </w:tc>
        <w:tc>
          <w:tcPr>
            <w:tcW w:w="1251" w:type="dxa"/>
            <w:vAlign w:val="center"/>
          </w:tcPr>
          <w:p w14:paraId="1AC83137" w14:textId="382A9B6C" w:rsidR="00044F7A" w:rsidRPr="00747F0E" w:rsidRDefault="00044F7A" w:rsidP="000F7A30">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00BF33ED">
              <w:rPr>
                <w:rFonts w:eastAsia="標楷體" w:hint="eastAsia"/>
                <w:color w:val="000000" w:themeColor="text1"/>
                <w:spacing w:val="-20"/>
                <w:kern w:val="0"/>
                <w:sz w:val="18"/>
                <w:szCs w:val="18"/>
              </w:rPr>
              <w:t>30</w:t>
            </w:r>
            <w:r w:rsidRPr="00747F0E">
              <w:rPr>
                <w:rFonts w:eastAsia="標楷體" w:hint="eastAsia"/>
                <w:color w:val="000000" w:themeColor="text1"/>
                <w:spacing w:val="-20"/>
                <w:kern w:val="0"/>
                <w:sz w:val="18"/>
                <w:szCs w:val="18"/>
              </w:rPr>
              <w:t>條第</w:t>
            </w:r>
            <w:r w:rsidR="00BF33ED">
              <w:rPr>
                <w:rFonts w:eastAsia="標楷體" w:hint="eastAsia"/>
                <w:color w:val="000000" w:themeColor="text1"/>
                <w:spacing w:val="-20"/>
                <w:kern w:val="0"/>
                <w:sz w:val="18"/>
                <w:szCs w:val="18"/>
              </w:rPr>
              <w:t>9</w:t>
            </w:r>
            <w:r w:rsidRPr="00747F0E">
              <w:rPr>
                <w:rFonts w:eastAsia="標楷體" w:hint="eastAsia"/>
                <w:color w:val="000000" w:themeColor="text1"/>
                <w:spacing w:val="-20"/>
                <w:kern w:val="0"/>
                <w:sz w:val="18"/>
                <w:szCs w:val="18"/>
              </w:rPr>
              <w:t>項</w:t>
            </w:r>
          </w:p>
          <w:p w14:paraId="0D14D337" w14:textId="78643098" w:rsidR="00044F7A" w:rsidRPr="00747F0E" w:rsidRDefault="00044F7A" w:rsidP="000F7A30">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00BF33ED">
              <w:rPr>
                <w:rFonts w:eastAsia="標楷體" w:hint="eastAsia"/>
                <w:color w:val="000000" w:themeColor="text1"/>
                <w:spacing w:val="-20"/>
                <w:kern w:val="0"/>
                <w:sz w:val="18"/>
                <w:szCs w:val="18"/>
              </w:rPr>
              <w:t>6</w:t>
            </w:r>
            <w:r w:rsidRPr="00747F0E">
              <w:rPr>
                <w:rFonts w:eastAsia="標楷體" w:hint="eastAsia"/>
                <w:color w:val="000000" w:themeColor="text1"/>
                <w:spacing w:val="-20"/>
                <w:kern w:val="0"/>
                <w:sz w:val="18"/>
                <w:szCs w:val="18"/>
              </w:rPr>
              <w:t>款但書</w:t>
            </w:r>
          </w:p>
        </w:tc>
        <w:tc>
          <w:tcPr>
            <w:tcW w:w="537" w:type="dxa"/>
            <w:vMerge/>
            <w:vAlign w:val="center"/>
          </w:tcPr>
          <w:p w14:paraId="72F79C5A" w14:textId="77777777" w:rsidR="00044F7A" w:rsidRPr="00634B04" w:rsidRDefault="00044F7A" w:rsidP="000F7A30">
            <w:pPr>
              <w:spacing w:line="0" w:lineRule="atLeast"/>
              <w:ind w:leftChars="-32" w:left="-11" w:rightChars="-34" w:right="-82" w:hangingChars="41" w:hanging="66"/>
              <w:rPr>
                <w:rFonts w:eastAsia="標楷體"/>
                <w:color w:val="000000" w:themeColor="text1"/>
                <w:spacing w:val="-20"/>
                <w:kern w:val="0"/>
                <w:sz w:val="20"/>
              </w:rPr>
            </w:pPr>
          </w:p>
        </w:tc>
        <w:tc>
          <w:tcPr>
            <w:tcW w:w="5230" w:type="dxa"/>
            <w:vAlign w:val="center"/>
          </w:tcPr>
          <w:p w14:paraId="20360B74" w14:textId="77777777" w:rsidR="00044F7A" w:rsidRPr="00634B04" w:rsidRDefault="00044F7A" w:rsidP="000F7A30">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因行業景氣變化致申請前三會計年度平均數較股東會決議辦理私募有價證券前一會計年度或前三會計年度平均數為佳，且該平均數達百分之四以上者</w:t>
            </w:r>
          </w:p>
        </w:tc>
        <w:tc>
          <w:tcPr>
            <w:tcW w:w="790" w:type="dxa"/>
            <w:vAlign w:val="center"/>
          </w:tcPr>
          <w:p w14:paraId="54622433"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5413A82B"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11276C31"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044F7A" w:rsidRPr="00634B04" w14:paraId="72A4872A" w14:textId="77777777" w:rsidTr="000F7A30">
        <w:trPr>
          <w:trHeight w:val="783"/>
        </w:trPr>
        <w:tc>
          <w:tcPr>
            <w:tcW w:w="416" w:type="dxa"/>
            <w:vAlign w:val="center"/>
          </w:tcPr>
          <w:p w14:paraId="1021B272" w14:textId="77777777" w:rsidR="00044F7A" w:rsidRPr="00747F0E" w:rsidRDefault="00044F7A" w:rsidP="000F7A30">
            <w:pPr>
              <w:widowControl/>
              <w:spacing w:line="0" w:lineRule="atLeast"/>
              <w:rPr>
                <w:rFonts w:eastAsia="標楷體"/>
                <w:color w:val="000000" w:themeColor="text1"/>
                <w:kern w:val="0"/>
                <w:sz w:val="18"/>
                <w:szCs w:val="18"/>
              </w:rPr>
            </w:pPr>
            <w:r w:rsidRPr="00747F0E">
              <w:rPr>
                <w:rFonts w:eastAsia="標楷體" w:hint="eastAsia"/>
                <w:color w:val="000000" w:themeColor="text1"/>
                <w:kern w:val="0"/>
                <w:sz w:val="18"/>
                <w:szCs w:val="18"/>
              </w:rPr>
              <w:t>五</w:t>
            </w:r>
          </w:p>
        </w:tc>
        <w:tc>
          <w:tcPr>
            <w:tcW w:w="1251" w:type="dxa"/>
            <w:vAlign w:val="center"/>
          </w:tcPr>
          <w:p w14:paraId="77C76FD1" w14:textId="4BD6F645" w:rsidR="00044F7A" w:rsidRPr="00747F0E" w:rsidRDefault="00044F7A" w:rsidP="000F7A30">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00BF33ED">
              <w:rPr>
                <w:rFonts w:eastAsia="標楷體" w:hint="eastAsia"/>
                <w:color w:val="000000" w:themeColor="text1"/>
                <w:spacing w:val="-20"/>
                <w:kern w:val="0"/>
                <w:sz w:val="18"/>
                <w:szCs w:val="18"/>
              </w:rPr>
              <w:t>30</w:t>
            </w:r>
            <w:r w:rsidRPr="00747F0E">
              <w:rPr>
                <w:rFonts w:eastAsia="標楷體" w:hint="eastAsia"/>
                <w:color w:val="000000" w:themeColor="text1"/>
                <w:spacing w:val="-20"/>
                <w:kern w:val="0"/>
                <w:sz w:val="18"/>
                <w:szCs w:val="18"/>
              </w:rPr>
              <w:t>條第</w:t>
            </w:r>
            <w:r w:rsidR="00BF33ED">
              <w:rPr>
                <w:rFonts w:eastAsia="標楷體" w:hint="eastAsia"/>
                <w:color w:val="000000" w:themeColor="text1"/>
                <w:spacing w:val="-20"/>
                <w:kern w:val="0"/>
                <w:sz w:val="18"/>
                <w:szCs w:val="18"/>
              </w:rPr>
              <w:t>9</w:t>
            </w:r>
            <w:r w:rsidRPr="00747F0E">
              <w:rPr>
                <w:rFonts w:eastAsia="標楷體" w:hint="eastAsia"/>
                <w:color w:val="000000" w:themeColor="text1"/>
                <w:spacing w:val="-20"/>
                <w:kern w:val="0"/>
                <w:sz w:val="18"/>
                <w:szCs w:val="18"/>
              </w:rPr>
              <w:t>項</w:t>
            </w:r>
          </w:p>
          <w:p w14:paraId="39198BCE" w14:textId="304BC77C" w:rsidR="00044F7A" w:rsidRPr="00747F0E" w:rsidRDefault="00044F7A" w:rsidP="000F7A30">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00BF33ED">
              <w:rPr>
                <w:rFonts w:eastAsia="標楷體" w:hint="eastAsia"/>
                <w:color w:val="000000" w:themeColor="text1"/>
                <w:spacing w:val="-20"/>
                <w:kern w:val="0"/>
                <w:sz w:val="18"/>
                <w:szCs w:val="18"/>
              </w:rPr>
              <w:t>7</w:t>
            </w:r>
            <w:r w:rsidRPr="00747F0E">
              <w:rPr>
                <w:rFonts w:eastAsia="標楷體" w:hint="eastAsia"/>
                <w:color w:val="000000" w:themeColor="text1"/>
                <w:spacing w:val="-20"/>
                <w:kern w:val="0"/>
                <w:sz w:val="18"/>
                <w:szCs w:val="18"/>
              </w:rPr>
              <w:t>款前段</w:t>
            </w:r>
          </w:p>
        </w:tc>
        <w:tc>
          <w:tcPr>
            <w:tcW w:w="537" w:type="dxa"/>
            <w:vMerge/>
            <w:vAlign w:val="center"/>
          </w:tcPr>
          <w:p w14:paraId="24152073" w14:textId="77777777" w:rsidR="00044F7A" w:rsidRPr="00E44314" w:rsidRDefault="00044F7A" w:rsidP="000F7A30">
            <w:pPr>
              <w:spacing w:line="0" w:lineRule="atLeast"/>
              <w:ind w:leftChars="-32" w:left="-11" w:rightChars="-34" w:right="-82" w:hangingChars="41" w:hanging="66"/>
              <w:rPr>
                <w:rFonts w:eastAsia="標楷體"/>
                <w:color w:val="000000" w:themeColor="text1"/>
                <w:spacing w:val="-20"/>
                <w:kern w:val="0"/>
                <w:sz w:val="20"/>
              </w:rPr>
            </w:pPr>
          </w:p>
        </w:tc>
        <w:tc>
          <w:tcPr>
            <w:tcW w:w="5230" w:type="dxa"/>
            <w:vAlign w:val="center"/>
          </w:tcPr>
          <w:p w14:paraId="598AA19C" w14:textId="2B70E92B" w:rsidR="00044F7A" w:rsidRPr="00634B04" w:rsidRDefault="00044F7A" w:rsidP="000F7A30">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獲利能力除符合第</w:t>
            </w:r>
            <w:r w:rsidRPr="00634B04">
              <w:rPr>
                <w:rFonts w:eastAsia="標楷體" w:hint="eastAsia"/>
                <w:color w:val="000000" w:themeColor="text1"/>
                <w:kern w:val="0"/>
                <w:sz w:val="18"/>
                <w:szCs w:val="18"/>
              </w:rPr>
              <w:t>2</w:t>
            </w:r>
            <w:r w:rsidRPr="00634B04">
              <w:rPr>
                <w:rFonts w:eastAsia="標楷體" w:hint="eastAsia"/>
                <w:color w:val="000000" w:themeColor="text1"/>
                <w:kern w:val="0"/>
                <w:sz w:val="18"/>
                <w:szCs w:val="18"/>
              </w:rPr>
              <w:t>款規定外，其最近會計年度之稅前淨利占</w:t>
            </w:r>
            <w:r w:rsidR="00BF33ED" w:rsidRPr="00BF33ED">
              <w:rPr>
                <w:rFonts w:eastAsia="標楷體" w:hint="eastAsia"/>
                <w:color w:val="000000" w:themeColor="text1"/>
                <w:kern w:val="0"/>
                <w:sz w:val="18"/>
                <w:szCs w:val="18"/>
              </w:rPr>
              <w:t>歸屬母公司之業主權益</w:t>
            </w:r>
            <w:r w:rsidRPr="00634B04">
              <w:rPr>
                <w:rFonts w:eastAsia="標楷體" w:hint="eastAsia"/>
                <w:color w:val="000000" w:themeColor="text1"/>
                <w:kern w:val="0"/>
                <w:sz w:val="18"/>
                <w:szCs w:val="18"/>
              </w:rPr>
              <w:t>比率</w:t>
            </w:r>
            <w:r w:rsidR="00BF33ED" w:rsidRPr="00E44314">
              <w:rPr>
                <w:rFonts w:eastAsia="標楷體"/>
                <w:color w:val="FF0000"/>
                <w:kern w:val="0"/>
                <w:sz w:val="18"/>
                <w:szCs w:val="18"/>
              </w:rPr>
              <w:t>(F)</w:t>
            </w:r>
            <w:r w:rsidRPr="00634B04">
              <w:rPr>
                <w:rFonts w:eastAsia="標楷體" w:hint="eastAsia"/>
                <w:color w:val="000000" w:themeColor="text1"/>
                <w:kern w:val="0"/>
                <w:sz w:val="18"/>
                <w:szCs w:val="18"/>
              </w:rPr>
              <w:t>不得低於股東會決議辦理私募有價證券前一會計年度百分之二百</w:t>
            </w:r>
          </w:p>
        </w:tc>
        <w:tc>
          <w:tcPr>
            <w:tcW w:w="790" w:type="dxa"/>
            <w:vAlign w:val="center"/>
          </w:tcPr>
          <w:p w14:paraId="3666C29A"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1F445B20"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1C68918D"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044F7A" w:rsidRPr="00634B04" w14:paraId="010432FE" w14:textId="77777777" w:rsidTr="000F7A30">
        <w:trPr>
          <w:trHeight w:val="811"/>
        </w:trPr>
        <w:tc>
          <w:tcPr>
            <w:tcW w:w="416" w:type="dxa"/>
            <w:vAlign w:val="center"/>
          </w:tcPr>
          <w:p w14:paraId="2CE25843" w14:textId="77777777" w:rsidR="00044F7A" w:rsidRPr="00747F0E" w:rsidRDefault="00044F7A" w:rsidP="000F7A30">
            <w:pPr>
              <w:widowControl/>
              <w:spacing w:line="0" w:lineRule="atLeast"/>
              <w:rPr>
                <w:rFonts w:eastAsia="標楷體"/>
                <w:color w:val="000000" w:themeColor="text1"/>
                <w:kern w:val="0"/>
                <w:sz w:val="18"/>
                <w:szCs w:val="18"/>
              </w:rPr>
            </w:pPr>
            <w:r w:rsidRPr="00747F0E">
              <w:rPr>
                <w:rFonts w:eastAsia="標楷體" w:hint="eastAsia"/>
                <w:color w:val="000000" w:themeColor="text1"/>
                <w:kern w:val="0"/>
                <w:sz w:val="18"/>
                <w:szCs w:val="18"/>
              </w:rPr>
              <w:t>六</w:t>
            </w:r>
          </w:p>
        </w:tc>
        <w:tc>
          <w:tcPr>
            <w:tcW w:w="1251" w:type="dxa"/>
            <w:vAlign w:val="center"/>
          </w:tcPr>
          <w:p w14:paraId="0260BB84" w14:textId="54F15F63" w:rsidR="00044F7A" w:rsidRPr="00747F0E" w:rsidRDefault="00044F7A" w:rsidP="000F7A30">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00BF33ED">
              <w:rPr>
                <w:rFonts w:eastAsia="標楷體" w:hint="eastAsia"/>
                <w:color w:val="000000" w:themeColor="text1"/>
                <w:spacing w:val="-20"/>
                <w:kern w:val="0"/>
                <w:sz w:val="18"/>
                <w:szCs w:val="18"/>
              </w:rPr>
              <w:t>30</w:t>
            </w:r>
            <w:r w:rsidRPr="00747F0E">
              <w:rPr>
                <w:rFonts w:eastAsia="標楷體" w:hint="eastAsia"/>
                <w:color w:val="000000" w:themeColor="text1"/>
                <w:spacing w:val="-20"/>
                <w:kern w:val="0"/>
                <w:sz w:val="18"/>
                <w:szCs w:val="18"/>
              </w:rPr>
              <w:t>條第</w:t>
            </w:r>
            <w:r w:rsidR="00BF33ED">
              <w:rPr>
                <w:rFonts w:eastAsia="標楷體" w:hint="eastAsia"/>
                <w:color w:val="000000" w:themeColor="text1"/>
                <w:spacing w:val="-20"/>
                <w:kern w:val="0"/>
                <w:sz w:val="18"/>
                <w:szCs w:val="18"/>
              </w:rPr>
              <w:t>9</w:t>
            </w:r>
            <w:r w:rsidRPr="00747F0E">
              <w:rPr>
                <w:rFonts w:eastAsia="標楷體" w:hint="eastAsia"/>
                <w:color w:val="000000" w:themeColor="text1"/>
                <w:spacing w:val="-20"/>
                <w:kern w:val="0"/>
                <w:sz w:val="18"/>
                <w:szCs w:val="18"/>
              </w:rPr>
              <w:t>項</w:t>
            </w:r>
          </w:p>
          <w:p w14:paraId="54065AC5" w14:textId="74979F4F" w:rsidR="00044F7A" w:rsidRPr="00747F0E" w:rsidRDefault="00044F7A" w:rsidP="000F7A30">
            <w:pPr>
              <w:widowControl/>
              <w:spacing w:line="0" w:lineRule="atLeast"/>
              <w:ind w:leftChars="-32" w:left="-20" w:rightChars="-34" w:right="-82" w:hangingChars="41" w:hanging="57"/>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00BF33ED">
              <w:rPr>
                <w:rFonts w:eastAsia="標楷體" w:hint="eastAsia"/>
                <w:color w:val="000000" w:themeColor="text1"/>
                <w:spacing w:val="-20"/>
                <w:kern w:val="0"/>
                <w:sz w:val="18"/>
                <w:szCs w:val="18"/>
              </w:rPr>
              <w:t>7</w:t>
            </w:r>
            <w:r w:rsidRPr="00747F0E">
              <w:rPr>
                <w:rFonts w:eastAsia="標楷體" w:hint="eastAsia"/>
                <w:color w:val="000000" w:themeColor="text1"/>
                <w:spacing w:val="-20"/>
                <w:kern w:val="0"/>
                <w:sz w:val="18"/>
                <w:szCs w:val="18"/>
              </w:rPr>
              <w:t>款但書</w:t>
            </w:r>
          </w:p>
        </w:tc>
        <w:tc>
          <w:tcPr>
            <w:tcW w:w="537" w:type="dxa"/>
            <w:vMerge/>
            <w:vAlign w:val="center"/>
          </w:tcPr>
          <w:p w14:paraId="12D50AAB" w14:textId="77777777" w:rsidR="00044F7A" w:rsidRPr="00E44314" w:rsidRDefault="00044F7A" w:rsidP="000F7A30">
            <w:pPr>
              <w:widowControl/>
              <w:spacing w:line="0" w:lineRule="atLeast"/>
              <w:ind w:leftChars="-32" w:left="-11" w:rightChars="-34" w:right="-82" w:hangingChars="41" w:hanging="66"/>
              <w:rPr>
                <w:rFonts w:eastAsia="標楷體"/>
                <w:color w:val="000000" w:themeColor="text1"/>
                <w:spacing w:val="-20"/>
                <w:kern w:val="0"/>
                <w:sz w:val="20"/>
              </w:rPr>
            </w:pPr>
          </w:p>
        </w:tc>
        <w:tc>
          <w:tcPr>
            <w:tcW w:w="5230" w:type="dxa"/>
            <w:vAlign w:val="center"/>
          </w:tcPr>
          <w:p w14:paraId="1206F719" w14:textId="77777777" w:rsidR="00044F7A" w:rsidRPr="00634B04" w:rsidRDefault="00044F7A" w:rsidP="000F7A30">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因行業景氣變化致申請前三會計年度平均數不低於股東會決議辦理私募有價證券前一會計年度或前三會計年度平均數之百分之二百，且該平均數達百分之四以上者</w:t>
            </w:r>
          </w:p>
        </w:tc>
        <w:tc>
          <w:tcPr>
            <w:tcW w:w="790" w:type="dxa"/>
            <w:vAlign w:val="center"/>
          </w:tcPr>
          <w:p w14:paraId="30423DAB"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78449CD0"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7B40D3A4"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044F7A" w:rsidRPr="00634B04" w14:paraId="5030460D" w14:textId="77777777" w:rsidTr="000F7A30">
        <w:trPr>
          <w:trHeight w:val="574"/>
        </w:trPr>
        <w:tc>
          <w:tcPr>
            <w:tcW w:w="416" w:type="dxa"/>
            <w:vAlign w:val="center"/>
          </w:tcPr>
          <w:p w14:paraId="1924E9DB" w14:textId="77777777" w:rsidR="00044F7A" w:rsidRPr="00747F0E" w:rsidRDefault="00044F7A" w:rsidP="000F7A30">
            <w:pPr>
              <w:widowControl/>
              <w:spacing w:line="0" w:lineRule="atLeast"/>
              <w:rPr>
                <w:rFonts w:eastAsia="標楷體"/>
                <w:color w:val="000000" w:themeColor="text1"/>
                <w:kern w:val="0"/>
                <w:sz w:val="18"/>
                <w:szCs w:val="18"/>
              </w:rPr>
            </w:pPr>
            <w:r w:rsidRPr="00747F0E">
              <w:rPr>
                <w:rFonts w:eastAsia="標楷體" w:hint="eastAsia"/>
                <w:color w:val="000000" w:themeColor="text1"/>
                <w:kern w:val="0"/>
                <w:sz w:val="18"/>
                <w:szCs w:val="18"/>
              </w:rPr>
              <w:t>七</w:t>
            </w:r>
          </w:p>
        </w:tc>
        <w:tc>
          <w:tcPr>
            <w:tcW w:w="1251" w:type="dxa"/>
            <w:vAlign w:val="center"/>
          </w:tcPr>
          <w:p w14:paraId="382C3726" w14:textId="554B20F9" w:rsidR="00044F7A" w:rsidRPr="00747F0E" w:rsidRDefault="00044F7A" w:rsidP="000F7A30">
            <w:pPr>
              <w:widowControl/>
              <w:spacing w:line="0" w:lineRule="atLeast"/>
              <w:ind w:leftChars="-25" w:left="-12" w:hangingChars="34" w:hanging="48"/>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00BF33ED">
              <w:rPr>
                <w:rFonts w:eastAsia="標楷體" w:hint="eastAsia"/>
                <w:color w:val="000000" w:themeColor="text1"/>
                <w:spacing w:val="-20"/>
                <w:kern w:val="0"/>
                <w:sz w:val="18"/>
                <w:szCs w:val="18"/>
              </w:rPr>
              <w:t>30</w:t>
            </w:r>
            <w:r w:rsidRPr="00747F0E">
              <w:rPr>
                <w:rFonts w:eastAsia="標楷體" w:hint="eastAsia"/>
                <w:color w:val="000000" w:themeColor="text1"/>
                <w:spacing w:val="-20"/>
                <w:kern w:val="0"/>
                <w:sz w:val="18"/>
                <w:szCs w:val="18"/>
              </w:rPr>
              <w:t>條第</w:t>
            </w:r>
            <w:r w:rsidR="00BF33ED">
              <w:rPr>
                <w:rFonts w:eastAsia="標楷體" w:hint="eastAsia"/>
                <w:color w:val="000000" w:themeColor="text1"/>
                <w:spacing w:val="-20"/>
                <w:kern w:val="0"/>
                <w:sz w:val="18"/>
                <w:szCs w:val="18"/>
              </w:rPr>
              <w:t>9</w:t>
            </w:r>
            <w:r w:rsidRPr="00747F0E">
              <w:rPr>
                <w:rFonts w:eastAsia="標楷體" w:hint="eastAsia"/>
                <w:color w:val="000000" w:themeColor="text1"/>
                <w:spacing w:val="-20"/>
                <w:kern w:val="0"/>
                <w:sz w:val="18"/>
                <w:szCs w:val="18"/>
              </w:rPr>
              <w:t>項</w:t>
            </w:r>
          </w:p>
          <w:p w14:paraId="134C81D0" w14:textId="3DF2557A" w:rsidR="00044F7A" w:rsidRPr="00747F0E" w:rsidRDefault="00044F7A" w:rsidP="000F7A30">
            <w:pPr>
              <w:widowControl/>
              <w:spacing w:line="0" w:lineRule="atLeast"/>
              <w:ind w:leftChars="-25" w:left="-12" w:hangingChars="34" w:hanging="48"/>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00BF33ED">
              <w:rPr>
                <w:rFonts w:eastAsia="標楷體" w:hint="eastAsia"/>
                <w:color w:val="000000" w:themeColor="text1"/>
                <w:spacing w:val="-20"/>
                <w:kern w:val="0"/>
                <w:sz w:val="18"/>
                <w:szCs w:val="18"/>
              </w:rPr>
              <w:t>8</w:t>
            </w:r>
            <w:r w:rsidRPr="00747F0E">
              <w:rPr>
                <w:rFonts w:eastAsia="標楷體" w:hint="eastAsia"/>
                <w:color w:val="000000" w:themeColor="text1"/>
                <w:spacing w:val="-20"/>
                <w:kern w:val="0"/>
                <w:sz w:val="18"/>
                <w:szCs w:val="18"/>
              </w:rPr>
              <w:t>款</w:t>
            </w:r>
          </w:p>
        </w:tc>
        <w:tc>
          <w:tcPr>
            <w:tcW w:w="537" w:type="dxa"/>
            <w:vAlign w:val="center"/>
          </w:tcPr>
          <w:p w14:paraId="791CD1FD" w14:textId="77777777" w:rsidR="00044F7A" w:rsidRPr="00E44314" w:rsidRDefault="00044F7A" w:rsidP="000F7A30">
            <w:pPr>
              <w:widowControl/>
              <w:rPr>
                <w:rFonts w:eastAsia="標楷體"/>
                <w:color w:val="000000" w:themeColor="text1"/>
                <w:spacing w:val="-20"/>
                <w:kern w:val="0"/>
                <w:sz w:val="20"/>
              </w:rPr>
            </w:pPr>
            <w:r w:rsidRPr="00C07253">
              <w:rPr>
                <w:rFonts w:eastAsia="標楷體" w:hint="eastAsia"/>
                <w:color w:val="000000" w:themeColor="text1"/>
                <w:spacing w:val="-20"/>
                <w:kern w:val="0"/>
                <w:sz w:val="18"/>
                <w:szCs w:val="18"/>
              </w:rPr>
              <w:t>虧損</w:t>
            </w:r>
            <w:r>
              <w:rPr>
                <w:rFonts w:eastAsia="標楷體" w:hint="eastAsia"/>
                <w:color w:val="000000" w:themeColor="text1"/>
                <w:spacing w:val="-20"/>
                <w:kern w:val="0"/>
                <w:sz w:val="18"/>
                <w:szCs w:val="18"/>
              </w:rPr>
              <w:t>適用</w:t>
            </w:r>
          </w:p>
        </w:tc>
        <w:tc>
          <w:tcPr>
            <w:tcW w:w="5230" w:type="dxa"/>
            <w:vAlign w:val="center"/>
          </w:tcPr>
          <w:p w14:paraId="61B0D769" w14:textId="6018ECF3" w:rsidR="00044F7A" w:rsidRPr="00634B04" w:rsidRDefault="00044F7A" w:rsidP="000F7A30">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獲利能力除符合第</w:t>
            </w:r>
            <w:r w:rsidRPr="00634B04">
              <w:rPr>
                <w:rFonts w:eastAsia="標楷體" w:hint="eastAsia"/>
                <w:color w:val="000000" w:themeColor="text1"/>
                <w:kern w:val="0"/>
                <w:sz w:val="18"/>
                <w:szCs w:val="18"/>
              </w:rPr>
              <w:t>2</w:t>
            </w:r>
            <w:r w:rsidRPr="00634B04">
              <w:rPr>
                <w:rFonts w:eastAsia="標楷體" w:hint="eastAsia"/>
                <w:color w:val="000000" w:themeColor="text1"/>
                <w:kern w:val="0"/>
                <w:sz w:val="18"/>
                <w:szCs w:val="18"/>
              </w:rPr>
              <w:t>款規定外，其最近會計年度之稅前淨利占</w:t>
            </w:r>
            <w:r w:rsidR="00EF7360" w:rsidRPr="00BF33ED">
              <w:rPr>
                <w:rFonts w:eastAsia="標楷體" w:hint="eastAsia"/>
                <w:color w:val="000000" w:themeColor="text1"/>
                <w:kern w:val="0"/>
                <w:sz w:val="18"/>
                <w:szCs w:val="18"/>
              </w:rPr>
              <w:t>歸屬母公司之業主權益</w:t>
            </w:r>
            <w:r w:rsidRPr="00634B04">
              <w:rPr>
                <w:rFonts w:eastAsia="標楷體" w:hint="eastAsia"/>
                <w:color w:val="000000" w:themeColor="text1"/>
                <w:kern w:val="0"/>
                <w:sz w:val="18"/>
                <w:szCs w:val="18"/>
              </w:rPr>
              <w:t>比率</w:t>
            </w:r>
            <w:r w:rsidRPr="00E44314">
              <w:rPr>
                <w:rFonts w:eastAsia="標楷體"/>
                <w:color w:val="FF0000"/>
                <w:kern w:val="0"/>
                <w:sz w:val="18"/>
                <w:szCs w:val="18"/>
              </w:rPr>
              <w:t>(F)</w:t>
            </w:r>
            <w:r w:rsidRPr="00634B04">
              <w:rPr>
                <w:rFonts w:eastAsia="標楷體" w:hint="eastAsia"/>
                <w:color w:val="000000" w:themeColor="text1"/>
                <w:kern w:val="0"/>
                <w:sz w:val="18"/>
                <w:szCs w:val="18"/>
              </w:rPr>
              <w:t>應達百分之六以上</w:t>
            </w:r>
          </w:p>
        </w:tc>
        <w:tc>
          <w:tcPr>
            <w:tcW w:w="790" w:type="dxa"/>
            <w:vAlign w:val="center"/>
          </w:tcPr>
          <w:p w14:paraId="5844C4C3"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613D6313"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0B0EC1DF"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044F7A" w:rsidRPr="00634B04" w14:paraId="51D20F0D" w14:textId="77777777" w:rsidTr="000F7A30">
        <w:trPr>
          <w:trHeight w:val="784"/>
        </w:trPr>
        <w:tc>
          <w:tcPr>
            <w:tcW w:w="416" w:type="dxa"/>
            <w:vAlign w:val="center"/>
          </w:tcPr>
          <w:p w14:paraId="66FC49D8" w14:textId="77777777" w:rsidR="00044F7A" w:rsidRPr="00747F0E" w:rsidRDefault="00044F7A" w:rsidP="000F7A30">
            <w:pPr>
              <w:widowControl/>
              <w:spacing w:line="0" w:lineRule="atLeast"/>
              <w:rPr>
                <w:rFonts w:eastAsia="標楷體"/>
                <w:color w:val="000000" w:themeColor="text1"/>
                <w:kern w:val="0"/>
                <w:sz w:val="18"/>
                <w:szCs w:val="18"/>
              </w:rPr>
            </w:pPr>
            <w:r>
              <w:rPr>
                <w:rFonts w:eastAsia="標楷體" w:hint="eastAsia"/>
                <w:color w:val="000000" w:themeColor="text1"/>
                <w:kern w:val="0"/>
                <w:sz w:val="18"/>
                <w:szCs w:val="18"/>
              </w:rPr>
              <w:t>八</w:t>
            </w:r>
          </w:p>
        </w:tc>
        <w:tc>
          <w:tcPr>
            <w:tcW w:w="1251" w:type="dxa"/>
            <w:vAlign w:val="center"/>
          </w:tcPr>
          <w:p w14:paraId="77A9DD99" w14:textId="194900F7" w:rsidR="00044F7A" w:rsidRPr="00747F0E" w:rsidRDefault="00044F7A" w:rsidP="000F7A30">
            <w:pPr>
              <w:widowControl/>
              <w:spacing w:line="0" w:lineRule="atLeast"/>
              <w:ind w:leftChars="-25" w:left="-28" w:hangingChars="23" w:hanging="32"/>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sidR="00BF33ED">
              <w:rPr>
                <w:rFonts w:eastAsia="標楷體" w:hint="eastAsia"/>
                <w:color w:val="000000" w:themeColor="text1"/>
                <w:spacing w:val="-20"/>
                <w:kern w:val="0"/>
                <w:sz w:val="18"/>
                <w:szCs w:val="18"/>
              </w:rPr>
              <w:t>30</w:t>
            </w:r>
            <w:r w:rsidRPr="00747F0E">
              <w:rPr>
                <w:rFonts w:eastAsia="標楷體" w:hint="eastAsia"/>
                <w:color w:val="000000" w:themeColor="text1"/>
                <w:spacing w:val="-20"/>
                <w:kern w:val="0"/>
                <w:sz w:val="18"/>
                <w:szCs w:val="18"/>
              </w:rPr>
              <w:t>條第</w:t>
            </w:r>
            <w:r w:rsidR="00BF33ED">
              <w:rPr>
                <w:rFonts w:eastAsia="標楷體" w:hint="eastAsia"/>
                <w:color w:val="000000" w:themeColor="text1"/>
                <w:spacing w:val="-20"/>
                <w:kern w:val="0"/>
                <w:sz w:val="18"/>
                <w:szCs w:val="18"/>
              </w:rPr>
              <w:t>10</w:t>
            </w:r>
            <w:r w:rsidRPr="00747F0E">
              <w:rPr>
                <w:rFonts w:eastAsia="標楷體" w:hint="eastAsia"/>
                <w:color w:val="000000" w:themeColor="text1"/>
                <w:spacing w:val="-20"/>
                <w:kern w:val="0"/>
                <w:sz w:val="18"/>
                <w:szCs w:val="18"/>
              </w:rPr>
              <w:t>項</w:t>
            </w:r>
          </w:p>
        </w:tc>
        <w:tc>
          <w:tcPr>
            <w:tcW w:w="537" w:type="dxa"/>
            <w:vAlign w:val="center"/>
          </w:tcPr>
          <w:p w14:paraId="4AA739A2" w14:textId="77777777" w:rsidR="00044F7A" w:rsidRPr="00634B04" w:rsidRDefault="00044F7A" w:rsidP="000F7A30">
            <w:pPr>
              <w:widowControl/>
              <w:rPr>
                <w:rFonts w:eastAsia="標楷體"/>
                <w:color w:val="000000" w:themeColor="text1"/>
                <w:spacing w:val="-20"/>
                <w:kern w:val="0"/>
                <w:sz w:val="20"/>
              </w:rPr>
            </w:pPr>
            <w:r w:rsidRPr="00747F0E">
              <w:rPr>
                <w:rFonts w:eastAsia="標楷體" w:hint="eastAsia"/>
                <w:color w:val="000000" w:themeColor="text1"/>
                <w:spacing w:val="-20"/>
                <w:kern w:val="0"/>
                <w:sz w:val="18"/>
                <w:szCs w:val="18"/>
              </w:rPr>
              <w:t>多元科技</w:t>
            </w:r>
            <w:r>
              <w:rPr>
                <w:rFonts w:eastAsia="標楷體" w:hint="eastAsia"/>
                <w:color w:val="000000" w:themeColor="text1"/>
                <w:spacing w:val="-20"/>
                <w:kern w:val="0"/>
                <w:sz w:val="18"/>
                <w:szCs w:val="18"/>
              </w:rPr>
              <w:t>適用</w:t>
            </w:r>
          </w:p>
        </w:tc>
        <w:tc>
          <w:tcPr>
            <w:tcW w:w="5230" w:type="dxa"/>
            <w:vAlign w:val="center"/>
          </w:tcPr>
          <w:p w14:paraId="0C5AC9DB" w14:textId="36CB8562" w:rsidR="00044F7A" w:rsidRPr="00634B04" w:rsidRDefault="00044F7A" w:rsidP="000F7A30">
            <w:pPr>
              <w:widowControl/>
              <w:spacing w:line="0" w:lineRule="atLeast"/>
              <w:jc w:val="both"/>
              <w:rPr>
                <w:rFonts w:eastAsia="標楷體"/>
                <w:color w:val="000000" w:themeColor="text1"/>
                <w:kern w:val="0"/>
                <w:sz w:val="20"/>
              </w:rPr>
            </w:pPr>
            <w:r w:rsidRPr="00634B04">
              <w:rPr>
                <w:rFonts w:eastAsia="標楷體" w:hint="eastAsia"/>
                <w:color w:val="000000" w:themeColor="text1"/>
                <w:kern w:val="0"/>
                <w:sz w:val="18"/>
                <w:szCs w:val="18"/>
              </w:rPr>
              <w:t>係依審查準則第</w:t>
            </w:r>
            <w:r w:rsidR="00BF33ED">
              <w:rPr>
                <w:rFonts w:eastAsia="標楷體" w:hint="eastAsia"/>
                <w:color w:val="000000" w:themeColor="text1"/>
                <w:kern w:val="0"/>
                <w:sz w:val="18"/>
                <w:szCs w:val="18"/>
              </w:rPr>
              <w:t>4</w:t>
            </w:r>
            <w:r w:rsidRPr="00634B04">
              <w:rPr>
                <w:rFonts w:eastAsia="標楷體" w:hint="eastAsia"/>
                <w:color w:val="000000" w:themeColor="text1"/>
                <w:kern w:val="0"/>
                <w:sz w:val="18"/>
                <w:szCs w:val="18"/>
              </w:rPr>
              <w:t>條第</w:t>
            </w:r>
            <w:r w:rsidRPr="00634B04">
              <w:rPr>
                <w:rFonts w:eastAsia="標楷體" w:hint="eastAsia"/>
                <w:color w:val="000000" w:themeColor="text1"/>
                <w:kern w:val="0"/>
                <w:sz w:val="18"/>
                <w:szCs w:val="18"/>
              </w:rPr>
              <w:t>1</w:t>
            </w:r>
            <w:r w:rsidRPr="00634B04">
              <w:rPr>
                <w:rFonts w:eastAsia="標楷體" w:hint="eastAsia"/>
                <w:color w:val="000000" w:themeColor="text1"/>
                <w:kern w:val="0"/>
                <w:sz w:val="18"/>
                <w:szCs w:val="18"/>
              </w:rPr>
              <w:t>項第</w:t>
            </w:r>
            <w:r w:rsidR="00BF33ED">
              <w:rPr>
                <w:rFonts w:eastAsia="標楷體" w:hint="eastAsia"/>
                <w:color w:val="000000" w:themeColor="text1"/>
                <w:kern w:val="0"/>
                <w:sz w:val="18"/>
                <w:szCs w:val="18"/>
              </w:rPr>
              <w:t>6</w:t>
            </w:r>
            <w:r w:rsidRPr="00634B04">
              <w:rPr>
                <w:rFonts w:eastAsia="標楷體" w:hint="eastAsia"/>
                <w:color w:val="000000" w:themeColor="text1"/>
                <w:kern w:val="0"/>
                <w:sz w:val="18"/>
                <w:szCs w:val="18"/>
              </w:rPr>
              <w:t>款第</w:t>
            </w:r>
            <w:r w:rsidRPr="00634B04">
              <w:rPr>
                <w:rFonts w:eastAsia="標楷體" w:hint="eastAsia"/>
                <w:color w:val="000000" w:themeColor="text1"/>
                <w:kern w:val="0"/>
                <w:sz w:val="18"/>
                <w:szCs w:val="18"/>
              </w:rPr>
              <w:t>2</w:t>
            </w:r>
            <w:r w:rsidRPr="00634B04">
              <w:rPr>
                <w:rFonts w:eastAsia="標楷體" w:hint="eastAsia"/>
                <w:color w:val="000000" w:themeColor="text1"/>
                <w:kern w:val="0"/>
                <w:sz w:val="18"/>
                <w:szCs w:val="18"/>
              </w:rPr>
              <w:t>目</w:t>
            </w:r>
            <w:r w:rsidRPr="00634B04">
              <w:rPr>
                <w:rFonts w:eastAsia="標楷體" w:hint="eastAsia"/>
                <w:color w:val="000000" w:themeColor="text1"/>
                <w:kern w:val="0"/>
                <w:sz w:val="18"/>
                <w:szCs w:val="18"/>
              </w:rPr>
              <w:t>(</w:t>
            </w:r>
            <w:r w:rsidRPr="00634B04">
              <w:rPr>
                <w:rFonts w:eastAsia="標楷體" w:hint="eastAsia"/>
                <w:color w:val="000000" w:themeColor="text1"/>
                <w:kern w:val="0"/>
                <w:sz w:val="18"/>
                <w:szCs w:val="18"/>
              </w:rPr>
              <w:t>多元上櫃條件</w:t>
            </w:r>
            <w:r w:rsidRPr="00634B04">
              <w:rPr>
                <w:rFonts w:eastAsia="標楷體" w:hint="eastAsia"/>
                <w:color w:val="000000" w:themeColor="text1"/>
                <w:kern w:val="0"/>
                <w:sz w:val="18"/>
                <w:szCs w:val="18"/>
              </w:rPr>
              <w:t>)</w:t>
            </w:r>
            <w:r w:rsidRPr="00634B04">
              <w:rPr>
                <w:rFonts w:eastAsia="標楷體" w:hint="eastAsia"/>
                <w:color w:val="000000" w:themeColor="text1"/>
                <w:kern w:val="0"/>
                <w:sz w:val="18"/>
                <w:szCs w:val="18"/>
              </w:rPr>
              <w:t>或同條第</w:t>
            </w:r>
            <w:r w:rsidRPr="00634B04">
              <w:rPr>
                <w:rFonts w:eastAsia="標楷體" w:hint="eastAsia"/>
                <w:color w:val="000000" w:themeColor="text1"/>
                <w:kern w:val="0"/>
                <w:sz w:val="18"/>
                <w:szCs w:val="18"/>
              </w:rPr>
              <w:t>4</w:t>
            </w:r>
            <w:r w:rsidRPr="00634B04">
              <w:rPr>
                <w:rFonts w:eastAsia="標楷體" w:hint="eastAsia"/>
                <w:color w:val="000000" w:themeColor="text1"/>
                <w:kern w:val="0"/>
                <w:sz w:val="18"/>
                <w:szCs w:val="18"/>
              </w:rPr>
              <w:t>項</w:t>
            </w:r>
            <w:r w:rsidRPr="00634B04">
              <w:rPr>
                <w:rFonts w:eastAsia="標楷體" w:hint="eastAsia"/>
                <w:color w:val="000000" w:themeColor="text1"/>
                <w:kern w:val="0"/>
                <w:sz w:val="18"/>
                <w:szCs w:val="18"/>
              </w:rPr>
              <w:t>(</w:t>
            </w:r>
            <w:r w:rsidRPr="00634B04">
              <w:rPr>
                <w:rFonts w:eastAsia="標楷體" w:hint="eastAsia"/>
                <w:color w:val="000000" w:themeColor="text1"/>
                <w:kern w:val="0"/>
                <w:sz w:val="18"/>
                <w:szCs w:val="18"/>
              </w:rPr>
              <w:t>科技事業或文化創意事業條件</w:t>
            </w:r>
            <w:r w:rsidRPr="00634B04">
              <w:rPr>
                <w:rFonts w:eastAsia="標楷體" w:hint="eastAsia"/>
                <w:color w:val="000000" w:themeColor="text1"/>
                <w:kern w:val="0"/>
                <w:sz w:val="18"/>
                <w:szCs w:val="18"/>
              </w:rPr>
              <w:t>)</w:t>
            </w:r>
            <w:r w:rsidRPr="00634B04">
              <w:rPr>
                <w:rFonts w:eastAsia="標楷體" w:hint="eastAsia"/>
                <w:color w:val="000000" w:themeColor="text1"/>
                <w:kern w:val="0"/>
                <w:sz w:val="18"/>
                <w:szCs w:val="18"/>
              </w:rPr>
              <w:t>規定上櫃，且未曾依同準則第</w:t>
            </w:r>
            <w:r w:rsidR="00BF33ED">
              <w:rPr>
                <w:rFonts w:eastAsia="標楷體" w:hint="eastAsia"/>
                <w:color w:val="000000" w:themeColor="text1"/>
                <w:kern w:val="0"/>
                <w:sz w:val="18"/>
                <w:szCs w:val="18"/>
              </w:rPr>
              <w:t>30</w:t>
            </w:r>
            <w:r w:rsidRPr="00634B04">
              <w:rPr>
                <w:rFonts w:eastAsia="標楷體" w:hint="eastAsia"/>
                <w:color w:val="000000" w:themeColor="text1"/>
                <w:kern w:val="0"/>
                <w:sz w:val="18"/>
                <w:szCs w:val="18"/>
              </w:rPr>
              <w:t>條第</w:t>
            </w:r>
            <w:r w:rsidR="00BF33ED">
              <w:rPr>
                <w:rFonts w:eastAsia="標楷體" w:hint="eastAsia"/>
                <w:color w:val="000000" w:themeColor="text1"/>
                <w:kern w:val="0"/>
                <w:sz w:val="18"/>
                <w:szCs w:val="18"/>
              </w:rPr>
              <w:t>9</w:t>
            </w:r>
            <w:r w:rsidRPr="00634B04">
              <w:rPr>
                <w:rFonts w:eastAsia="標楷體" w:hint="eastAsia"/>
                <w:color w:val="000000" w:themeColor="text1"/>
                <w:kern w:val="0"/>
                <w:sz w:val="18"/>
                <w:szCs w:val="18"/>
              </w:rPr>
              <w:t>項規定取具</w:t>
            </w:r>
            <w:proofErr w:type="gramStart"/>
            <w:r w:rsidRPr="00634B04">
              <w:rPr>
                <w:rFonts w:eastAsia="標楷體" w:hint="eastAsia"/>
                <w:color w:val="000000" w:themeColor="text1"/>
                <w:kern w:val="0"/>
                <w:sz w:val="18"/>
                <w:szCs w:val="18"/>
              </w:rPr>
              <w:t>同意函者</w:t>
            </w:r>
            <w:proofErr w:type="gramEnd"/>
          </w:p>
        </w:tc>
        <w:tc>
          <w:tcPr>
            <w:tcW w:w="790" w:type="dxa"/>
            <w:vAlign w:val="center"/>
          </w:tcPr>
          <w:p w14:paraId="11FE8D69" w14:textId="77777777" w:rsidR="00044F7A" w:rsidRPr="00634B04" w:rsidRDefault="00044F7A" w:rsidP="000F7A30">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6D83A71F" w14:textId="77777777" w:rsidR="00044F7A" w:rsidRPr="00634B04" w:rsidRDefault="00044F7A" w:rsidP="000F7A30">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6EAF3004" w14:textId="77777777" w:rsidR="00044F7A" w:rsidRPr="00634B04" w:rsidRDefault="00044F7A" w:rsidP="000F7A30">
            <w:pPr>
              <w:widowControl/>
              <w:spacing w:line="0" w:lineRule="atLeast"/>
              <w:ind w:leftChars="-27" w:left="-65" w:rightChars="62" w:right="149" w:firstLineChars="33" w:firstLine="66"/>
              <w:jc w:val="center"/>
              <w:rPr>
                <w:rFonts w:eastAsia="標楷體"/>
                <w:color w:val="000000" w:themeColor="text1"/>
                <w:kern w:val="0"/>
                <w:sz w:val="20"/>
              </w:rPr>
            </w:pPr>
          </w:p>
        </w:tc>
      </w:tr>
      <w:tr w:rsidR="00B548C3" w:rsidRPr="00634B04" w14:paraId="12BD299C" w14:textId="77777777" w:rsidTr="000F7A30">
        <w:trPr>
          <w:trHeight w:val="784"/>
        </w:trPr>
        <w:tc>
          <w:tcPr>
            <w:tcW w:w="416" w:type="dxa"/>
            <w:vAlign w:val="center"/>
          </w:tcPr>
          <w:p w14:paraId="38336201" w14:textId="11AABE3E" w:rsidR="00B548C3" w:rsidRDefault="00B548C3" w:rsidP="000F7A30">
            <w:pPr>
              <w:widowControl/>
              <w:spacing w:line="0" w:lineRule="atLeast"/>
              <w:rPr>
                <w:rFonts w:eastAsia="標楷體"/>
                <w:color w:val="000000" w:themeColor="text1"/>
                <w:kern w:val="0"/>
                <w:sz w:val="18"/>
                <w:szCs w:val="18"/>
              </w:rPr>
            </w:pPr>
            <w:r>
              <w:rPr>
                <w:rFonts w:eastAsia="標楷體" w:hint="eastAsia"/>
                <w:color w:val="000000" w:themeColor="text1"/>
                <w:kern w:val="0"/>
                <w:sz w:val="18"/>
                <w:szCs w:val="18"/>
              </w:rPr>
              <w:t>九</w:t>
            </w:r>
          </w:p>
        </w:tc>
        <w:tc>
          <w:tcPr>
            <w:tcW w:w="1251" w:type="dxa"/>
            <w:vAlign w:val="center"/>
          </w:tcPr>
          <w:p w14:paraId="77818EB8" w14:textId="77777777" w:rsidR="00B548C3" w:rsidRDefault="00B548C3" w:rsidP="000F7A30">
            <w:pPr>
              <w:widowControl/>
              <w:spacing w:line="0" w:lineRule="atLeast"/>
              <w:ind w:leftChars="-25" w:left="-28" w:hangingChars="23" w:hanging="32"/>
              <w:rPr>
                <w:rFonts w:eastAsia="標楷體"/>
                <w:color w:val="000000" w:themeColor="text1"/>
                <w:spacing w:val="-20"/>
                <w:kern w:val="0"/>
                <w:sz w:val="18"/>
                <w:szCs w:val="18"/>
              </w:rPr>
            </w:pPr>
            <w:r w:rsidRPr="00747F0E">
              <w:rPr>
                <w:rFonts w:eastAsia="標楷體" w:hint="eastAsia"/>
                <w:color w:val="000000" w:themeColor="text1"/>
                <w:spacing w:val="-20"/>
                <w:kern w:val="0"/>
                <w:sz w:val="18"/>
                <w:szCs w:val="18"/>
              </w:rPr>
              <w:t>第</w:t>
            </w:r>
            <w:r>
              <w:rPr>
                <w:rFonts w:eastAsia="標楷體" w:hint="eastAsia"/>
                <w:color w:val="000000" w:themeColor="text1"/>
                <w:spacing w:val="-20"/>
                <w:kern w:val="0"/>
                <w:sz w:val="18"/>
                <w:szCs w:val="18"/>
              </w:rPr>
              <w:t>30</w:t>
            </w:r>
            <w:r w:rsidRPr="00747F0E">
              <w:rPr>
                <w:rFonts w:eastAsia="標楷體" w:hint="eastAsia"/>
                <w:color w:val="000000" w:themeColor="text1"/>
                <w:spacing w:val="-20"/>
                <w:kern w:val="0"/>
                <w:sz w:val="18"/>
                <w:szCs w:val="18"/>
              </w:rPr>
              <w:t>條第</w:t>
            </w:r>
            <w:r>
              <w:rPr>
                <w:rFonts w:eastAsia="標楷體" w:hint="eastAsia"/>
                <w:color w:val="000000" w:themeColor="text1"/>
                <w:spacing w:val="-20"/>
                <w:kern w:val="0"/>
                <w:sz w:val="18"/>
                <w:szCs w:val="18"/>
              </w:rPr>
              <w:t>11</w:t>
            </w:r>
            <w:r w:rsidRPr="00747F0E">
              <w:rPr>
                <w:rFonts w:eastAsia="標楷體" w:hint="eastAsia"/>
                <w:color w:val="000000" w:themeColor="text1"/>
                <w:spacing w:val="-20"/>
                <w:kern w:val="0"/>
                <w:sz w:val="18"/>
                <w:szCs w:val="18"/>
              </w:rPr>
              <w:t>項</w:t>
            </w:r>
          </w:p>
          <w:p w14:paraId="26438407" w14:textId="30A22A6E" w:rsidR="005872E7" w:rsidRPr="00747F0E" w:rsidRDefault="005872E7" w:rsidP="000F7A30">
            <w:pPr>
              <w:widowControl/>
              <w:spacing w:line="0" w:lineRule="atLeast"/>
              <w:ind w:leftChars="-25" w:left="-28" w:hangingChars="23" w:hanging="32"/>
              <w:rPr>
                <w:rFonts w:eastAsia="標楷體"/>
                <w:color w:val="000000" w:themeColor="text1"/>
                <w:spacing w:val="-20"/>
                <w:kern w:val="0"/>
                <w:sz w:val="18"/>
                <w:szCs w:val="18"/>
              </w:rPr>
            </w:pPr>
            <w:r>
              <w:rPr>
                <w:rFonts w:eastAsia="標楷體" w:hint="eastAsia"/>
                <w:color w:val="000000" w:themeColor="text1"/>
                <w:spacing w:val="-20"/>
                <w:kern w:val="0"/>
                <w:sz w:val="18"/>
                <w:szCs w:val="18"/>
              </w:rPr>
              <w:t>後段</w:t>
            </w:r>
          </w:p>
        </w:tc>
        <w:tc>
          <w:tcPr>
            <w:tcW w:w="537" w:type="dxa"/>
            <w:vAlign w:val="center"/>
          </w:tcPr>
          <w:p w14:paraId="072CB4D9" w14:textId="5B444B0B" w:rsidR="00B548C3" w:rsidRPr="00747F0E" w:rsidRDefault="00B548C3" w:rsidP="000F7A30">
            <w:pPr>
              <w:widowControl/>
              <w:rPr>
                <w:rFonts w:eastAsia="標楷體"/>
                <w:color w:val="000000" w:themeColor="text1"/>
                <w:spacing w:val="-20"/>
                <w:kern w:val="0"/>
                <w:sz w:val="18"/>
                <w:szCs w:val="18"/>
              </w:rPr>
            </w:pPr>
            <w:r>
              <w:rPr>
                <w:rFonts w:eastAsia="標楷體" w:hint="eastAsia"/>
                <w:color w:val="000000" w:themeColor="text1"/>
                <w:spacing w:val="-20"/>
                <w:kern w:val="0"/>
                <w:sz w:val="18"/>
                <w:szCs w:val="18"/>
              </w:rPr>
              <w:t>強制集保</w:t>
            </w:r>
          </w:p>
        </w:tc>
        <w:tc>
          <w:tcPr>
            <w:tcW w:w="5230" w:type="dxa"/>
            <w:vAlign w:val="center"/>
          </w:tcPr>
          <w:p w14:paraId="59229410" w14:textId="59928DD6" w:rsidR="00B548C3" w:rsidRPr="00634B04" w:rsidRDefault="00C270D8" w:rsidP="000F7A30">
            <w:pPr>
              <w:widowControl/>
              <w:spacing w:line="0" w:lineRule="atLeast"/>
              <w:jc w:val="both"/>
              <w:rPr>
                <w:rFonts w:eastAsia="標楷體"/>
                <w:color w:val="000000" w:themeColor="text1"/>
                <w:kern w:val="0"/>
                <w:sz w:val="18"/>
                <w:szCs w:val="18"/>
              </w:rPr>
            </w:pPr>
            <w:r w:rsidRPr="00C270D8">
              <w:rPr>
                <w:rFonts w:eastAsia="標楷體" w:hint="eastAsia"/>
                <w:color w:val="000000" w:themeColor="text1"/>
                <w:kern w:val="0"/>
                <w:sz w:val="18"/>
                <w:szCs w:val="18"/>
              </w:rPr>
              <w:t>屬外國審查準則第</w:t>
            </w:r>
            <w:r w:rsidRPr="00C270D8">
              <w:rPr>
                <w:rFonts w:eastAsia="標楷體" w:hint="eastAsia"/>
                <w:color w:val="000000" w:themeColor="text1"/>
                <w:kern w:val="0"/>
                <w:sz w:val="18"/>
                <w:szCs w:val="18"/>
              </w:rPr>
              <w:t>30</w:t>
            </w:r>
            <w:r w:rsidRPr="00C270D8">
              <w:rPr>
                <w:rFonts w:eastAsia="標楷體" w:hint="eastAsia"/>
                <w:color w:val="000000" w:themeColor="text1"/>
                <w:kern w:val="0"/>
                <w:sz w:val="18"/>
                <w:szCs w:val="18"/>
              </w:rPr>
              <w:t>條第</w:t>
            </w:r>
            <w:r w:rsidRPr="00C270D8">
              <w:rPr>
                <w:rFonts w:eastAsia="標楷體" w:hint="eastAsia"/>
                <w:color w:val="000000" w:themeColor="text1"/>
                <w:kern w:val="0"/>
                <w:sz w:val="18"/>
                <w:szCs w:val="18"/>
              </w:rPr>
              <w:t>9</w:t>
            </w:r>
            <w:r w:rsidRPr="00C270D8">
              <w:rPr>
                <w:rFonts w:eastAsia="標楷體" w:hint="eastAsia"/>
                <w:color w:val="000000" w:themeColor="text1"/>
                <w:kern w:val="0"/>
                <w:sz w:val="18"/>
                <w:szCs w:val="18"/>
              </w:rPr>
              <w:t>項第</w:t>
            </w:r>
            <w:r w:rsidRPr="00C270D8">
              <w:rPr>
                <w:rFonts w:eastAsia="標楷體" w:hint="eastAsia"/>
                <w:color w:val="000000" w:themeColor="text1"/>
                <w:kern w:val="0"/>
                <w:sz w:val="18"/>
                <w:szCs w:val="18"/>
              </w:rPr>
              <w:t>7</w:t>
            </w:r>
            <w:r w:rsidR="002E2B5D">
              <w:rPr>
                <w:rFonts w:eastAsia="標楷體" w:hint="eastAsia"/>
                <w:color w:val="000000" w:themeColor="text1"/>
                <w:kern w:val="0"/>
                <w:sz w:val="18"/>
                <w:szCs w:val="18"/>
              </w:rPr>
              <w:t>、</w:t>
            </w:r>
            <w:r w:rsidR="002E2B5D">
              <w:rPr>
                <w:rFonts w:eastAsia="標楷體" w:hint="eastAsia"/>
                <w:color w:val="000000" w:themeColor="text1"/>
                <w:kern w:val="0"/>
                <w:sz w:val="18"/>
                <w:szCs w:val="18"/>
              </w:rPr>
              <w:t>8</w:t>
            </w:r>
            <w:r w:rsidRPr="00C270D8">
              <w:rPr>
                <w:rFonts w:eastAsia="標楷體" w:hint="eastAsia"/>
                <w:color w:val="000000" w:themeColor="text1"/>
                <w:kern w:val="0"/>
                <w:sz w:val="18"/>
                <w:szCs w:val="18"/>
              </w:rPr>
              <w:t>款規定之非策略性投資人、內部人及關係人，應</w:t>
            </w:r>
            <w:r>
              <w:rPr>
                <w:rFonts w:eastAsia="標楷體" w:hint="eastAsia"/>
                <w:color w:val="000000" w:themeColor="text1"/>
                <w:kern w:val="0"/>
                <w:sz w:val="18"/>
                <w:szCs w:val="18"/>
              </w:rPr>
              <w:t>強制</w:t>
            </w:r>
            <w:r w:rsidRPr="00C270D8">
              <w:rPr>
                <w:rFonts w:eastAsia="標楷體" w:hint="eastAsia"/>
                <w:color w:val="000000" w:themeColor="text1"/>
                <w:kern w:val="0"/>
                <w:sz w:val="18"/>
                <w:szCs w:val="18"/>
              </w:rPr>
              <w:t>集保</w:t>
            </w:r>
            <w:r>
              <w:rPr>
                <w:rFonts w:eastAsia="標楷體" w:hint="eastAsia"/>
                <w:color w:val="000000" w:themeColor="text1"/>
                <w:kern w:val="0"/>
                <w:sz w:val="18"/>
                <w:szCs w:val="18"/>
              </w:rPr>
              <w:t>者</w:t>
            </w:r>
            <w:r w:rsidRPr="00C270D8">
              <w:rPr>
                <w:rFonts w:eastAsia="標楷體" w:hint="eastAsia"/>
                <w:color w:val="000000" w:themeColor="text1"/>
                <w:kern w:val="0"/>
                <w:sz w:val="18"/>
                <w:szCs w:val="18"/>
              </w:rPr>
              <w:t>，</w:t>
            </w:r>
            <w:r>
              <w:rPr>
                <w:rFonts w:eastAsia="標楷體" w:hint="eastAsia"/>
                <w:color w:val="000000" w:themeColor="text1"/>
                <w:kern w:val="0"/>
                <w:sz w:val="18"/>
                <w:szCs w:val="18"/>
              </w:rPr>
              <w:t>請</w:t>
            </w:r>
            <w:r w:rsidRPr="00C270D8">
              <w:rPr>
                <w:rFonts w:eastAsia="標楷體" w:hint="eastAsia"/>
                <w:color w:val="000000" w:themeColor="text1"/>
                <w:kern w:val="0"/>
                <w:sz w:val="18"/>
                <w:szCs w:val="18"/>
              </w:rPr>
              <w:t>提供該持有者及公司之上櫃前集保承諾書。</w:t>
            </w:r>
          </w:p>
        </w:tc>
        <w:tc>
          <w:tcPr>
            <w:tcW w:w="790" w:type="dxa"/>
            <w:vAlign w:val="center"/>
          </w:tcPr>
          <w:p w14:paraId="1E972299" w14:textId="77777777" w:rsidR="00B548C3" w:rsidRPr="00634B04" w:rsidRDefault="00B548C3" w:rsidP="000F7A30">
            <w:pPr>
              <w:widowControl/>
              <w:spacing w:line="0" w:lineRule="atLeast"/>
              <w:ind w:leftChars="-33" w:left="-79" w:firstLineChars="40" w:firstLine="80"/>
              <w:jc w:val="center"/>
              <w:rPr>
                <w:rFonts w:eastAsia="標楷體"/>
                <w:color w:val="000000" w:themeColor="text1"/>
                <w:kern w:val="0"/>
                <w:sz w:val="20"/>
              </w:rPr>
            </w:pPr>
          </w:p>
        </w:tc>
        <w:tc>
          <w:tcPr>
            <w:tcW w:w="760" w:type="dxa"/>
            <w:vAlign w:val="center"/>
          </w:tcPr>
          <w:p w14:paraId="271719EE" w14:textId="77777777" w:rsidR="00B548C3" w:rsidRPr="00634B04" w:rsidRDefault="00B548C3" w:rsidP="000F7A30">
            <w:pPr>
              <w:widowControl/>
              <w:spacing w:line="0" w:lineRule="atLeast"/>
              <w:ind w:leftChars="-27" w:left="-65" w:firstLineChars="33" w:firstLine="66"/>
              <w:jc w:val="center"/>
              <w:rPr>
                <w:rFonts w:eastAsia="標楷體"/>
                <w:color w:val="000000" w:themeColor="text1"/>
                <w:kern w:val="0"/>
                <w:sz w:val="20"/>
              </w:rPr>
            </w:pPr>
          </w:p>
        </w:tc>
        <w:tc>
          <w:tcPr>
            <w:tcW w:w="857" w:type="dxa"/>
            <w:vAlign w:val="center"/>
          </w:tcPr>
          <w:p w14:paraId="3C4A8AD7" w14:textId="77777777" w:rsidR="00B548C3" w:rsidRPr="00634B04" w:rsidRDefault="00B548C3" w:rsidP="000F7A30">
            <w:pPr>
              <w:widowControl/>
              <w:spacing w:line="0" w:lineRule="atLeast"/>
              <w:ind w:leftChars="-27" w:left="-65" w:rightChars="62" w:right="149" w:firstLineChars="33" w:firstLine="66"/>
              <w:jc w:val="center"/>
              <w:rPr>
                <w:rFonts w:eastAsia="標楷體"/>
                <w:color w:val="000000" w:themeColor="text1"/>
                <w:kern w:val="0"/>
                <w:sz w:val="20"/>
              </w:rPr>
            </w:pPr>
          </w:p>
        </w:tc>
      </w:tr>
    </w:tbl>
    <w:p w14:paraId="2F2207A8" w14:textId="70CD7A05" w:rsidR="00CF554F" w:rsidRPr="005C61F9" w:rsidRDefault="00CF554F" w:rsidP="00CF554F">
      <w:pPr>
        <w:tabs>
          <w:tab w:val="left" w:pos="5535"/>
        </w:tabs>
        <w:spacing w:before="120"/>
        <w:jc w:val="both"/>
        <w:rPr>
          <w:rFonts w:eastAsia="標楷體"/>
          <w:kern w:val="0"/>
          <w:sz w:val="28"/>
        </w:rPr>
      </w:pPr>
      <w:r w:rsidRPr="005C61F9">
        <w:rPr>
          <w:rFonts w:eastAsia="標楷體"/>
          <w:kern w:val="0"/>
          <w:sz w:val="28"/>
        </w:rPr>
        <w:br w:type="page"/>
      </w:r>
      <w:r w:rsidR="00211CDF" w:rsidRPr="00AE697A">
        <w:rPr>
          <w:rFonts w:ascii="Arial" w:eastAsia="標楷體" w:hAnsi="Arial" w:cs="Arial" w:hint="eastAsia"/>
          <w:sz w:val="26"/>
          <w:szCs w:val="26"/>
        </w:rPr>
        <w:lastRenderedPageBreak/>
        <w:t>附件十之</w:t>
      </w:r>
      <w:r w:rsidR="00211CDF">
        <w:rPr>
          <w:rFonts w:ascii="Arial" w:eastAsia="標楷體" w:hAnsi="Arial" w:cs="Arial" w:hint="eastAsia"/>
          <w:sz w:val="26"/>
          <w:szCs w:val="26"/>
        </w:rPr>
        <w:t>二</w:t>
      </w:r>
      <w:r w:rsidRPr="005C61F9">
        <w:rPr>
          <w:rFonts w:eastAsia="標楷體"/>
          <w:kern w:val="0"/>
          <w:sz w:val="28"/>
        </w:rPr>
        <w:t xml:space="preserve"> </w:t>
      </w:r>
    </w:p>
    <w:p w14:paraId="478C8C40" w14:textId="77777777" w:rsidR="00CF554F" w:rsidRPr="005C61F9" w:rsidRDefault="00CF554F" w:rsidP="00CF554F">
      <w:pPr>
        <w:tabs>
          <w:tab w:val="left" w:pos="5535"/>
        </w:tabs>
        <w:spacing w:before="120"/>
        <w:jc w:val="both"/>
        <w:rPr>
          <w:rFonts w:eastAsia="標楷體"/>
          <w:kern w:val="0"/>
          <w:sz w:val="28"/>
        </w:rPr>
      </w:pPr>
    </w:p>
    <w:p w14:paraId="75ED5361" w14:textId="77777777" w:rsidR="00CF554F" w:rsidRPr="005C61F9" w:rsidRDefault="00CF554F" w:rsidP="00CF554F">
      <w:pPr>
        <w:jc w:val="center"/>
        <w:rPr>
          <w:rFonts w:eastAsia="標楷體"/>
          <w:b/>
          <w:bCs/>
          <w:sz w:val="28"/>
          <w:szCs w:val="28"/>
        </w:rPr>
      </w:pPr>
      <w:r w:rsidRPr="005C61F9">
        <w:rPr>
          <w:rFonts w:eastAsia="標楷體"/>
          <w:b/>
          <w:bCs/>
          <w:sz w:val="28"/>
          <w:szCs w:val="28"/>
        </w:rPr>
        <w:t xml:space="preserve">   </w:t>
      </w:r>
      <w:r w:rsidRPr="005C61F9">
        <w:rPr>
          <w:rFonts w:eastAsia="標楷體"/>
          <w:b/>
          <w:bCs/>
          <w:sz w:val="28"/>
          <w:szCs w:val="28"/>
          <w:u w:val="single"/>
        </w:rPr>
        <w:t xml:space="preserve">                  </w:t>
      </w:r>
      <w:r w:rsidRPr="005C61F9">
        <w:rPr>
          <w:rFonts w:eastAsia="標楷體"/>
          <w:b/>
          <w:bCs/>
          <w:sz w:val="28"/>
          <w:szCs w:val="28"/>
        </w:rPr>
        <w:t>股份有限公司</w:t>
      </w:r>
    </w:p>
    <w:p w14:paraId="2CA4B22A" w14:textId="77777777" w:rsidR="00CF554F" w:rsidRPr="005C61F9" w:rsidRDefault="00CF554F" w:rsidP="00CF554F">
      <w:pPr>
        <w:jc w:val="center"/>
        <w:rPr>
          <w:rFonts w:eastAsia="標楷體"/>
          <w:b/>
          <w:bCs/>
          <w:sz w:val="28"/>
          <w:szCs w:val="28"/>
        </w:rPr>
      </w:pPr>
      <w:r w:rsidRPr="005C61F9">
        <w:rPr>
          <w:rFonts w:eastAsia="標楷體"/>
          <w:b/>
          <w:bCs/>
          <w:sz w:val="28"/>
          <w:szCs w:val="28"/>
        </w:rPr>
        <w:t>主管機關法規遵循之證券商評估意見表</w:t>
      </w:r>
    </w:p>
    <w:p w14:paraId="4553CDE6" w14:textId="77777777" w:rsidR="00CF554F" w:rsidRPr="005C61F9" w:rsidRDefault="00CF554F" w:rsidP="00CF554F">
      <w:pPr>
        <w:jc w:val="center"/>
        <w:rPr>
          <w:rFonts w:eastAsia="標楷體"/>
          <w:b/>
          <w:bCs/>
          <w:sz w:val="28"/>
          <w:szCs w:val="28"/>
        </w:rPr>
      </w:pPr>
      <w:r w:rsidRPr="005C61F9">
        <w:rPr>
          <w:rFonts w:eastAsia="標楷體"/>
          <w:b/>
          <w:bCs/>
          <w:sz w:val="28"/>
          <w:szCs w:val="28"/>
        </w:rPr>
        <w:t>(</w:t>
      </w:r>
      <w:r w:rsidRPr="005C61F9">
        <w:rPr>
          <w:rFonts w:eastAsia="標楷體"/>
          <w:b/>
          <w:bCs/>
          <w:sz w:val="28"/>
          <w:szCs w:val="28"/>
        </w:rPr>
        <w:t>並檢附評估工作底稿</w:t>
      </w:r>
      <w:r w:rsidRPr="005C61F9">
        <w:rPr>
          <w:rFonts w:eastAsia="標楷體"/>
          <w:b/>
          <w:bCs/>
          <w:sz w:val="28"/>
          <w:szCs w:val="28"/>
        </w:rPr>
        <w:t>)</w:t>
      </w:r>
    </w:p>
    <w:p w14:paraId="3B0EC5D3" w14:textId="77777777" w:rsidR="00CF554F" w:rsidRPr="005C61F9" w:rsidRDefault="00CF554F" w:rsidP="00CF554F">
      <w:pPr>
        <w:rPr>
          <w:rFonts w:eastAsia="標楷體"/>
        </w:rPr>
      </w:pPr>
    </w:p>
    <w:tbl>
      <w:tblPr>
        <w:tblW w:w="1009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28" w:type="dxa"/>
          <w:right w:w="28" w:type="dxa"/>
        </w:tblCellMar>
        <w:tblLook w:val="0000" w:firstRow="0" w:lastRow="0" w:firstColumn="0" w:lastColumn="0" w:noHBand="0" w:noVBand="0"/>
      </w:tblPr>
      <w:tblGrid>
        <w:gridCol w:w="4281"/>
        <w:gridCol w:w="567"/>
        <w:gridCol w:w="567"/>
        <w:gridCol w:w="850"/>
        <w:gridCol w:w="3828"/>
      </w:tblGrid>
      <w:tr w:rsidR="005C61F9" w:rsidRPr="00D04B95" w14:paraId="2DA2DCA6" w14:textId="77777777" w:rsidTr="00937C67">
        <w:trPr>
          <w:tblHeader/>
        </w:trPr>
        <w:tc>
          <w:tcPr>
            <w:tcW w:w="4281" w:type="dxa"/>
            <w:vMerge w:val="restart"/>
            <w:vAlign w:val="center"/>
          </w:tcPr>
          <w:p w14:paraId="40C7FE41" w14:textId="77777777" w:rsidR="00CF554F" w:rsidRPr="00D04B95" w:rsidRDefault="00CF554F" w:rsidP="00937C67">
            <w:pPr>
              <w:snapToGrid w:val="0"/>
              <w:spacing w:line="340" w:lineRule="atLeast"/>
              <w:jc w:val="center"/>
              <w:rPr>
                <w:rFonts w:ascii="標楷體" w:eastAsia="標楷體" w:hAnsi="標楷體"/>
              </w:rPr>
            </w:pPr>
            <w:r w:rsidRPr="00D04B95">
              <w:rPr>
                <w:rFonts w:ascii="標楷體" w:eastAsia="標楷體" w:hAnsi="標楷體"/>
              </w:rPr>
              <w:t>條文</w:t>
            </w:r>
          </w:p>
        </w:tc>
        <w:tc>
          <w:tcPr>
            <w:tcW w:w="1984" w:type="dxa"/>
            <w:gridSpan w:val="3"/>
          </w:tcPr>
          <w:p w14:paraId="5371CBD8" w14:textId="77777777" w:rsidR="00CF554F" w:rsidRPr="00D04B95" w:rsidRDefault="00CF554F" w:rsidP="00937C67">
            <w:pPr>
              <w:snapToGrid w:val="0"/>
              <w:spacing w:line="340" w:lineRule="atLeast"/>
              <w:jc w:val="center"/>
              <w:rPr>
                <w:rFonts w:ascii="標楷體" w:eastAsia="標楷體" w:hAnsi="標楷體"/>
              </w:rPr>
            </w:pPr>
            <w:r w:rsidRPr="00D04B95">
              <w:rPr>
                <w:rFonts w:ascii="標楷體" w:eastAsia="標楷體" w:hAnsi="標楷體"/>
              </w:rPr>
              <w:t>是否符合規定</w:t>
            </w:r>
          </w:p>
        </w:tc>
        <w:tc>
          <w:tcPr>
            <w:tcW w:w="3828" w:type="dxa"/>
            <w:vMerge w:val="restart"/>
            <w:vAlign w:val="center"/>
          </w:tcPr>
          <w:p w14:paraId="4FA5FB34" w14:textId="77777777" w:rsidR="00CF554F" w:rsidRPr="00D04B95" w:rsidRDefault="00CF554F" w:rsidP="00937C67">
            <w:pPr>
              <w:snapToGrid w:val="0"/>
              <w:spacing w:line="340" w:lineRule="atLeast"/>
              <w:jc w:val="center"/>
              <w:rPr>
                <w:rFonts w:ascii="標楷體" w:eastAsia="標楷體" w:hAnsi="標楷體"/>
              </w:rPr>
            </w:pPr>
            <w:r w:rsidRPr="00D04B95">
              <w:rPr>
                <w:rFonts w:ascii="標楷體" w:eastAsia="標楷體" w:hAnsi="標楷體"/>
              </w:rPr>
              <w:t>評估意見</w:t>
            </w:r>
          </w:p>
        </w:tc>
      </w:tr>
      <w:tr w:rsidR="005C61F9" w:rsidRPr="00D04B95" w14:paraId="278DF7E4" w14:textId="77777777" w:rsidTr="00937C67">
        <w:trPr>
          <w:tblHeader/>
        </w:trPr>
        <w:tc>
          <w:tcPr>
            <w:tcW w:w="4281" w:type="dxa"/>
            <w:vMerge/>
          </w:tcPr>
          <w:p w14:paraId="5BF78F37" w14:textId="77777777" w:rsidR="00CF554F" w:rsidRPr="00D04B95" w:rsidRDefault="00CF554F" w:rsidP="00937C67">
            <w:pPr>
              <w:snapToGrid w:val="0"/>
              <w:spacing w:line="340" w:lineRule="atLeast"/>
              <w:rPr>
                <w:rFonts w:ascii="標楷體" w:eastAsia="標楷體" w:hAnsi="標楷體"/>
              </w:rPr>
            </w:pPr>
          </w:p>
        </w:tc>
        <w:tc>
          <w:tcPr>
            <w:tcW w:w="567" w:type="dxa"/>
          </w:tcPr>
          <w:p w14:paraId="433E12B0" w14:textId="77777777" w:rsidR="00CF554F" w:rsidRPr="00D04B95" w:rsidRDefault="00CF554F" w:rsidP="00937C67">
            <w:pPr>
              <w:snapToGrid w:val="0"/>
              <w:spacing w:line="340" w:lineRule="atLeast"/>
              <w:jc w:val="center"/>
              <w:rPr>
                <w:rFonts w:ascii="標楷體" w:eastAsia="標楷體" w:hAnsi="標楷體"/>
              </w:rPr>
            </w:pPr>
            <w:r w:rsidRPr="00D04B95">
              <w:rPr>
                <w:rFonts w:ascii="標楷體" w:eastAsia="標楷體" w:hAnsi="標楷體"/>
              </w:rPr>
              <w:t>是</w:t>
            </w:r>
          </w:p>
        </w:tc>
        <w:tc>
          <w:tcPr>
            <w:tcW w:w="567" w:type="dxa"/>
          </w:tcPr>
          <w:p w14:paraId="3F5FBE62" w14:textId="77777777" w:rsidR="00CF554F" w:rsidRPr="00D04B95" w:rsidRDefault="00CF554F" w:rsidP="00937C67">
            <w:pPr>
              <w:snapToGrid w:val="0"/>
              <w:spacing w:line="340" w:lineRule="atLeast"/>
              <w:jc w:val="center"/>
              <w:rPr>
                <w:rFonts w:ascii="標楷體" w:eastAsia="標楷體" w:hAnsi="標楷體"/>
              </w:rPr>
            </w:pPr>
            <w:r w:rsidRPr="00D04B95">
              <w:rPr>
                <w:rFonts w:ascii="標楷體" w:eastAsia="標楷體" w:hAnsi="標楷體"/>
              </w:rPr>
              <w:t>否</w:t>
            </w:r>
          </w:p>
        </w:tc>
        <w:tc>
          <w:tcPr>
            <w:tcW w:w="850" w:type="dxa"/>
          </w:tcPr>
          <w:p w14:paraId="57178446" w14:textId="77777777" w:rsidR="00CF554F" w:rsidRPr="00D04B95" w:rsidRDefault="00CF554F" w:rsidP="00937C67">
            <w:pPr>
              <w:snapToGrid w:val="0"/>
              <w:spacing w:line="340" w:lineRule="atLeast"/>
              <w:jc w:val="center"/>
              <w:rPr>
                <w:rFonts w:ascii="標楷體" w:eastAsia="標楷體" w:hAnsi="標楷體"/>
              </w:rPr>
            </w:pPr>
            <w:r w:rsidRPr="00D04B95">
              <w:rPr>
                <w:rFonts w:ascii="標楷體" w:eastAsia="標楷體" w:hAnsi="標楷體"/>
              </w:rPr>
              <w:t>不適用</w:t>
            </w:r>
          </w:p>
        </w:tc>
        <w:tc>
          <w:tcPr>
            <w:tcW w:w="3828" w:type="dxa"/>
            <w:vMerge/>
          </w:tcPr>
          <w:p w14:paraId="3C3A66FE" w14:textId="77777777" w:rsidR="00CF554F" w:rsidRPr="00D04B95" w:rsidRDefault="00CF554F" w:rsidP="00937C67">
            <w:pPr>
              <w:snapToGrid w:val="0"/>
              <w:spacing w:line="340" w:lineRule="atLeast"/>
              <w:jc w:val="center"/>
              <w:rPr>
                <w:rFonts w:ascii="標楷體" w:eastAsia="標楷體" w:hAnsi="標楷體"/>
              </w:rPr>
            </w:pPr>
          </w:p>
        </w:tc>
      </w:tr>
      <w:tr w:rsidR="005C61F9" w:rsidRPr="00D04B95" w14:paraId="741A929D" w14:textId="77777777" w:rsidTr="002B143B">
        <w:trPr>
          <w:trHeight w:val="846"/>
        </w:trPr>
        <w:tc>
          <w:tcPr>
            <w:tcW w:w="4281" w:type="dxa"/>
          </w:tcPr>
          <w:p w14:paraId="0C6BA299" w14:textId="7777777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1、自該私募有價證券交付日起未屆滿三年。</w:t>
            </w:r>
          </w:p>
        </w:tc>
        <w:tc>
          <w:tcPr>
            <w:tcW w:w="567" w:type="dxa"/>
          </w:tcPr>
          <w:p w14:paraId="184986F9"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57CBCB8F" w14:textId="77777777" w:rsidR="00CF554F" w:rsidRPr="00D04B95"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404D0344"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65832B22"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3C032056" w14:textId="77777777" w:rsidTr="002B143B">
        <w:tc>
          <w:tcPr>
            <w:tcW w:w="4281" w:type="dxa"/>
          </w:tcPr>
          <w:p w14:paraId="3A777404" w14:textId="571DF2E5"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2、未依</w:t>
            </w:r>
            <w:r w:rsidR="00CD652E">
              <w:rPr>
                <w:rFonts w:ascii="標楷體" w:eastAsia="標楷體" w:hAnsi="標楷體" w:hint="eastAsia"/>
              </w:rPr>
              <w:t>證券交易</w:t>
            </w:r>
            <w:r w:rsidRPr="00D04B95">
              <w:rPr>
                <w:rFonts w:ascii="標楷體" w:eastAsia="標楷體" w:hAnsi="標楷體"/>
              </w:rPr>
              <w:t>法第四十三條之六規定經股東會或董事會合法決議。但經有罪判決確定，服刑期滿並補提股東會或董事會追認者，不在此限。</w:t>
            </w:r>
          </w:p>
        </w:tc>
        <w:tc>
          <w:tcPr>
            <w:tcW w:w="567" w:type="dxa"/>
          </w:tcPr>
          <w:p w14:paraId="13AA9559"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12302D49" w14:textId="77777777" w:rsidR="00CF554F" w:rsidRPr="00D04B95"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5D45F49A"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5FC5A2CB"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51887F70" w14:textId="77777777" w:rsidTr="002B143B">
        <w:tc>
          <w:tcPr>
            <w:tcW w:w="4281" w:type="dxa"/>
          </w:tcPr>
          <w:p w14:paraId="5EFC4DDF" w14:textId="3EF6D089"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3、</w:t>
            </w:r>
            <w:proofErr w:type="gramStart"/>
            <w:r w:rsidRPr="00D04B95">
              <w:rPr>
                <w:rFonts w:ascii="標楷體" w:eastAsia="標楷體" w:hAnsi="標楷體"/>
              </w:rPr>
              <w:t>私募時之</w:t>
            </w:r>
            <w:proofErr w:type="gramEnd"/>
            <w:r w:rsidRPr="00D04B95">
              <w:rPr>
                <w:rFonts w:ascii="標楷體" w:eastAsia="標楷體" w:hAnsi="標楷體"/>
              </w:rPr>
              <w:t>對象及人數未符合</w:t>
            </w:r>
            <w:r w:rsidR="00CD652E">
              <w:rPr>
                <w:rFonts w:ascii="標楷體" w:eastAsia="標楷體" w:hAnsi="標楷體" w:hint="eastAsia"/>
              </w:rPr>
              <w:t>證券交易</w:t>
            </w:r>
            <w:r w:rsidR="00CD652E" w:rsidRPr="00D04B95">
              <w:rPr>
                <w:rFonts w:ascii="標楷體" w:eastAsia="標楷體" w:hAnsi="標楷體"/>
              </w:rPr>
              <w:t>法</w:t>
            </w:r>
            <w:r w:rsidRPr="00D04B95">
              <w:rPr>
                <w:rFonts w:ascii="標楷體" w:eastAsia="標楷體" w:hAnsi="標楷體"/>
              </w:rPr>
              <w:t>第四十三條之六規定。但經有罪判決確定，服刑期滿並補提股東會或董事會追認者，不在此限。</w:t>
            </w:r>
          </w:p>
        </w:tc>
        <w:tc>
          <w:tcPr>
            <w:tcW w:w="567" w:type="dxa"/>
          </w:tcPr>
          <w:p w14:paraId="10443A8F"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24872B8F"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709EDBD9"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1964F7F0" w14:textId="77777777" w:rsidR="00CF554F" w:rsidRPr="00D04B95" w:rsidRDefault="00CF554F" w:rsidP="00937C67">
            <w:pPr>
              <w:snapToGrid w:val="0"/>
              <w:spacing w:beforeLines="20" w:before="48" w:line="340" w:lineRule="exact"/>
              <w:ind w:left="206" w:right="-6" w:hangingChars="86" w:hanging="206"/>
              <w:jc w:val="both"/>
              <w:rPr>
                <w:rFonts w:ascii="標楷體" w:eastAsia="標楷體" w:hAnsi="標楷體"/>
              </w:rPr>
            </w:pPr>
          </w:p>
        </w:tc>
      </w:tr>
      <w:tr w:rsidR="005C61F9" w:rsidRPr="00D04B95" w14:paraId="253F9B43" w14:textId="77777777" w:rsidTr="002B143B">
        <w:tc>
          <w:tcPr>
            <w:tcW w:w="4281" w:type="dxa"/>
            <w:shd w:val="clear" w:color="auto" w:fill="auto"/>
          </w:tcPr>
          <w:p w14:paraId="7C8DCFF0" w14:textId="39603ED6"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4、未依</w:t>
            </w:r>
            <w:r w:rsidR="00CD652E">
              <w:rPr>
                <w:rFonts w:ascii="標楷體" w:eastAsia="標楷體" w:hAnsi="標楷體" w:hint="eastAsia"/>
              </w:rPr>
              <w:t>證券交易</w:t>
            </w:r>
            <w:r w:rsidR="00CD652E" w:rsidRPr="00D04B95">
              <w:rPr>
                <w:rFonts w:ascii="標楷體" w:eastAsia="標楷體" w:hAnsi="標楷體"/>
              </w:rPr>
              <w:t>法</w:t>
            </w:r>
            <w:r w:rsidRPr="00D04B95">
              <w:rPr>
                <w:rFonts w:ascii="標楷體" w:eastAsia="標楷體" w:hAnsi="標楷體"/>
              </w:rPr>
              <w:t>第四十三條之六第五項規定及公開發行公司辦理私募有價證券應注意事項將辦理私募有價證券資訊輸入</w:t>
            </w:r>
            <w:r w:rsidR="00CD652E">
              <w:rPr>
                <w:rFonts w:ascii="標楷體" w:eastAsia="標楷體" w:hAnsi="標楷體" w:hint="eastAsia"/>
              </w:rPr>
              <w:t>金管</w:t>
            </w:r>
            <w:r w:rsidRPr="00D04B95">
              <w:rPr>
                <w:rFonts w:ascii="標楷體" w:eastAsia="標楷體" w:hAnsi="標楷體"/>
              </w:rPr>
              <w:t>會指定之資訊申報網站。但已經依法處分並繳納罰鍰，且補辦申報者，不在此限。</w:t>
            </w:r>
          </w:p>
        </w:tc>
        <w:tc>
          <w:tcPr>
            <w:tcW w:w="567" w:type="dxa"/>
            <w:shd w:val="clear" w:color="auto" w:fill="auto"/>
          </w:tcPr>
          <w:p w14:paraId="676F2BBD"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shd w:val="clear" w:color="auto" w:fill="auto"/>
          </w:tcPr>
          <w:p w14:paraId="2EEDCDC0"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shd w:val="clear" w:color="auto" w:fill="auto"/>
          </w:tcPr>
          <w:p w14:paraId="73FAFB4A"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shd w:val="clear" w:color="auto" w:fill="auto"/>
          </w:tcPr>
          <w:p w14:paraId="7E873D17"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1ECBAB80" w14:textId="77777777" w:rsidTr="002B143B">
        <w:tc>
          <w:tcPr>
            <w:tcW w:w="4281" w:type="dxa"/>
          </w:tcPr>
          <w:p w14:paraId="14340F37" w14:textId="4A7EE98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5、未依</w:t>
            </w:r>
            <w:r w:rsidR="00CD652E">
              <w:rPr>
                <w:rFonts w:ascii="標楷體" w:eastAsia="標楷體" w:hAnsi="標楷體" w:hint="eastAsia"/>
              </w:rPr>
              <w:t>證券交易</w:t>
            </w:r>
            <w:r w:rsidR="00CD652E" w:rsidRPr="00D04B95">
              <w:rPr>
                <w:rFonts w:ascii="標楷體" w:eastAsia="標楷體" w:hAnsi="標楷體"/>
              </w:rPr>
              <w:t>法</w:t>
            </w:r>
            <w:r w:rsidRPr="00D04B95">
              <w:rPr>
                <w:rFonts w:ascii="標楷體" w:eastAsia="標楷體" w:hAnsi="標楷體"/>
              </w:rPr>
              <w:t>第四十三條之六第六項及公開發行公司辦理私募有價證券應注意事項規定於有價證券私募股東會召集事由或開會通知中列舉並說明相關事項或分次辦理未事先於股東會召集事由列舉並說明相關事項。但已經依法處分並繳納罰鍰，且將應於股東會召集事由中列舉並說明之事項提股東會通過者，不在此限。</w:t>
            </w:r>
          </w:p>
        </w:tc>
        <w:tc>
          <w:tcPr>
            <w:tcW w:w="567" w:type="dxa"/>
          </w:tcPr>
          <w:p w14:paraId="2C387B76"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0DE5267A" w14:textId="187C2F0B" w:rsidR="00CF554F" w:rsidRPr="002B143B" w:rsidRDefault="000C4EBE"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2B01CA2C"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7EB5C822"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62F7D085" w14:textId="77777777" w:rsidTr="00937C67">
        <w:tc>
          <w:tcPr>
            <w:tcW w:w="4281" w:type="dxa"/>
          </w:tcPr>
          <w:p w14:paraId="067F1DC1" w14:textId="2BD5F004" w:rsidR="0026549F" w:rsidRPr="00880136" w:rsidRDefault="00CF554F" w:rsidP="00880136">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6、未依公開發行公司辦理私募有價證券應注意事項將私募訂價依據、合理性及專家意見，提股東會決議，情節重大者。但已補提股東會通過者，不在此限。</w:t>
            </w:r>
          </w:p>
        </w:tc>
        <w:tc>
          <w:tcPr>
            <w:tcW w:w="567" w:type="dxa"/>
          </w:tcPr>
          <w:p w14:paraId="55A516D4"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3969B92E"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27F1DE59"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04EBBE7F"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0306DF65" w14:textId="77777777" w:rsidTr="00937C67">
        <w:tc>
          <w:tcPr>
            <w:tcW w:w="4281" w:type="dxa"/>
          </w:tcPr>
          <w:p w14:paraId="58077BF8" w14:textId="7777777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7、公司內部人或關係人認購</w:t>
            </w:r>
            <w:proofErr w:type="gramStart"/>
            <w:r w:rsidRPr="00D04B95">
              <w:rPr>
                <w:rFonts w:ascii="標楷體" w:eastAsia="標楷體" w:hAnsi="標楷體"/>
              </w:rPr>
              <w:t>本次私募</w:t>
            </w:r>
            <w:proofErr w:type="gramEnd"/>
            <w:r w:rsidRPr="00D04B95">
              <w:rPr>
                <w:rFonts w:ascii="標楷體" w:eastAsia="標楷體" w:hAnsi="標楷體"/>
              </w:rPr>
              <w:t>有價證券未符合公開發行公司辦理私</w:t>
            </w:r>
            <w:r w:rsidRPr="00D04B95">
              <w:rPr>
                <w:rFonts w:ascii="標楷體" w:eastAsia="標楷體" w:hAnsi="標楷體"/>
              </w:rPr>
              <w:lastRenderedPageBreak/>
              <w:t>募有價證券應注意事項規定，情節重大者。但取得證券交易所或財團法人中華民國證券櫃檯買賣中心核發</w:t>
            </w:r>
            <w:proofErr w:type="gramStart"/>
            <w:r w:rsidRPr="00D04B95">
              <w:rPr>
                <w:rFonts w:ascii="標楷體" w:eastAsia="標楷體" w:hAnsi="標楷體"/>
              </w:rPr>
              <w:t>同意函者</w:t>
            </w:r>
            <w:proofErr w:type="gramEnd"/>
            <w:r w:rsidRPr="00D04B95">
              <w:rPr>
                <w:rFonts w:ascii="標楷體" w:eastAsia="標楷體" w:hAnsi="標楷體"/>
              </w:rPr>
              <w:t>，不在此限。</w:t>
            </w:r>
          </w:p>
        </w:tc>
        <w:tc>
          <w:tcPr>
            <w:tcW w:w="567" w:type="dxa"/>
          </w:tcPr>
          <w:p w14:paraId="322BCA63"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lastRenderedPageBreak/>
              <w:t>□</w:t>
            </w:r>
          </w:p>
        </w:tc>
        <w:tc>
          <w:tcPr>
            <w:tcW w:w="567" w:type="dxa"/>
          </w:tcPr>
          <w:p w14:paraId="55000404"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7CA6F54D"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2C1D81BC"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5FB14D30" w14:textId="77777777" w:rsidTr="00937C67">
        <w:tc>
          <w:tcPr>
            <w:tcW w:w="4281" w:type="dxa"/>
          </w:tcPr>
          <w:p w14:paraId="39B4CDDB" w14:textId="7777777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8、股東會決議辦理私募有價證券前一年度為稅後純益且無累積虧損之公司，未依公開發行公司辦理私募有價證券應注意事項規定辦理，情節重大者。但取得證券交易所或財團法人中華民國證券櫃檯買賣中心核發</w:t>
            </w:r>
            <w:proofErr w:type="gramStart"/>
            <w:r w:rsidRPr="00D04B95">
              <w:rPr>
                <w:rFonts w:ascii="標楷體" w:eastAsia="標楷體" w:hAnsi="標楷體"/>
              </w:rPr>
              <w:t>同意函者</w:t>
            </w:r>
            <w:proofErr w:type="gramEnd"/>
            <w:r w:rsidRPr="00D04B95">
              <w:rPr>
                <w:rFonts w:ascii="標楷體" w:eastAsia="標楷體" w:hAnsi="標楷體"/>
              </w:rPr>
              <w:t>，不在此限。</w:t>
            </w:r>
          </w:p>
        </w:tc>
        <w:tc>
          <w:tcPr>
            <w:tcW w:w="567" w:type="dxa"/>
          </w:tcPr>
          <w:p w14:paraId="684A0BD2"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7BB47025" w14:textId="77777777" w:rsidR="00CF554F" w:rsidRPr="00D04B95"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543F3B1E"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shd w:val="clear" w:color="auto" w:fill="auto"/>
          </w:tcPr>
          <w:p w14:paraId="18CBDB85" w14:textId="77777777" w:rsidR="00CF554F" w:rsidRPr="00D04B95" w:rsidRDefault="00CF554F" w:rsidP="00937C67">
            <w:pPr>
              <w:snapToGrid w:val="0"/>
              <w:spacing w:line="340" w:lineRule="exact"/>
              <w:ind w:right="-7"/>
              <w:jc w:val="both"/>
              <w:rPr>
                <w:rFonts w:ascii="標楷體" w:eastAsia="標楷體" w:hAnsi="標楷體"/>
                <w:szCs w:val="24"/>
              </w:rPr>
            </w:pPr>
          </w:p>
        </w:tc>
      </w:tr>
      <w:tr w:rsidR="005C61F9" w:rsidRPr="00D04B95" w14:paraId="50F5369C" w14:textId="77777777" w:rsidTr="00937C67">
        <w:tc>
          <w:tcPr>
            <w:tcW w:w="4281" w:type="dxa"/>
            <w:shd w:val="clear" w:color="auto" w:fill="auto"/>
          </w:tcPr>
          <w:p w14:paraId="2FEB1C68" w14:textId="7777777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9、未依公開發行公司辦理私募有價證券應注意事項規定期間內完成股款或價款收足者。</w:t>
            </w:r>
          </w:p>
        </w:tc>
        <w:tc>
          <w:tcPr>
            <w:tcW w:w="567" w:type="dxa"/>
            <w:shd w:val="clear" w:color="auto" w:fill="auto"/>
          </w:tcPr>
          <w:p w14:paraId="69AD7FD2"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shd w:val="clear" w:color="auto" w:fill="auto"/>
          </w:tcPr>
          <w:p w14:paraId="400D846A" w14:textId="77777777" w:rsidR="00CF554F" w:rsidRPr="00D04B95"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shd w:val="clear" w:color="auto" w:fill="auto"/>
          </w:tcPr>
          <w:p w14:paraId="619DAA47"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shd w:val="clear" w:color="auto" w:fill="auto"/>
          </w:tcPr>
          <w:p w14:paraId="789A427A"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3F8E0ED9" w14:textId="77777777" w:rsidTr="00937C67">
        <w:tc>
          <w:tcPr>
            <w:tcW w:w="4281" w:type="dxa"/>
          </w:tcPr>
          <w:p w14:paraId="6A3CD4E9" w14:textId="7777777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10、私募有價證券計畫無正當理由執行進度嚴重落後且尚未完成、計畫經重大變更或未能產生合理效益。但私募有價證券</w:t>
            </w:r>
            <w:proofErr w:type="gramStart"/>
            <w:r w:rsidRPr="00D04B95">
              <w:rPr>
                <w:rFonts w:ascii="標楷體" w:eastAsia="標楷體" w:hAnsi="標楷體"/>
              </w:rPr>
              <w:t>繳款日距申報</w:t>
            </w:r>
            <w:proofErr w:type="gramEnd"/>
            <w:r w:rsidRPr="00D04B95">
              <w:rPr>
                <w:rFonts w:ascii="標楷體" w:eastAsia="標楷體" w:hAnsi="標楷體"/>
              </w:rPr>
              <w:t>時已逾五年者，不在此限。</w:t>
            </w:r>
          </w:p>
        </w:tc>
        <w:tc>
          <w:tcPr>
            <w:tcW w:w="567" w:type="dxa"/>
          </w:tcPr>
          <w:p w14:paraId="3AC0F178"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16FC67FB"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6C2DC46C"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32D564F0" w14:textId="77777777" w:rsidR="00CF554F" w:rsidRPr="00D04B95" w:rsidRDefault="00CF554F" w:rsidP="00937C67">
            <w:pPr>
              <w:pStyle w:val="a3"/>
              <w:snapToGrid w:val="0"/>
              <w:spacing w:line="360" w:lineRule="exact"/>
              <w:ind w:firstLineChars="8" w:firstLine="19"/>
              <w:rPr>
                <w:rFonts w:ascii="標楷體" w:hAnsi="標楷體"/>
                <w:szCs w:val="24"/>
              </w:rPr>
            </w:pPr>
          </w:p>
        </w:tc>
      </w:tr>
      <w:tr w:rsidR="005C61F9" w:rsidRPr="00D04B95" w14:paraId="5F6F2835" w14:textId="77777777" w:rsidTr="00937C67">
        <w:tc>
          <w:tcPr>
            <w:tcW w:w="4281" w:type="dxa"/>
          </w:tcPr>
          <w:p w14:paraId="47DC757F" w14:textId="1BEFE11F"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11、曾經</w:t>
            </w:r>
            <w:r w:rsidR="00CD652E">
              <w:rPr>
                <w:rFonts w:ascii="標楷體" w:eastAsia="標楷體" w:hAnsi="標楷體" w:hint="eastAsia"/>
              </w:rPr>
              <w:t>證券交易</w:t>
            </w:r>
            <w:r w:rsidR="00CD652E" w:rsidRPr="00D04B95">
              <w:rPr>
                <w:rFonts w:ascii="標楷體" w:eastAsia="標楷體" w:hAnsi="標楷體"/>
              </w:rPr>
              <w:t>法</w:t>
            </w:r>
            <w:r w:rsidRPr="00D04B95">
              <w:rPr>
                <w:rFonts w:ascii="標楷體" w:eastAsia="標楷體" w:hAnsi="標楷體"/>
              </w:rPr>
              <w:t>第一百三十九條第二項規定限制有價證券買賣，尚未經</w:t>
            </w:r>
            <w:r w:rsidR="00CD652E">
              <w:rPr>
                <w:rFonts w:ascii="標楷體" w:eastAsia="標楷體" w:hAnsi="標楷體" w:hint="eastAsia"/>
              </w:rPr>
              <w:t>金管會</w:t>
            </w:r>
            <w:r w:rsidRPr="00D04B95">
              <w:rPr>
                <w:rFonts w:ascii="標楷體" w:eastAsia="標楷體" w:hAnsi="標楷體"/>
              </w:rPr>
              <w:t>解除限制者。</w:t>
            </w:r>
          </w:p>
        </w:tc>
        <w:tc>
          <w:tcPr>
            <w:tcW w:w="567" w:type="dxa"/>
          </w:tcPr>
          <w:p w14:paraId="6F945ABB"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2969B0B8"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56AD5530"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52AA042E"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1CD2F2B4" w14:textId="77777777" w:rsidTr="00937C67">
        <w:tc>
          <w:tcPr>
            <w:tcW w:w="4281" w:type="dxa"/>
          </w:tcPr>
          <w:p w14:paraId="46666EBE" w14:textId="7777777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12、簽證會計師出具無法表示意見或否定意見之查核報告。</w:t>
            </w:r>
          </w:p>
        </w:tc>
        <w:tc>
          <w:tcPr>
            <w:tcW w:w="567" w:type="dxa"/>
          </w:tcPr>
          <w:p w14:paraId="62B341AB"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11EB2460"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04DF35E5"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02233C74"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043499FE" w14:textId="77777777" w:rsidTr="00937C67">
        <w:tc>
          <w:tcPr>
            <w:tcW w:w="4281" w:type="dxa"/>
          </w:tcPr>
          <w:p w14:paraId="63B59E96" w14:textId="7777777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13、簽證會計師出具保留意見之查核報告，其保留意見影響財務報告之允當表達者。</w:t>
            </w:r>
          </w:p>
        </w:tc>
        <w:tc>
          <w:tcPr>
            <w:tcW w:w="567" w:type="dxa"/>
          </w:tcPr>
          <w:p w14:paraId="4991BE01"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7732FA36"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79B5DF40"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5142A158" w14:textId="77777777" w:rsidR="00CF554F" w:rsidRPr="00D04B95" w:rsidRDefault="00CF554F" w:rsidP="00937C67">
            <w:pPr>
              <w:snapToGrid w:val="0"/>
              <w:spacing w:line="340" w:lineRule="exact"/>
              <w:ind w:right="-7"/>
              <w:jc w:val="both"/>
              <w:rPr>
                <w:rFonts w:ascii="標楷體" w:eastAsia="標楷體" w:hAnsi="標楷體"/>
              </w:rPr>
            </w:pPr>
          </w:p>
        </w:tc>
      </w:tr>
      <w:tr w:rsidR="005C61F9" w:rsidRPr="00D04B95" w14:paraId="5813DA47" w14:textId="77777777" w:rsidTr="00937C67">
        <w:tc>
          <w:tcPr>
            <w:tcW w:w="4281" w:type="dxa"/>
          </w:tcPr>
          <w:p w14:paraId="710463C3" w14:textId="7777777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14、發行人填報、簽證會計師複核出具之案件檢查表，顯示有違反法令或公司章程，情節重大者。</w:t>
            </w:r>
          </w:p>
        </w:tc>
        <w:tc>
          <w:tcPr>
            <w:tcW w:w="567" w:type="dxa"/>
          </w:tcPr>
          <w:p w14:paraId="50741C69"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1172C9A1"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7BADE506"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59381894" w14:textId="77777777" w:rsidR="00CF554F" w:rsidRPr="00D04B95" w:rsidRDefault="00CF554F" w:rsidP="00937C67">
            <w:pPr>
              <w:snapToGrid w:val="0"/>
              <w:spacing w:line="340" w:lineRule="exact"/>
              <w:ind w:right="-7"/>
              <w:jc w:val="both"/>
              <w:rPr>
                <w:rFonts w:ascii="標楷體" w:eastAsia="標楷體" w:hAnsi="標楷體"/>
                <w:szCs w:val="24"/>
              </w:rPr>
            </w:pPr>
          </w:p>
        </w:tc>
      </w:tr>
      <w:tr w:rsidR="005C61F9" w:rsidRPr="00D04B95" w14:paraId="09D0E586" w14:textId="77777777" w:rsidTr="00937C67">
        <w:tc>
          <w:tcPr>
            <w:tcW w:w="4281" w:type="dxa"/>
          </w:tcPr>
          <w:p w14:paraId="0CA9C0F2" w14:textId="77777777"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15、私募交換公司債自交付日起未滿三年而有行使交換權之情事者。</w:t>
            </w:r>
          </w:p>
        </w:tc>
        <w:tc>
          <w:tcPr>
            <w:tcW w:w="567" w:type="dxa"/>
          </w:tcPr>
          <w:p w14:paraId="675BADA6"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432199D0"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7B16989A"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2CE93632" w14:textId="77777777" w:rsidR="00CF554F" w:rsidRPr="00D04B95" w:rsidRDefault="00CF554F" w:rsidP="00937C67">
            <w:pPr>
              <w:snapToGrid w:val="0"/>
              <w:spacing w:line="340" w:lineRule="exact"/>
              <w:ind w:right="-7"/>
              <w:jc w:val="both"/>
              <w:rPr>
                <w:rFonts w:ascii="標楷體" w:eastAsia="標楷體" w:hAnsi="標楷體"/>
              </w:rPr>
            </w:pPr>
          </w:p>
        </w:tc>
      </w:tr>
      <w:tr w:rsidR="00CF554F" w:rsidRPr="00D04B95" w14:paraId="3DCBBC5D" w14:textId="77777777" w:rsidTr="00937C67">
        <w:trPr>
          <w:trHeight w:val="441"/>
        </w:trPr>
        <w:tc>
          <w:tcPr>
            <w:tcW w:w="4281" w:type="dxa"/>
          </w:tcPr>
          <w:p w14:paraId="2E01F27D" w14:textId="07150679" w:rsidR="00CF554F" w:rsidRPr="00D04B95" w:rsidRDefault="00CF554F" w:rsidP="00937C67">
            <w:pPr>
              <w:snapToGrid w:val="0"/>
              <w:spacing w:line="340" w:lineRule="atLeast"/>
              <w:ind w:left="425" w:hangingChars="177" w:hanging="425"/>
              <w:jc w:val="both"/>
              <w:rPr>
                <w:rFonts w:ascii="標楷體" w:eastAsia="標楷體" w:hAnsi="標楷體"/>
              </w:rPr>
            </w:pPr>
            <w:r w:rsidRPr="00D04B95">
              <w:rPr>
                <w:rFonts w:ascii="標楷體" w:eastAsia="標楷體" w:hAnsi="標楷體"/>
              </w:rPr>
              <w:t>16、經</w:t>
            </w:r>
            <w:r w:rsidR="00CD652E">
              <w:rPr>
                <w:rFonts w:ascii="標楷體" w:eastAsia="標楷體" w:hAnsi="標楷體" w:hint="eastAsia"/>
              </w:rPr>
              <w:t>金管</w:t>
            </w:r>
            <w:r w:rsidRPr="00D04B95">
              <w:rPr>
                <w:rFonts w:ascii="標楷體" w:eastAsia="標楷體" w:hAnsi="標楷體"/>
              </w:rPr>
              <w:t>會發現有違反法令，情節重大者。</w:t>
            </w:r>
          </w:p>
        </w:tc>
        <w:tc>
          <w:tcPr>
            <w:tcW w:w="567" w:type="dxa"/>
          </w:tcPr>
          <w:p w14:paraId="1BC070B7"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567" w:type="dxa"/>
          </w:tcPr>
          <w:p w14:paraId="40B0E503"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850" w:type="dxa"/>
          </w:tcPr>
          <w:p w14:paraId="5D4E7755" w14:textId="77777777" w:rsidR="00CF554F" w:rsidRPr="002B143B" w:rsidRDefault="00CF554F" w:rsidP="002B143B">
            <w:pPr>
              <w:snapToGrid w:val="0"/>
              <w:spacing w:line="360" w:lineRule="atLeast"/>
              <w:jc w:val="center"/>
              <w:rPr>
                <w:rFonts w:ascii="標楷體" w:eastAsia="標楷體" w:hAnsi="標楷體"/>
                <w:szCs w:val="24"/>
              </w:rPr>
            </w:pPr>
            <w:r w:rsidRPr="00D04B95">
              <w:rPr>
                <w:rFonts w:ascii="標楷體" w:eastAsia="標楷體" w:hAnsi="標楷體"/>
                <w:szCs w:val="24"/>
              </w:rPr>
              <w:t>□</w:t>
            </w:r>
          </w:p>
        </w:tc>
        <w:tc>
          <w:tcPr>
            <w:tcW w:w="3828" w:type="dxa"/>
          </w:tcPr>
          <w:p w14:paraId="2644F084" w14:textId="77777777" w:rsidR="00CF554F" w:rsidRPr="00D04B95" w:rsidRDefault="00CF554F" w:rsidP="00937C67">
            <w:pPr>
              <w:snapToGrid w:val="0"/>
              <w:spacing w:line="340" w:lineRule="exact"/>
              <w:ind w:right="-7"/>
              <w:jc w:val="both"/>
              <w:rPr>
                <w:rFonts w:ascii="標楷體" w:eastAsia="標楷體" w:hAnsi="標楷體"/>
                <w:szCs w:val="24"/>
              </w:rPr>
            </w:pPr>
          </w:p>
        </w:tc>
      </w:tr>
    </w:tbl>
    <w:p w14:paraId="4C060F68" w14:textId="77777777" w:rsidR="00CF554F" w:rsidRPr="005C61F9" w:rsidRDefault="00CF554F" w:rsidP="00CF554F">
      <w:pPr>
        <w:rPr>
          <w:rFonts w:eastAsia="標楷體"/>
        </w:rPr>
      </w:pPr>
    </w:p>
    <w:p w14:paraId="1F89D788" w14:textId="77777777" w:rsidR="00CF554F" w:rsidRPr="005C61F9" w:rsidRDefault="00CF554F" w:rsidP="00CF554F">
      <w:pPr>
        <w:tabs>
          <w:tab w:val="left" w:pos="5535"/>
        </w:tabs>
        <w:spacing w:before="120"/>
        <w:jc w:val="both"/>
        <w:rPr>
          <w:rFonts w:eastAsia="標楷體"/>
          <w:b/>
          <w:bCs/>
        </w:rPr>
      </w:pPr>
    </w:p>
    <w:p w14:paraId="061E5294" w14:textId="52BEEC37" w:rsidR="00CF554F" w:rsidRPr="005C61F9" w:rsidRDefault="00CF554F" w:rsidP="00CF554F">
      <w:pPr>
        <w:tabs>
          <w:tab w:val="left" w:pos="5535"/>
        </w:tabs>
        <w:spacing w:before="120"/>
        <w:jc w:val="both"/>
        <w:rPr>
          <w:rFonts w:eastAsia="標楷體"/>
          <w:kern w:val="0"/>
          <w:sz w:val="28"/>
        </w:rPr>
      </w:pPr>
      <w:r w:rsidRPr="005C61F9">
        <w:rPr>
          <w:rFonts w:eastAsia="標楷體"/>
          <w:kern w:val="0"/>
          <w:sz w:val="28"/>
        </w:rPr>
        <w:br w:type="page"/>
      </w:r>
      <w:r w:rsidR="00211CDF" w:rsidRPr="00AE697A">
        <w:rPr>
          <w:rFonts w:ascii="Arial" w:eastAsia="標楷體" w:hAnsi="Arial" w:cs="Arial" w:hint="eastAsia"/>
          <w:sz w:val="26"/>
          <w:szCs w:val="26"/>
        </w:rPr>
        <w:lastRenderedPageBreak/>
        <w:t>附件十之</w:t>
      </w:r>
      <w:r w:rsidR="00211CDF">
        <w:rPr>
          <w:rFonts w:ascii="Arial" w:eastAsia="標楷體" w:hAnsi="Arial" w:cs="Arial" w:hint="eastAsia"/>
          <w:sz w:val="26"/>
          <w:szCs w:val="26"/>
        </w:rPr>
        <w:t>三</w:t>
      </w:r>
    </w:p>
    <w:p w14:paraId="5452A6E5" w14:textId="77777777" w:rsidR="00CF554F" w:rsidRPr="005C61F9" w:rsidRDefault="00CF554F" w:rsidP="00CF554F">
      <w:pPr>
        <w:jc w:val="center"/>
        <w:rPr>
          <w:rFonts w:eastAsia="標楷體"/>
          <w:b/>
          <w:bCs/>
          <w:sz w:val="28"/>
          <w:szCs w:val="28"/>
        </w:rPr>
      </w:pPr>
      <w:r w:rsidRPr="005C61F9">
        <w:rPr>
          <w:rFonts w:eastAsia="標楷體"/>
          <w:b/>
          <w:bCs/>
          <w:sz w:val="28"/>
          <w:szCs w:val="28"/>
        </w:rPr>
        <w:t xml:space="preserve">   </w:t>
      </w:r>
      <w:r w:rsidRPr="009F2506">
        <w:rPr>
          <w:rFonts w:eastAsia="標楷體"/>
          <w:b/>
          <w:bCs/>
          <w:sz w:val="28"/>
          <w:szCs w:val="28"/>
          <w:u w:val="single"/>
        </w:rPr>
        <w:t xml:space="preserve">                  </w:t>
      </w:r>
      <w:r w:rsidRPr="005C61F9">
        <w:rPr>
          <w:rFonts w:eastAsia="標楷體"/>
          <w:b/>
          <w:bCs/>
          <w:sz w:val="28"/>
          <w:szCs w:val="28"/>
        </w:rPr>
        <w:t>股份有限公司</w:t>
      </w:r>
    </w:p>
    <w:p w14:paraId="01D982B3" w14:textId="0AB30504" w:rsidR="00CF554F" w:rsidRDefault="00CF554F" w:rsidP="00CD652E">
      <w:pPr>
        <w:spacing w:afterLines="50" w:after="120"/>
        <w:jc w:val="center"/>
        <w:rPr>
          <w:rFonts w:eastAsia="標楷體"/>
          <w:b/>
          <w:bCs/>
          <w:sz w:val="28"/>
          <w:szCs w:val="28"/>
        </w:rPr>
      </w:pPr>
      <w:r w:rsidRPr="005C61F9">
        <w:rPr>
          <w:rFonts w:eastAsia="標楷體"/>
          <w:b/>
          <w:bCs/>
          <w:sz w:val="28"/>
          <w:szCs w:val="28"/>
        </w:rPr>
        <w:t>私募法規遵循之證券商檢查表</w:t>
      </w:r>
    </w:p>
    <w:tbl>
      <w:tblPr>
        <w:tblW w:w="0" w:type="auto"/>
        <w:tblInd w:w="-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75"/>
        <w:gridCol w:w="4412"/>
        <w:gridCol w:w="1444"/>
        <w:gridCol w:w="1560"/>
        <w:gridCol w:w="1259"/>
      </w:tblGrid>
      <w:tr w:rsidR="005C61F9" w:rsidRPr="005C61F9" w14:paraId="3B28AAA7" w14:textId="77777777" w:rsidTr="003C049A">
        <w:tc>
          <w:tcPr>
            <w:tcW w:w="1075" w:type="dxa"/>
            <w:shd w:val="clear" w:color="auto" w:fill="auto"/>
            <w:vAlign w:val="center"/>
          </w:tcPr>
          <w:p w14:paraId="1077C8E6" w14:textId="77777777" w:rsidR="00CF554F" w:rsidRPr="005C61F9" w:rsidRDefault="00CF554F" w:rsidP="00937C67">
            <w:pPr>
              <w:widowControl/>
              <w:spacing w:line="280" w:lineRule="exact"/>
              <w:jc w:val="center"/>
              <w:rPr>
                <w:rFonts w:eastAsia="標楷體"/>
                <w:b/>
                <w:bCs/>
                <w:szCs w:val="24"/>
              </w:rPr>
            </w:pPr>
            <w:r w:rsidRPr="005C61F9">
              <w:rPr>
                <w:rFonts w:eastAsia="標楷體"/>
                <w:b/>
                <w:bCs/>
                <w:szCs w:val="24"/>
              </w:rPr>
              <w:t>項目</w:t>
            </w:r>
          </w:p>
        </w:tc>
        <w:tc>
          <w:tcPr>
            <w:tcW w:w="4412" w:type="dxa"/>
            <w:shd w:val="clear" w:color="auto" w:fill="auto"/>
            <w:vAlign w:val="center"/>
          </w:tcPr>
          <w:p w14:paraId="5E62D80D" w14:textId="77777777" w:rsidR="00CF554F" w:rsidRPr="005C61F9" w:rsidRDefault="00CF554F" w:rsidP="00937C67">
            <w:pPr>
              <w:widowControl/>
              <w:spacing w:line="280" w:lineRule="exact"/>
              <w:jc w:val="center"/>
              <w:rPr>
                <w:rFonts w:eastAsia="標楷體"/>
                <w:b/>
                <w:bCs/>
                <w:szCs w:val="24"/>
              </w:rPr>
            </w:pPr>
            <w:r w:rsidRPr="005C61F9">
              <w:rPr>
                <w:rFonts w:eastAsia="標楷體"/>
                <w:b/>
                <w:bCs/>
                <w:szCs w:val="24"/>
              </w:rPr>
              <w:t>法條</w:t>
            </w:r>
          </w:p>
        </w:tc>
        <w:tc>
          <w:tcPr>
            <w:tcW w:w="1444" w:type="dxa"/>
            <w:shd w:val="clear" w:color="auto" w:fill="auto"/>
            <w:vAlign w:val="center"/>
          </w:tcPr>
          <w:p w14:paraId="110759EB" w14:textId="77777777" w:rsidR="00CF554F" w:rsidRPr="005C61F9" w:rsidRDefault="00CF554F" w:rsidP="003C049A">
            <w:pPr>
              <w:spacing w:line="280" w:lineRule="exact"/>
              <w:jc w:val="center"/>
              <w:rPr>
                <w:rFonts w:eastAsia="標楷體"/>
                <w:b/>
                <w:bCs/>
                <w:szCs w:val="24"/>
              </w:rPr>
            </w:pPr>
            <w:r w:rsidRPr="005C61F9">
              <w:rPr>
                <w:rFonts w:eastAsia="標楷體"/>
                <w:b/>
                <w:bCs/>
                <w:szCs w:val="24"/>
              </w:rPr>
              <w:t>前項內容檢查結果是否合</w:t>
            </w:r>
            <w:proofErr w:type="gramStart"/>
            <w:r w:rsidRPr="005C61F9">
              <w:rPr>
                <w:rFonts w:eastAsia="標楷體"/>
                <w:b/>
                <w:bCs/>
                <w:szCs w:val="24"/>
              </w:rPr>
              <w:t>規</w:t>
            </w:r>
            <w:proofErr w:type="gramEnd"/>
          </w:p>
          <w:p w14:paraId="62115520" w14:textId="77777777" w:rsidR="00CF554F" w:rsidRPr="005C61F9" w:rsidRDefault="00CF554F" w:rsidP="003C049A">
            <w:pPr>
              <w:spacing w:line="280" w:lineRule="exact"/>
              <w:jc w:val="center"/>
              <w:rPr>
                <w:rFonts w:eastAsia="標楷體"/>
                <w:b/>
                <w:bCs/>
                <w:szCs w:val="24"/>
              </w:rPr>
            </w:pPr>
            <w:r w:rsidRPr="005C61F9">
              <w:rPr>
                <w:rFonts w:eastAsia="標楷體"/>
                <w:b/>
                <w:bCs/>
                <w:szCs w:val="24"/>
              </w:rPr>
              <w:t>(</w:t>
            </w:r>
            <w:r w:rsidRPr="005C61F9">
              <w:rPr>
                <w:rFonts w:eastAsia="標楷體"/>
                <w:b/>
                <w:bCs/>
                <w:szCs w:val="24"/>
              </w:rPr>
              <w:t>是</w:t>
            </w:r>
            <w:r w:rsidRPr="005C61F9">
              <w:rPr>
                <w:rFonts w:eastAsia="標楷體"/>
                <w:b/>
                <w:bCs/>
                <w:szCs w:val="24"/>
              </w:rPr>
              <w:t>/</w:t>
            </w:r>
            <w:r w:rsidRPr="005C61F9">
              <w:rPr>
                <w:rFonts w:eastAsia="標楷體"/>
                <w:b/>
                <w:bCs/>
                <w:szCs w:val="24"/>
              </w:rPr>
              <w:t>否</w:t>
            </w:r>
            <w:r w:rsidRPr="005C61F9">
              <w:rPr>
                <w:rFonts w:eastAsia="標楷體"/>
                <w:b/>
                <w:bCs/>
                <w:szCs w:val="24"/>
              </w:rPr>
              <w:t>)</w:t>
            </w:r>
          </w:p>
        </w:tc>
        <w:tc>
          <w:tcPr>
            <w:tcW w:w="1560" w:type="dxa"/>
            <w:shd w:val="clear" w:color="auto" w:fill="auto"/>
            <w:vAlign w:val="center"/>
          </w:tcPr>
          <w:p w14:paraId="47875C33" w14:textId="6D43B973" w:rsidR="00CF554F" w:rsidRPr="005C61F9" w:rsidRDefault="00CF554F" w:rsidP="003C049A">
            <w:pPr>
              <w:spacing w:line="280" w:lineRule="exact"/>
              <w:jc w:val="center"/>
              <w:rPr>
                <w:rFonts w:eastAsia="標楷體"/>
                <w:b/>
                <w:bCs/>
                <w:szCs w:val="24"/>
              </w:rPr>
            </w:pPr>
            <w:r w:rsidRPr="005C61F9">
              <w:rPr>
                <w:rFonts w:eastAsia="標楷體"/>
                <w:b/>
                <w:bCs/>
                <w:szCs w:val="24"/>
              </w:rPr>
              <w:t>不合</w:t>
            </w:r>
            <w:proofErr w:type="gramStart"/>
            <w:r w:rsidRPr="005C61F9">
              <w:rPr>
                <w:rFonts w:eastAsia="標楷體"/>
                <w:b/>
                <w:bCs/>
                <w:szCs w:val="24"/>
              </w:rPr>
              <w:t>規</w:t>
            </w:r>
            <w:proofErr w:type="gramEnd"/>
            <w:r w:rsidRPr="005C61F9">
              <w:rPr>
                <w:rFonts w:eastAsia="標楷體"/>
                <w:b/>
                <w:bCs/>
                <w:szCs w:val="24"/>
              </w:rPr>
              <w:t>者，敘明不合</w:t>
            </w:r>
            <w:proofErr w:type="gramStart"/>
            <w:r w:rsidRPr="005C61F9">
              <w:rPr>
                <w:rFonts w:eastAsia="標楷體"/>
                <w:b/>
                <w:bCs/>
                <w:szCs w:val="24"/>
              </w:rPr>
              <w:t>規</w:t>
            </w:r>
            <w:proofErr w:type="gramEnd"/>
            <w:r w:rsidRPr="005C61F9">
              <w:rPr>
                <w:rFonts w:eastAsia="標楷體"/>
                <w:b/>
                <w:bCs/>
                <w:szCs w:val="24"/>
              </w:rPr>
              <w:t>情形</w:t>
            </w:r>
            <w:r w:rsidRPr="005C61F9">
              <w:rPr>
                <w:rFonts w:eastAsia="標楷體"/>
                <w:b/>
                <w:bCs/>
                <w:szCs w:val="24"/>
              </w:rPr>
              <w:t>(</w:t>
            </w:r>
            <w:r w:rsidRPr="005C61F9">
              <w:rPr>
                <w:rFonts w:eastAsia="標楷體"/>
                <w:b/>
                <w:bCs/>
                <w:szCs w:val="24"/>
              </w:rPr>
              <w:t>合</w:t>
            </w:r>
            <w:proofErr w:type="gramStart"/>
            <w:r w:rsidRPr="005C61F9">
              <w:rPr>
                <w:rFonts w:eastAsia="標楷體"/>
                <w:b/>
                <w:bCs/>
                <w:szCs w:val="24"/>
              </w:rPr>
              <w:t>規</w:t>
            </w:r>
            <w:proofErr w:type="gramEnd"/>
            <w:r w:rsidRPr="005C61F9">
              <w:rPr>
                <w:rFonts w:eastAsia="標楷體"/>
                <w:b/>
                <w:bCs/>
                <w:szCs w:val="24"/>
              </w:rPr>
              <w:t>者請填不適用</w:t>
            </w:r>
            <w:r w:rsidRPr="005C61F9">
              <w:rPr>
                <w:rFonts w:eastAsia="標楷體"/>
                <w:b/>
                <w:bCs/>
                <w:szCs w:val="24"/>
              </w:rPr>
              <w:t>)</w:t>
            </w:r>
          </w:p>
        </w:tc>
        <w:tc>
          <w:tcPr>
            <w:tcW w:w="1259" w:type="dxa"/>
            <w:shd w:val="clear" w:color="auto" w:fill="auto"/>
            <w:vAlign w:val="center"/>
          </w:tcPr>
          <w:p w14:paraId="2EE8FC6D" w14:textId="77777777" w:rsidR="00CF554F" w:rsidRPr="005C61F9" w:rsidRDefault="00CF554F" w:rsidP="003C049A">
            <w:pPr>
              <w:spacing w:line="280" w:lineRule="exact"/>
              <w:jc w:val="center"/>
              <w:rPr>
                <w:rFonts w:eastAsia="標楷體"/>
                <w:szCs w:val="24"/>
              </w:rPr>
            </w:pPr>
            <w:r w:rsidRPr="005C61F9">
              <w:rPr>
                <w:rFonts w:eastAsia="標楷體"/>
                <w:b/>
                <w:bCs/>
                <w:szCs w:val="24"/>
              </w:rPr>
              <w:t>截至本次申請</w:t>
            </w:r>
            <w:proofErr w:type="gramStart"/>
            <w:r w:rsidRPr="005C61F9">
              <w:rPr>
                <w:rFonts w:eastAsia="標楷體"/>
                <w:b/>
                <w:bCs/>
                <w:szCs w:val="24"/>
              </w:rPr>
              <w:t>補辦止</w:t>
            </w:r>
            <w:proofErr w:type="gramEnd"/>
            <w:r w:rsidRPr="005C61F9">
              <w:rPr>
                <w:rFonts w:eastAsia="標楷體"/>
                <w:b/>
                <w:bCs/>
                <w:szCs w:val="24"/>
              </w:rPr>
              <w:t>，實際補正情形</w:t>
            </w:r>
          </w:p>
        </w:tc>
      </w:tr>
      <w:tr w:rsidR="003C049A" w:rsidRPr="005C61F9" w14:paraId="136F2A03" w14:textId="77777777" w:rsidTr="003C049A">
        <w:tc>
          <w:tcPr>
            <w:tcW w:w="1075" w:type="dxa"/>
            <w:shd w:val="clear" w:color="auto" w:fill="auto"/>
            <w:vAlign w:val="center"/>
          </w:tcPr>
          <w:p w14:paraId="2DB03C6D" w14:textId="3DBA29BA" w:rsidR="003C049A" w:rsidRPr="003C049A" w:rsidRDefault="003C049A" w:rsidP="00937C67">
            <w:pPr>
              <w:widowControl/>
              <w:spacing w:line="280" w:lineRule="exact"/>
              <w:jc w:val="center"/>
              <w:rPr>
                <w:rFonts w:eastAsia="標楷體"/>
                <w:szCs w:val="24"/>
              </w:rPr>
            </w:pPr>
            <w:r w:rsidRPr="003C049A">
              <w:rPr>
                <w:rFonts w:eastAsia="標楷體" w:hint="eastAsia"/>
                <w:szCs w:val="24"/>
              </w:rPr>
              <w:t>股款或價款收足檢查</w:t>
            </w:r>
          </w:p>
        </w:tc>
        <w:tc>
          <w:tcPr>
            <w:tcW w:w="4412" w:type="dxa"/>
            <w:shd w:val="clear" w:color="auto" w:fill="auto"/>
            <w:vAlign w:val="center"/>
          </w:tcPr>
          <w:p w14:paraId="5D0AE40F" w14:textId="6C8A193F" w:rsidR="003C049A" w:rsidRPr="005C61F9" w:rsidRDefault="003C049A" w:rsidP="003C049A">
            <w:pPr>
              <w:widowControl/>
              <w:spacing w:line="280" w:lineRule="exact"/>
              <w:jc w:val="both"/>
              <w:rPr>
                <w:rFonts w:eastAsia="標楷體"/>
                <w:b/>
                <w:bCs/>
                <w:szCs w:val="24"/>
              </w:rPr>
            </w:pPr>
            <w:r w:rsidRPr="005C61F9">
              <w:rPr>
                <w:rFonts w:eastAsia="標楷體"/>
                <w:szCs w:val="24"/>
              </w:rPr>
              <w:t>申請公司辦理</w:t>
            </w:r>
            <w:proofErr w:type="gramStart"/>
            <w:r w:rsidRPr="005C61F9">
              <w:rPr>
                <w:rFonts w:eastAsia="標楷體"/>
                <w:szCs w:val="24"/>
              </w:rPr>
              <w:t>私募時</w:t>
            </w:r>
            <w:proofErr w:type="gramEnd"/>
            <w:r w:rsidRPr="005C61F9">
              <w:rPr>
                <w:rFonts w:eastAsia="標楷體"/>
                <w:szCs w:val="24"/>
              </w:rPr>
              <w:t>，是否</w:t>
            </w:r>
            <w:r>
              <w:rPr>
                <w:rFonts w:eastAsia="標楷體" w:hint="eastAsia"/>
                <w:szCs w:val="24"/>
              </w:rPr>
              <w:t>於</w:t>
            </w:r>
            <w:r w:rsidRPr="005C61F9">
              <w:rPr>
                <w:rFonts w:eastAsia="標楷體"/>
                <w:szCs w:val="24"/>
              </w:rPr>
              <w:t>公開發行公司辦理私募有價證券應注意事項第</w:t>
            </w:r>
            <w:r>
              <w:rPr>
                <w:rFonts w:eastAsia="標楷體" w:hint="eastAsia"/>
                <w:szCs w:val="24"/>
              </w:rPr>
              <w:t>3</w:t>
            </w:r>
            <w:r w:rsidRPr="005C61F9">
              <w:rPr>
                <w:rFonts w:eastAsia="標楷體"/>
                <w:szCs w:val="24"/>
              </w:rPr>
              <w:t>條</w:t>
            </w:r>
            <w:r w:rsidRPr="003C049A">
              <w:rPr>
                <w:rFonts w:eastAsia="標楷體" w:hint="eastAsia"/>
                <w:szCs w:val="24"/>
              </w:rPr>
              <w:t>規定期間內完成股款或價款收足</w:t>
            </w:r>
          </w:p>
        </w:tc>
        <w:tc>
          <w:tcPr>
            <w:tcW w:w="1444" w:type="dxa"/>
            <w:shd w:val="clear" w:color="auto" w:fill="auto"/>
            <w:vAlign w:val="center"/>
          </w:tcPr>
          <w:p w14:paraId="05DBF1B6" w14:textId="77777777" w:rsidR="003C049A" w:rsidRPr="005C61F9" w:rsidRDefault="003C049A" w:rsidP="00553993">
            <w:pPr>
              <w:spacing w:line="280" w:lineRule="exact"/>
              <w:jc w:val="center"/>
              <w:rPr>
                <w:rFonts w:eastAsia="標楷體"/>
                <w:b/>
                <w:bCs/>
                <w:szCs w:val="24"/>
              </w:rPr>
            </w:pPr>
          </w:p>
        </w:tc>
        <w:tc>
          <w:tcPr>
            <w:tcW w:w="1560" w:type="dxa"/>
            <w:shd w:val="clear" w:color="auto" w:fill="auto"/>
            <w:vAlign w:val="center"/>
          </w:tcPr>
          <w:p w14:paraId="61D499EC" w14:textId="77777777" w:rsidR="003C049A" w:rsidRPr="005C61F9" w:rsidRDefault="003C049A" w:rsidP="00553993">
            <w:pPr>
              <w:spacing w:line="280" w:lineRule="exact"/>
              <w:jc w:val="center"/>
              <w:rPr>
                <w:rFonts w:eastAsia="標楷體"/>
                <w:b/>
                <w:bCs/>
                <w:szCs w:val="24"/>
              </w:rPr>
            </w:pPr>
          </w:p>
        </w:tc>
        <w:tc>
          <w:tcPr>
            <w:tcW w:w="1259" w:type="dxa"/>
            <w:shd w:val="clear" w:color="auto" w:fill="auto"/>
            <w:vAlign w:val="center"/>
          </w:tcPr>
          <w:p w14:paraId="3421E587" w14:textId="77777777" w:rsidR="003C049A" w:rsidRPr="005C61F9" w:rsidRDefault="003C049A" w:rsidP="00553993">
            <w:pPr>
              <w:spacing w:line="280" w:lineRule="exact"/>
              <w:jc w:val="center"/>
              <w:rPr>
                <w:rFonts w:eastAsia="標楷體"/>
                <w:b/>
                <w:bCs/>
                <w:szCs w:val="24"/>
              </w:rPr>
            </w:pPr>
          </w:p>
        </w:tc>
      </w:tr>
      <w:tr w:rsidR="0044581B" w:rsidRPr="005C61F9" w14:paraId="7A203395" w14:textId="77777777" w:rsidTr="0044581B">
        <w:tc>
          <w:tcPr>
            <w:tcW w:w="1075" w:type="dxa"/>
            <w:vMerge w:val="restart"/>
            <w:shd w:val="clear" w:color="auto" w:fill="auto"/>
            <w:vAlign w:val="center"/>
          </w:tcPr>
          <w:p w14:paraId="2227A655" w14:textId="77777777" w:rsidR="0044581B" w:rsidRPr="005C61F9" w:rsidRDefault="0044581B" w:rsidP="00937C67">
            <w:pPr>
              <w:spacing w:line="280" w:lineRule="exact"/>
              <w:jc w:val="both"/>
              <w:rPr>
                <w:rFonts w:eastAsia="標楷體"/>
                <w:szCs w:val="24"/>
              </w:rPr>
            </w:pPr>
            <w:r w:rsidRPr="005C61F9">
              <w:rPr>
                <w:rFonts w:eastAsia="標楷體"/>
                <w:szCs w:val="24"/>
              </w:rPr>
              <w:t>股東會召集事由列舉並於股東會應充分說明事項</w:t>
            </w:r>
          </w:p>
        </w:tc>
        <w:tc>
          <w:tcPr>
            <w:tcW w:w="8675" w:type="dxa"/>
            <w:gridSpan w:val="4"/>
            <w:shd w:val="clear" w:color="auto" w:fill="auto"/>
            <w:vAlign w:val="center"/>
          </w:tcPr>
          <w:p w14:paraId="085D30A7" w14:textId="3F50BE98" w:rsidR="0044581B" w:rsidRPr="005C61F9" w:rsidRDefault="0044581B" w:rsidP="00937C67">
            <w:pPr>
              <w:spacing w:line="280" w:lineRule="exact"/>
              <w:rPr>
                <w:rFonts w:eastAsia="標楷體"/>
                <w:szCs w:val="24"/>
              </w:rPr>
            </w:pPr>
            <w:r w:rsidRPr="005C61F9">
              <w:rPr>
                <w:rFonts w:eastAsia="標楷體"/>
                <w:szCs w:val="24"/>
              </w:rPr>
              <w:t>應逐項檢查申請公司辦理</w:t>
            </w:r>
            <w:proofErr w:type="gramStart"/>
            <w:r w:rsidRPr="005C61F9">
              <w:rPr>
                <w:rFonts w:eastAsia="標楷體"/>
                <w:szCs w:val="24"/>
              </w:rPr>
              <w:t>私募時</w:t>
            </w:r>
            <w:proofErr w:type="gramEnd"/>
            <w:r w:rsidRPr="005C61F9">
              <w:rPr>
                <w:rFonts w:eastAsia="標楷體"/>
                <w:szCs w:val="24"/>
              </w:rPr>
              <w:t>，是否遵照公開發行公司辦理私募有價證券應注意事項第</w:t>
            </w:r>
            <w:r w:rsidRPr="005C61F9">
              <w:rPr>
                <w:rFonts w:eastAsia="標楷體"/>
                <w:szCs w:val="24"/>
              </w:rPr>
              <w:t>4</w:t>
            </w:r>
            <w:r w:rsidRPr="005C61F9">
              <w:rPr>
                <w:rFonts w:eastAsia="標楷體"/>
                <w:szCs w:val="24"/>
              </w:rPr>
              <w:t>條及第</w:t>
            </w:r>
            <w:r w:rsidRPr="005C61F9">
              <w:rPr>
                <w:rFonts w:eastAsia="標楷體"/>
                <w:szCs w:val="24"/>
              </w:rPr>
              <w:t>5</w:t>
            </w:r>
            <w:r w:rsidRPr="005C61F9">
              <w:rPr>
                <w:rFonts w:eastAsia="標楷體"/>
                <w:szCs w:val="24"/>
              </w:rPr>
              <w:t>條各項各款辦理</w:t>
            </w:r>
            <w:r>
              <w:rPr>
                <w:rFonts w:eastAsia="標楷體" w:hint="eastAsia"/>
                <w:szCs w:val="24"/>
              </w:rPr>
              <w:t>(</w:t>
            </w:r>
            <w:r w:rsidRPr="005C61F9">
              <w:rPr>
                <w:rFonts w:eastAsia="標楷體"/>
                <w:szCs w:val="24"/>
              </w:rPr>
              <w:t>包含但不限於下列檢查項目</w:t>
            </w:r>
            <w:r>
              <w:rPr>
                <w:rFonts w:eastAsia="標楷體" w:hint="eastAsia"/>
                <w:szCs w:val="24"/>
              </w:rPr>
              <w:t>)</w:t>
            </w:r>
            <w:r w:rsidRPr="005C61F9">
              <w:rPr>
                <w:rFonts w:eastAsia="標楷體"/>
                <w:szCs w:val="24"/>
              </w:rPr>
              <w:t>：</w:t>
            </w:r>
          </w:p>
        </w:tc>
      </w:tr>
      <w:tr w:rsidR="005C61F9" w:rsidRPr="005C61F9" w14:paraId="30A7A931" w14:textId="77777777" w:rsidTr="003C049A">
        <w:trPr>
          <w:trHeight w:val="1013"/>
        </w:trPr>
        <w:tc>
          <w:tcPr>
            <w:tcW w:w="1075" w:type="dxa"/>
            <w:vMerge/>
            <w:shd w:val="clear" w:color="auto" w:fill="auto"/>
            <w:vAlign w:val="center"/>
          </w:tcPr>
          <w:p w14:paraId="4067CED2" w14:textId="77777777" w:rsidR="00CF554F" w:rsidRPr="005C61F9" w:rsidRDefault="00CF554F" w:rsidP="00937C67">
            <w:pPr>
              <w:spacing w:line="280" w:lineRule="exact"/>
              <w:jc w:val="both"/>
              <w:rPr>
                <w:rFonts w:eastAsia="標楷體"/>
                <w:szCs w:val="24"/>
              </w:rPr>
            </w:pPr>
          </w:p>
        </w:tc>
        <w:tc>
          <w:tcPr>
            <w:tcW w:w="4412" w:type="dxa"/>
            <w:shd w:val="clear" w:color="auto" w:fill="auto"/>
            <w:vAlign w:val="center"/>
          </w:tcPr>
          <w:p w14:paraId="69761325" w14:textId="0612F600" w:rsidR="00957F7E" w:rsidRPr="00957F7E" w:rsidRDefault="00CF554F" w:rsidP="003C049A">
            <w:pPr>
              <w:pStyle w:val="a9"/>
              <w:numPr>
                <w:ilvl w:val="0"/>
                <w:numId w:val="5"/>
              </w:numPr>
              <w:spacing w:line="280" w:lineRule="exact"/>
              <w:ind w:leftChars="0"/>
              <w:jc w:val="both"/>
              <w:rPr>
                <w:rFonts w:eastAsia="標楷體"/>
                <w:szCs w:val="24"/>
              </w:rPr>
            </w:pPr>
            <w:r w:rsidRPr="00957F7E">
              <w:rPr>
                <w:rFonts w:eastAsia="標楷體"/>
                <w:szCs w:val="24"/>
              </w:rPr>
              <w:t>參閱該公司年報及公開資訊觀測站之資訊，檢視應募人是否為內部人或關係人，而詳實揭露。</w:t>
            </w:r>
          </w:p>
        </w:tc>
        <w:tc>
          <w:tcPr>
            <w:tcW w:w="1444" w:type="dxa"/>
            <w:shd w:val="clear" w:color="auto" w:fill="auto"/>
          </w:tcPr>
          <w:p w14:paraId="71C96FDE" w14:textId="77777777" w:rsidR="00CF554F" w:rsidRPr="005C61F9" w:rsidRDefault="00CF554F" w:rsidP="00937C67">
            <w:pPr>
              <w:spacing w:line="280" w:lineRule="exact"/>
              <w:rPr>
                <w:rFonts w:eastAsia="標楷體"/>
                <w:szCs w:val="24"/>
              </w:rPr>
            </w:pPr>
          </w:p>
        </w:tc>
        <w:tc>
          <w:tcPr>
            <w:tcW w:w="1560" w:type="dxa"/>
            <w:shd w:val="clear" w:color="auto" w:fill="auto"/>
          </w:tcPr>
          <w:p w14:paraId="57D59A66" w14:textId="77777777" w:rsidR="00CF554F" w:rsidRPr="005C61F9" w:rsidRDefault="00CF554F" w:rsidP="00937C67">
            <w:pPr>
              <w:spacing w:line="280" w:lineRule="exact"/>
              <w:rPr>
                <w:rFonts w:eastAsia="標楷體"/>
                <w:szCs w:val="24"/>
              </w:rPr>
            </w:pPr>
          </w:p>
        </w:tc>
        <w:tc>
          <w:tcPr>
            <w:tcW w:w="1259" w:type="dxa"/>
            <w:shd w:val="clear" w:color="auto" w:fill="auto"/>
          </w:tcPr>
          <w:p w14:paraId="3891138C" w14:textId="77777777" w:rsidR="00CF554F" w:rsidRPr="005C61F9" w:rsidRDefault="00CF554F" w:rsidP="00937C67">
            <w:pPr>
              <w:spacing w:line="280" w:lineRule="exact"/>
              <w:rPr>
                <w:rFonts w:eastAsia="標楷體"/>
                <w:szCs w:val="24"/>
              </w:rPr>
            </w:pPr>
          </w:p>
        </w:tc>
      </w:tr>
      <w:tr w:rsidR="005C61F9" w:rsidRPr="005C61F9" w14:paraId="1F21DEE0" w14:textId="77777777" w:rsidTr="003C049A">
        <w:tc>
          <w:tcPr>
            <w:tcW w:w="1075" w:type="dxa"/>
            <w:vMerge/>
            <w:shd w:val="clear" w:color="auto" w:fill="auto"/>
            <w:vAlign w:val="center"/>
          </w:tcPr>
          <w:p w14:paraId="2B1293A5" w14:textId="77777777" w:rsidR="00CF554F" w:rsidRPr="005C61F9" w:rsidRDefault="00CF554F" w:rsidP="00937C67">
            <w:pPr>
              <w:spacing w:line="280" w:lineRule="exact"/>
              <w:jc w:val="both"/>
              <w:rPr>
                <w:rFonts w:eastAsia="標楷體"/>
                <w:szCs w:val="24"/>
              </w:rPr>
            </w:pPr>
          </w:p>
        </w:tc>
        <w:tc>
          <w:tcPr>
            <w:tcW w:w="4412" w:type="dxa"/>
            <w:shd w:val="clear" w:color="auto" w:fill="auto"/>
            <w:vAlign w:val="center"/>
          </w:tcPr>
          <w:p w14:paraId="02B6E86D" w14:textId="5326F8AE" w:rsidR="00957F7E" w:rsidRPr="00957F7E" w:rsidRDefault="00CF554F" w:rsidP="003C049A">
            <w:pPr>
              <w:pStyle w:val="a9"/>
              <w:numPr>
                <w:ilvl w:val="0"/>
                <w:numId w:val="5"/>
              </w:numPr>
              <w:spacing w:line="280" w:lineRule="exact"/>
              <w:ind w:leftChars="0"/>
              <w:jc w:val="both"/>
              <w:rPr>
                <w:rFonts w:eastAsia="標楷體"/>
                <w:szCs w:val="24"/>
              </w:rPr>
            </w:pPr>
            <w:r w:rsidRPr="00957F7E">
              <w:rPr>
                <w:rFonts w:eastAsia="標楷體"/>
                <w:szCs w:val="24"/>
              </w:rPr>
              <w:t>應募人如為公司內部人或關係人者，是否已於董事會中充分討論應募人之名單、選擇方式與目的、應募人與公司之關係，並於股東會召集事由中載明，</w:t>
            </w:r>
            <w:proofErr w:type="gramStart"/>
            <w:r w:rsidRPr="00957F7E">
              <w:rPr>
                <w:rFonts w:eastAsia="標楷體"/>
                <w:szCs w:val="24"/>
              </w:rPr>
              <w:t>未符前揭</w:t>
            </w:r>
            <w:proofErr w:type="gramEnd"/>
            <w:r w:rsidRPr="00957F7E">
              <w:rPr>
                <w:rFonts w:eastAsia="標楷體"/>
                <w:szCs w:val="24"/>
              </w:rPr>
              <w:t>規定者，前揭人員不得認購。</w:t>
            </w:r>
          </w:p>
        </w:tc>
        <w:tc>
          <w:tcPr>
            <w:tcW w:w="1444" w:type="dxa"/>
            <w:shd w:val="clear" w:color="auto" w:fill="auto"/>
          </w:tcPr>
          <w:p w14:paraId="3DFF5C03" w14:textId="77777777" w:rsidR="00CF554F" w:rsidRPr="005C61F9" w:rsidRDefault="00CF554F" w:rsidP="00937C67">
            <w:pPr>
              <w:spacing w:line="280" w:lineRule="exact"/>
              <w:rPr>
                <w:rFonts w:eastAsia="標楷體"/>
                <w:szCs w:val="24"/>
              </w:rPr>
            </w:pPr>
          </w:p>
        </w:tc>
        <w:tc>
          <w:tcPr>
            <w:tcW w:w="1560" w:type="dxa"/>
            <w:shd w:val="clear" w:color="auto" w:fill="auto"/>
          </w:tcPr>
          <w:p w14:paraId="0879C4B3" w14:textId="77777777" w:rsidR="00CF554F" w:rsidRPr="005C61F9" w:rsidRDefault="00CF554F" w:rsidP="00937C67">
            <w:pPr>
              <w:spacing w:line="280" w:lineRule="exact"/>
              <w:rPr>
                <w:rFonts w:eastAsia="標楷體"/>
                <w:szCs w:val="24"/>
              </w:rPr>
            </w:pPr>
          </w:p>
        </w:tc>
        <w:tc>
          <w:tcPr>
            <w:tcW w:w="1259" w:type="dxa"/>
            <w:shd w:val="clear" w:color="auto" w:fill="auto"/>
          </w:tcPr>
          <w:p w14:paraId="427BB6D5" w14:textId="77777777" w:rsidR="00CF554F" w:rsidRPr="005C61F9" w:rsidRDefault="00CF554F" w:rsidP="00937C67">
            <w:pPr>
              <w:spacing w:line="280" w:lineRule="exact"/>
              <w:rPr>
                <w:rFonts w:eastAsia="標楷體"/>
                <w:szCs w:val="24"/>
              </w:rPr>
            </w:pPr>
          </w:p>
        </w:tc>
      </w:tr>
      <w:tr w:rsidR="005C61F9" w:rsidRPr="005C61F9" w14:paraId="79B6E9FF" w14:textId="77777777" w:rsidTr="003C049A">
        <w:tc>
          <w:tcPr>
            <w:tcW w:w="1075" w:type="dxa"/>
            <w:vMerge/>
            <w:shd w:val="clear" w:color="auto" w:fill="auto"/>
            <w:vAlign w:val="center"/>
          </w:tcPr>
          <w:p w14:paraId="716FF484" w14:textId="77777777" w:rsidR="00CF554F" w:rsidRPr="005C61F9" w:rsidRDefault="00CF554F" w:rsidP="00937C67">
            <w:pPr>
              <w:spacing w:line="280" w:lineRule="exact"/>
              <w:jc w:val="both"/>
              <w:rPr>
                <w:rFonts w:eastAsia="標楷體"/>
                <w:szCs w:val="24"/>
              </w:rPr>
            </w:pPr>
          </w:p>
        </w:tc>
        <w:tc>
          <w:tcPr>
            <w:tcW w:w="4412" w:type="dxa"/>
            <w:shd w:val="clear" w:color="auto" w:fill="auto"/>
            <w:vAlign w:val="center"/>
          </w:tcPr>
          <w:p w14:paraId="6F044E2E" w14:textId="75F9BD8C" w:rsidR="00957F7E" w:rsidRPr="00957F7E" w:rsidRDefault="00CF554F" w:rsidP="003C049A">
            <w:pPr>
              <w:pStyle w:val="a9"/>
              <w:numPr>
                <w:ilvl w:val="0"/>
                <w:numId w:val="5"/>
              </w:numPr>
              <w:spacing w:line="280" w:lineRule="exact"/>
              <w:ind w:leftChars="0"/>
              <w:jc w:val="both"/>
              <w:rPr>
                <w:rFonts w:eastAsia="標楷體"/>
                <w:szCs w:val="24"/>
              </w:rPr>
            </w:pPr>
            <w:r w:rsidRPr="00957F7E">
              <w:rPr>
                <w:rFonts w:eastAsia="標楷體"/>
                <w:szCs w:val="24"/>
              </w:rPr>
              <w:t>應募人如為策略性投資人者，是否已於董事會中充分討論應募人之選擇方式與目的、必要性及預計效益，並於股東會召集事由中載明。</w:t>
            </w:r>
          </w:p>
        </w:tc>
        <w:tc>
          <w:tcPr>
            <w:tcW w:w="1444" w:type="dxa"/>
            <w:shd w:val="clear" w:color="auto" w:fill="auto"/>
          </w:tcPr>
          <w:p w14:paraId="13384003" w14:textId="77777777" w:rsidR="00CF554F" w:rsidRPr="005C61F9" w:rsidRDefault="00CF554F" w:rsidP="00937C67">
            <w:pPr>
              <w:spacing w:line="280" w:lineRule="exact"/>
              <w:rPr>
                <w:rFonts w:eastAsia="標楷體"/>
                <w:szCs w:val="24"/>
              </w:rPr>
            </w:pPr>
          </w:p>
        </w:tc>
        <w:tc>
          <w:tcPr>
            <w:tcW w:w="1560" w:type="dxa"/>
            <w:shd w:val="clear" w:color="auto" w:fill="auto"/>
          </w:tcPr>
          <w:p w14:paraId="6FFC6BF5" w14:textId="77777777" w:rsidR="00CF554F" w:rsidRPr="005C61F9" w:rsidRDefault="00CF554F" w:rsidP="00937C67">
            <w:pPr>
              <w:spacing w:line="280" w:lineRule="exact"/>
              <w:rPr>
                <w:rFonts w:eastAsia="標楷體"/>
                <w:szCs w:val="24"/>
              </w:rPr>
            </w:pPr>
          </w:p>
        </w:tc>
        <w:tc>
          <w:tcPr>
            <w:tcW w:w="1259" w:type="dxa"/>
            <w:shd w:val="clear" w:color="auto" w:fill="auto"/>
          </w:tcPr>
          <w:p w14:paraId="41C69109" w14:textId="77777777" w:rsidR="00CF554F" w:rsidRPr="005C61F9" w:rsidRDefault="00CF554F" w:rsidP="00937C67">
            <w:pPr>
              <w:spacing w:line="280" w:lineRule="exact"/>
              <w:rPr>
                <w:rFonts w:eastAsia="標楷體"/>
                <w:szCs w:val="24"/>
              </w:rPr>
            </w:pPr>
          </w:p>
        </w:tc>
      </w:tr>
      <w:tr w:rsidR="005C61F9" w:rsidRPr="005C61F9" w14:paraId="6A92BE4F" w14:textId="77777777" w:rsidTr="003C049A">
        <w:tc>
          <w:tcPr>
            <w:tcW w:w="1075" w:type="dxa"/>
            <w:vMerge/>
            <w:shd w:val="clear" w:color="auto" w:fill="auto"/>
            <w:vAlign w:val="center"/>
          </w:tcPr>
          <w:p w14:paraId="793BD2C5" w14:textId="77777777" w:rsidR="00CF554F" w:rsidRPr="005C61F9" w:rsidRDefault="00CF554F" w:rsidP="00937C67">
            <w:pPr>
              <w:spacing w:line="280" w:lineRule="exact"/>
              <w:jc w:val="both"/>
              <w:rPr>
                <w:rFonts w:eastAsia="標楷體"/>
                <w:szCs w:val="24"/>
              </w:rPr>
            </w:pPr>
          </w:p>
        </w:tc>
        <w:tc>
          <w:tcPr>
            <w:tcW w:w="4412" w:type="dxa"/>
            <w:shd w:val="clear" w:color="auto" w:fill="auto"/>
            <w:vAlign w:val="center"/>
          </w:tcPr>
          <w:p w14:paraId="0711C894" w14:textId="3DFAEA5C" w:rsidR="00957F7E" w:rsidRPr="00957F7E" w:rsidRDefault="00CF554F" w:rsidP="003C049A">
            <w:pPr>
              <w:pStyle w:val="a9"/>
              <w:numPr>
                <w:ilvl w:val="0"/>
                <w:numId w:val="5"/>
              </w:numPr>
              <w:spacing w:line="280" w:lineRule="exact"/>
              <w:ind w:leftChars="0"/>
              <w:jc w:val="both"/>
              <w:rPr>
                <w:rFonts w:eastAsia="標楷體"/>
                <w:szCs w:val="24"/>
              </w:rPr>
            </w:pPr>
            <w:r w:rsidRPr="00957F7E">
              <w:rPr>
                <w:rFonts w:eastAsia="標楷體"/>
                <w:szCs w:val="24"/>
              </w:rPr>
              <w:t>若辦理私募當時申報將不會造成經營權發生重大變動者，公司於</w:t>
            </w:r>
            <w:proofErr w:type="gramStart"/>
            <w:r w:rsidRPr="00957F7E">
              <w:rPr>
                <w:rFonts w:eastAsia="標楷體"/>
                <w:szCs w:val="24"/>
              </w:rPr>
              <w:t>收足股款一</w:t>
            </w:r>
            <w:proofErr w:type="gramEnd"/>
            <w:r w:rsidRPr="00957F7E">
              <w:rPr>
                <w:rFonts w:eastAsia="標楷體"/>
                <w:szCs w:val="24"/>
              </w:rPr>
              <w:t>年內，是否確實無發生經營權重大變動。</w:t>
            </w:r>
          </w:p>
        </w:tc>
        <w:tc>
          <w:tcPr>
            <w:tcW w:w="1444" w:type="dxa"/>
            <w:shd w:val="clear" w:color="auto" w:fill="auto"/>
          </w:tcPr>
          <w:p w14:paraId="504896BA" w14:textId="77777777" w:rsidR="00CF554F" w:rsidRPr="005C61F9" w:rsidRDefault="00CF554F" w:rsidP="00937C67">
            <w:pPr>
              <w:spacing w:line="280" w:lineRule="exact"/>
              <w:rPr>
                <w:rFonts w:eastAsia="標楷體"/>
                <w:szCs w:val="24"/>
              </w:rPr>
            </w:pPr>
          </w:p>
        </w:tc>
        <w:tc>
          <w:tcPr>
            <w:tcW w:w="1560" w:type="dxa"/>
            <w:shd w:val="clear" w:color="auto" w:fill="auto"/>
          </w:tcPr>
          <w:p w14:paraId="0BCB49EC" w14:textId="77777777" w:rsidR="00CF554F" w:rsidRPr="005C61F9" w:rsidRDefault="00CF554F" w:rsidP="00937C67">
            <w:pPr>
              <w:spacing w:line="280" w:lineRule="exact"/>
              <w:rPr>
                <w:rFonts w:eastAsia="標楷體"/>
                <w:szCs w:val="24"/>
              </w:rPr>
            </w:pPr>
          </w:p>
        </w:tc>
        <w:tc>
          <w:tcPr>
            <w:tcW w:w="1259" w:type="dxa"/>
            <w:shd w:val="clear" w:color="auto" w:fill="auto"/>
          </w:tcPr>
          <w:p w14:paraId="10DF88E0" w14:textId="77777777" w:rsidR="00CF554F" w:rsidRPr="005C61F9" w:rsidRDefault="00CF554F" w:rsidP="00937C67">
            <w:pPr>
              <w:spacing w:line="280" w:lineRule="exact"/>
              <w:rPr>
                <w:rFonts w:eastAsia="標楷體"/>
                <w:szCs w:val="24"/>
              </w:rPr>
            </w:pPr>
          </w:p>
        </w:tc>
      </w:tr>
      <w:tr w:rsidR="005C61F9" w:rsidRPr="005C61F9" w14:paraId="4BBBED86" w14:textId="77777777" w:rsidTr="003C049A">
        <w:tc>
          <w:tcPr>
            <w:tcW w:w="1075" w:type="dxa"/>
            <w:vMerge/>
            <w:shd w:val="clear" w:color="auto" w:fill="auto"/>
            <w:vAlign w:val="center"/>
          </w:tcPr>
          <w:p w14:paraId="1A9BBABD" w14:textId="77777777" w:rsidR="00CF554F" w:rsidRPr="005C61F9" w:rsidRDefault="00CF554F" w:rsidP="00937C67">
            <w:pPr>
              <w:spacing w:line="280" w:lineRule="exact"/>
              <w:jc w:val="both"/>
              <w:rPr>
                <w:rFonts w:eastAsia="標楷體"/>
                <w:szCs w:val="24"/>
              </w:rPr>
            </w:pPr>
          </w:p>
        </w:tc>
        <w:tc>
          <w:tcPr>
            <w:tcW w:w="4412" w:type="dxa"/>
            <w:shd w:val="clear" w:color="auto" w:fill="auto"/>
            <w:vAlign w:val="center"/>
          </w:tcPr>
          <w:p w14:paraId="63579690" w14:textId="7E868B0A" w:rsidR="00957F7E" w:rsidRPr="00957F7E" w:rsidRDefault="00CF554F" w:rsidP="003C049A">
            <w:pPr>
              <w:pStyle w:val="a9"/>
              <w:numPr>
                <w:ilvl w:val="0"/>
                <w:numId w:val="5"/>
              </w:numPr>
              <w:spacing w:line="280" w:lineRule="exact"/>
              <w:ind w:leftChars="0"/>
              <w:jc w:val="both"/>
              <w:rPr>
                <w:rFonts w:eastAsia="標楷體"/>
                <w:szCs w:val="24"/>
              </w:rPr>
            </w:pPr>
            <w:r w:rsidRPr="00957F7E">
              <w:rPr>
                <w:rFonts w:eastAsia="標楷體"/>
                <w:szCs w:val="24"/>
              </w:rPr>
              <w:t>若公司私募完成後發生私募計畫變更，是否有再經後續股東會通過，並於股東會召集事由中載明。</w:t>
            </w:r>
          </w:p>
        </w:tc>
        <w:tc>
          <w:tcPr>
            <w:tcW w:w="1444" w:type="dxa"/>
            <w:shd w:val="clear" w:color="auto" w:fill="auto"/>
          </w:tcPr>
          <w:p w14:paraId="3237EB1B" w14:textId="77777777" w:rsidR="00CF554F" w:rsidRPr="005C61F9" w:rsidRDefault="00CF554F" w:rsidP="00937C67">
            <w:pPr>
              <w:spacing w:line="280" w:lineRule="exact"/>
              <w:rPr>
                <w:rFonts w:eastAsia="標楷體"/>
                <w:szCs w:val="24"/>
              </w:rPr>
            </w:pPr>
          </w:p>
        </w:tc>
        <w:tc>
          <w:tcPr>
            <w:tcW w:w="1560" w:type="dxa"/>
            <w:shd w:val="clear" w:color="auto" w:fill="auto"/>
          </w:tcPr>
          <w:p w14:paraId="264327A7" w14:textId="77777777" w:rsidR="00CF554F" w:rsidRPr="005C61F9" w:rsidRDefault="00CF554F" w:rsidP="00937C67">
            <w:pPr>
              <w:spacing w:line="280" w:lineRule="exact"/>
              <w:rPr>
                <w:rFonts w:eastAsia="標楷體"/>
                <w:szCs w:val="24"/>
              </w:rPr>
            </w:pPr>
          </w:p>
        </w:tc>
        <w:tc>
          <w:tcPr>
            <w:tcW w:w="1259" w:type="dxa"/>
            <w:shd w:val="clear" w:color="auto" w:fill="auto"/>
          </w:tcPr>
          <w:p w14:paraId="7954F806" w14:textId="77777777" w:rsidR="00CF554F" w:rsidRPr="005C61F9" w:rsidRDefault="00CF554F" w:rsidP="00937C67">
            <w:pPr>
              <w:spacing w:line="280" w:lineRule="exact"/>
              <w:rPr>
                <w:rFonts w:eastAsia="標楷體"/>
                <w:szCs w:val="24"/>
              </w:rPr>
            </w:pPr>
          </w:p>
        </w:tc>
      </w:tr>
      <w:tr w:rsidR="005C61F9" w:rsidRPr="005C61F9" w14:paraId="745822F3" w14:textId="77777777" w:rsidTr="003C049A">
        <w:tc>
          <w:tcPr>
            <w:tcW w:w="1075" w:type="dxa"/>
            <w:vMerge/>
            <w:shd w:val="clear" w:color="auto" w:fill="auto"/>
            <w:vAlign w:val="center"/>
          </w:tcPr>
          <w:p w14:paraId="03940487" w14:textId="77777777" w:rsidR="00CF554F" w:rsidRPr="005C61F9" w:rsidRDefault="00CF554F" w:rsidP="00937C67">
            <w:pPr>
              <w:spacing w:line="280" w:lineRule="exact"/>
              <w:jc w:val="both"/>
              <w:rPr>
                <w:rFonts w:eastAsia="標楷體"/>
                <w:szCs w:val="24"/>
              </w:rPr>
            </w:pPr>
          </w:p>
        </w:tc>
        <w:tc>
          <w:tcPr>
            <w:tcW w:w="4412" w:type="dxa"/>
            <w:shd w:val="clear" w:color="auto" w:fill="auto"/>
            <w:vAlign w:val="center"/>
          </w:tcPr>
          <w:p w14:paraId="607E5029" w14:textId="773CAD1B" w:rsidR="00CF554F" w:rsidRPr="005C61F9" w:rsidRDefault="00957F7E" w:rsidP="00937C67">
            <w:pPr>
              <w:spacing w:line="280" w:lineRule="exact"/>
              <w:rPr>
                <w:rFonts w:eastAsia="標楷體"/>
                <w:szCs w:val="24"/>
              </w:rPr>
            </w:pPr>
            <w:r>
              <w:rPr>
                <w:rFonts w:eastAsia="標楷體" w:hint="eastAsia"/>
                <w:szCs w:val="24"/>
              </w:rPr>
              <w:t>6.</w:t>
            </w:r>
          </w:p>
        </w:tc>
        <w:tc>
          <w:tcPr>
            <w:tcW w:w="1444" w:type="dxa"/>
            <w:shd w:val="clear" w:color="auto" w:fill="auto"/>
          </w:tcPr>
          <w:p w14:paraId="68D619AC" w14:textId="77777777" w:rsidR="00CF554F" w:rsidRPr="005C61F9" w:rsidRDefault="00CF554F" w:rsidP="00937C67">
            <w:pPr>
              <w:spacing w:line="280" w:lineRule="exact"/>
              <w:rPr>
                <w:rFonts w:eastAsia="標楷體"/>
                <w:szCs w:val="24"/>
              </w:rPr>
            </w:pPr>
          </w:p>
        </w:tc>
        <w:tc>
          <w:tcPr>
            <w:tcW w:w="1560" w:type="dxa"/>
            <w:shd w:val="clear" w:color="auto" w:fill="auto"/>
          </w:tcPr>
          <w:p w14:paraId="78A3C116" w14:textId="77777777" w:rsidR="00CF554F" w:rsidRPr="005C61F9" w:rsidRDefault="00CF554F" w:rsidP="00937C67">
            <w:pPr>
              <w:spacing w:line="280" w:lineRule="exact"/>
              <w:rPr>
                <w:rFonts w:eastAsia="標楷體"/>
                <w:szCs w:val="24"/>
              </w:rPr>
            </w:pPr>
          </w:p>
        </w:tc>
        <w:tc>
          <w:tcPr>
            <w:tcW w:w="1259" w:type="dxa"/>
            <w:shd w:val="clear" w:color="auto" w:fill="auto"/>
          </w:tcPr>
          <w:p w14:paraId="3D334E85" w14:textId="77777777" w:rsidR="00CF554F" w:rsidRPr="005C61F9" w:rsidRDefault="00CF554F" w:rsidP="00937C67">
            <w:pPr>
              <w:spacing w:line="280" w:lineRule="exact"/>
              <w:rPr>
                <w:rFonts w:eastAsia="標楷體"/>
                <w:szCs w:val="24"/>
              </w:rPr>
            </w:pPr>
          </w:p>
        </w:tc>
      </w:tr>
      <w:tr w:rsidR="005C61F9" w:rsidRPr="005C61F9" w14:paraId="01748E7C" w14:textId="77777777" w:rsidTr="003C049A">
        <w:tc>
          <w:tcPr>
            <w:tcW w:w="1075" w:type="dxa"/>
            <w:vMerge/>
            <w:shd w:val="clear" w:color="auto" w:fill="auto"/>
            <w:vAlign w:val="center"/>
          </w:tcPr>
          <w:p w14:paraId="7441ADEC" w14:textId="77777777" w:rsidR="00CF554F" w:rsidRPr="005C61F9" w:rsidRDefault="00CF554F" w:rsidP="00937C67">
            <w:pPr>
              <w:spacing w:line="280" w:lineRule="exact"/>
              <w:jc w:val="both"/>
              <w:rPr>
                <w:rFonts w:eastAsia="標楷體"/>
                <w:szCs w:val="24"/>
              </w:rPr>
            </w:pPr>
          </w:p>
        </w:tc>
        <w:tc>
          <w:tcPr>
            <w:tcW w:w="4412" w:type="dxa"/>
            <w:shd w:val="clear" w:color="auto" w:fill="auto"/>
            <w:vAlign w:val="center"/>
          </w:tcPr>
          <w:p w14:paraId="16BA3B6F" w14:textId="76690A24" w:rsidR="00CF554F" w:rsidRPr="005C61F9" w:rsidRDefault="00957F7E" w:rsidP="00937C67">
            <w:pPr>
              <w:spacing w:line="280" w:lineRule="exact"/>
              <w:rPr>
                <w:rFonts w:eastAsia="標楷體"/>
                <w:szCs w:val="24"/>
              </w:rPr>
            </w:pPr>
            <w:r>
              <w:rPr>
                <w:rFonts w:eastAsia="標楷體" w:hint="eastAsia"/>
                <w:szCs w:val="24"/>
              </w:rPr>
              <w:t>7.</w:t>
            </w:r>
          </w:p>
        </w:tc>
        <w:tc>
          <w:tcPr>
            <w:tcW w:w="1444" w:type="dxa"/>
            <w:shd w:val="clear" w:color="auto" w:fill="auto"/>
          </w:tcPr>
          <w:p w14:paraId="0186DF2E" w14:textId="77777777" w:rsidR="00CF554F" w:rsidRPr="005C61F9" w:rsidRDefault="00CF554F" w:rsidP="00937C67">
            <w:pPr>
              <w:spacing w:line="280" w:lineRule="exact"/>
              <w:rPr>
                <w:rFonts w:eastAsia="標楷體"/>
                <w:szCs w:val="24"/>
              </w:rPr>
            </w:pPr>
          </w:p>
        </w:tc>
        <w:tc>
          <w:tcPr>
            <w:tcW w:w="1560" w:type="dxa"/>
            <w:shd w:val="clear" w:color="auto" w:fill="auto"/>
          </w:tcPr>
          <w:p w14:paraId="2E2C90A0" w14:textId="77777777" w:rsidR="00CF554F" w:rsidRPr="005C61F9" w:rsidRDefault="00CF554F" w:rsidP="00937C67">
            <w:pPr>
              <w:spacing w:line="280" w:lineRule="exact"/>
              <w:rPr>
                <w:rFonts w:eastAsia="標楷體"/>
                <w:szCs w:val="24"/>
              </w:rPr>
            </w:pPr>
          </w:p>
        </w:tc>
        <w:tc>
          <w:tcPr>
            <w:tcW w:w="1259" w:type="dxa"/>
            <w:shd w:val="clear" w:color="auto" w:fill="auto"/>
          </w:tcPr>
          <w:p w14:paraId="7EB50458" w14:textId="77777777" w:rsidR="00CF554F" w:rsidRPr="005C61F9" w:rsidRDefault="00CF554F" w:rsidP="00937C67">
            <w:pPr>
              <w:spacing w:line="280" w:lineRule="exact"/>
              <w:rPr>
                <w:rFonts w:eastAsia="標楷體"/>
                <w:szCs w:val="24"/>
              </w:rPr>
            </w:pPr>
          </w:p>
        </w:tc>
      </w:tr>
      <w:tr w:rsidR="0008160C" w:rsidRPr="005C61F9" w14:paraId="609AE481" w14:textId="77777777" w:rsidTr="0026549F">
        <w:tc>
          <w:tcPr>
            <w:tcW w:w="1075" w:type="dxa"/>
            <w:vMerge w:val="restart"/>
            <w:shd w:val="clear" w:color="auto" w:fill="auto"/>
            <w:vAlign w:val="center"/>
          </w:tcPr>
          <w:p w14:paraId="729A8B1C" w14:textId="77777777" w:rsidR="0026549F" w:rsidRDefault="0008160C" w:rsidP="0026549F">
            <w:pPr>
              <w:spacing w:line="280" w:lineRule="exact"/>
              <w:jc w:val="center"/>
              <w:rPr>
                <w:rFonts w:eastAsia="標楷體"/>
                <w:szCs w:val="24"/>
              </w:rPr>
            </w:pPr>
            <w:r w:rsidRPr="005C61F9">
              <w:rPr>
                <w:rFonts w:eastAsia="標楷體"/>
                <w:szCs w:val="24"/>
              </w:rPr>
              <w:t>資訊</w:t>
            </w:r>
          </w:p>
          <w:p w14:paraId="6F8AD322" w14:textId="72C45FC2" w:rsidR="0008160C" w:rsidRPr="005C61F9" w:rsidRDefault="0008160C" w:rsidP="0026549F">
            <w:pPr>
              <w:spacing w:line="280" w:lineRule="exact"/>
              <w:jc w:val="center"/>
              <w:rPr>
                <w:rFonts w:eastAsia="標楷體"/>
                <w:szCs w:val="24"/>
              </w:rPr>
            </w:pPr>
            <w:r w:rsidRPr="005C61F9">
              <w:rPr>
                <w:rFonts w:eastAsia="標楷體"/>
                <w:szCs w:val="24"/>
              </w:rPr>
              <w:t>公開</w:t>
            </w:r>
          </w:p>
        </w:tc>
        <w:tc>
          <w:tcPr>
            <w:tcW w:w="8675" w:type="dxa"/>
            <w:gridSpan w:val="4"/>
            <w:shd w:val="clear" w:color="auto" w:fill="auto"/>
            <w:vAlign w:val="center"/>
          </w:tcPr>
          <w:p w14:paraId="1AD7B72C" w14:textId="17C3918D" w:rsidR="0008160C" w:rsidRPr="005C61F9" w:rsidRDefault="0008160C" w:rsidP="00937C67">
            <w:pPr>
              <w:spacing w:line="280" w:lineRule="exact"/>
              <w:rPr>
                <w:rFonts w:eastAsia="標楷體"/>
                <w:szCs w:val="24"/>
              </w:rPr>
            </w:pPr>
            <w:r w:rsidRPr="005C61F9">
              <w:rPr>
                <w:rFonts w:eastAsia="標楷體"/>
                <w:szCs w:val="24"/>
              </w:rPr>
              <w:t>應逐項檢查申請公司辦理</w:t>
            </w:r>
            <w:proofErr w:type="gramStart"/>
            <w:r w:rsidRPr="005C61F9">
              <w:rPr>
                <w:rFonts w:eastAsia="標楷體"/>
                <w:szCs w:val="24"/>
              </w:rPr>
              <w:t>私募時</w:t>
            </w:r>
            <w:proofErr w:type="gramEnd"/>
            <w:r w:rsidRPr="005C61F9">
              <w:rPr>
                <w:rFonts w:eastAsia="標楷體"/>
                <w:szCs w:val="24"/>
              </w:rPr>
              <w:t>，是否遵照公開發行公司辦理私募有價證券應注意事項第</w:t>
            </w:r>
            <w:r w:rsidRPr="005C61F9">
              <w:rPr>
                <w:rFonts w:eastAsia="標楷體"/>
                <w:szCs w:val="24"/>
              </w:rPr>
              <w:t>6</w:t>
            </w:r>
            <w:r w:rsidRPr="005C61F9">
              <w:rPr>
                <w:rFonts w:eastAsia="標楷體"/>
                <w:szCs w:val="24"/>
              </w:rPr>
              <w:t>條各項各款辦理</w:t>
            </w:r>
            <w:r w:rsidR="00481B74" w:rsidRPr="005C61F9">
              <w:rPr>
                <w:rFonts w:eastAsia="標楷體"/>
                <w:szCs w:val="24"/>
              </w:rPr>
              <w:t>：</w:t>
            </w:r>
          </w:p>
        </w:tc>
      </w:tr>
      <w:tr w:rsidR="005C61F9" w:rsidRPr="005C61F9" w14:paraId="4AFF47B5" w14:textId="77777777" w:rsidTr="003C049A">
        <w:tc>
          <w:tcPr>
            <w:tcW w:w="1075" w:type="dxa"/>
            <w:vMerge/>
            <w:shd w:val="clear" w:color="auto" w:fill="auto"/>
            <w:vAlign w:val="center"/>
          </w:tcPr>
          <w:p w14:paraId="313D1AAE" w14:textId="77777777" w:rsidR="00CF554F" w:rsidRPr="005C61F9" w:rsidRDefault="00CF554F" w:rsidP="00937C67">
            <w:pPr>
              <w:spacing w:line="280" w:lineRule="exact"/>
              <w:jc w:val="both"/>
              <w:rPr>
                <w:rFonts w:eastAsia="標楷體"/>
                <w:szCs w:val="24"/>
              </w:rPr>
            </w:pPr>
          </w:p>
        </w:tc>
        <w:tc>
          <w:tcPr>
            <w:tcW w:w="4412" w:type="dxa"/>
            <w:shd w:val="clear" w:color="auto" w:fill="auto"/>
            <w:vAlign w:val="center"/>
          </w:tcPr>
          <w:p w14:paraId="10355BAE" w14:textId="243242D7" w:rsidR="00CF554F" w:rsidRPr="005C61F9" w:rsidRDefault="00957F7E" w:rsidP="00937C67">
            <w:pPr>
              <w:spacing w:line="280" w:lineRule="exact"/>
              <w:rPr>
                <w:rFonts w:eastAsia="標楷體"/>
                <w:szCs w:val="24"/>
              </w:rPr>
            </w:pPr>
            <w:r>
              <w:rPr>
                <w:rFonts w:eastAsia="標楷體" w:hint="eastAsia"/>
                <w:szCs w:val="24"/>
              </w:rPr>
              <w:t>1.</w:t>
            </w:r>
          </w:p>
        </w:tc>
        <w:tc>
          <w:tcPr>
            <w:tcW w:w="1444" w:type="dxa"/>
            <w:shd w:val="clear" w:color="auto" w:fill="auto"/>
          </w:tcPr>
          <w:p w14:paraId="6A0AED36" w14:textId="77777777" w:rsidR="00CF554F" w:rsidRPr="005C61F9" w:rsidRDefault="00CF554F" w:rsidP="00937C67">
            <w:pPr>
              <w:spacing w:line="280" w:lineRule="exact"/>
              <w:rPr>
                <w:rFonts w:eastAsia="標楷體"/>
                <w:szCs w:val="24"/>
              </w:rPr>
            </w:pPr>
          </w:p>
        </w:tc>
        <w:tc>
          <w:tcPr>
            <w:tcW w:w="1560" w:type="dxa"/>
            <w:shd w:val="clear" w:color="auto" w:fill="auto"/>
          </w:tcPr>
          <w:p w14:paraId="403B2A00" w14:textId="77777777" w:rsidR="00CF554F" w:rsidRPr="005C61F9" w:rsidRDefault="00CF554F" w:rsidP="00937C67">
            <w:pPr>
              <w:spacing w:line="280" w:lineRule="exact"/>
              <w:rPr>
                <w:rFonts w:eastAsia="標楷體"/>
                <w:szCs w:val="24"/>
              </w:rPr>
            </w:pPr>
          </w:p>
        </w:tc>
        <w:tc>
          <w:tcPr>
            <w:tcW w:w="1259" w:type="dxa"/>
            <w:shd w:val="clear" w:color="auto" w:fill="auto"/>
          </w:tcPr>
          <w:p w14:paraId="38C725BB" w14:textId="77777777" w:rsidR="00CF554F" w:rsidRPr="005C61F9" w:rsidRDefault="00CF554F" w:rsidP="00937C67">
            <w:pPr>
              <w:spacing w:line="280" w:lineRule="exact"/>
              <w:rPr>
                <w:rFonts w:eastAsia="標楷體"/>
                <w:szCs w:val="24"/>
              </w:rPr>
            </w:pPr>
          </w:p>
        </w:tc>
      </w:tr>
      <w:tr w:rsidR="003C049A" w:rsidRPr="005C61F9" w14:paraId="0271F8F9" w14:textId="77777777" w:rsidTr="003C049A">
        <w:trPr>
          <w:trHeight w:val="202"/>
        </w:trPr>
        <w:tc>
          <w:tcPr>
            <w:tcW w:w="1075" w:type="dxa"/>
            <w:vMerge/>
            <w:shd w:val="clear" w:color="auto" w:fill="auto"/>
            <w:vAlign w:val="center"/>
          </w:tcPr>
          <w:p w14:paraId="3E6EBD40" w14:textId="77777777" w:rsidR="003C049A" w:rsidRPr="005C61F9" w:rsidRDefault="003C049A" w:rsidP="00937C67">
            <w:pPr>
              <w:spacing w:line="280" w:lineRule="exact"/>
              <w:jc w:val="both"/>
              <w:rPr>
                <w:rFonts w:eastAsia="標楷體"/>
                <w:szCs w:val="24"/>
              </w:rPr>
            </w:pPr>
          </w:p>
        </w:tc>
        <w:tc>
          <w:tcPr>
            <w:tcW w:w="4412" w:type="dxa"/>
            <w:shd w:val="clear" w:color="auto" w:fill="auto"/>
            <w:vAlign w:val="center"/>
          </w:tcPr>
          <w:p w14:paraId="395F1991" w14:textId="74C24554" w:rsidR="003C049A" w:rsidRPr="005C61F9" w:rsidRDefault="003C049A" w:rsidP="00937C67">
            <w:pPr>
              <w:spacing w:line="280" w:lineRule="exact"/>
              <w:rPr>
                <w:rFonts w:eastAsia="標楷體"/>
                <w:szCs w:val="24"/>
              </w:rPr>
            </w:pPr>
            <w:r>
              <w:rPr>
                <w:rFonts w:eastAsia="標楷體" w:hint="eastAsia"/>
                <w:szCs w:val="24"/>
              </w:rPr>
              <w:t>2.</w:t>
            </w:r>
          </w:p>
        </w:tc>
        <w:tc>
          <w:tcPr>
            <w:tcW w:w="1444" w:type="dxa"/>
            <w:shd w:val="clear" w:color="auto" w:fill="auto"/>
          </w:tcPr>
          <w:p w14:paraId="106496F0" w14:textId="77777777" w:rsidR="003C049A" w:rsidRPr="005C61F9" w:rsidRDefault="003C049A" w:rsidP="00937C67">
            <w:pPr>
              <w:spacing w:line="280" w:lineRule="exact"/>
              <w:rPr>
                <w:rFonts w:eastAsia="標楷體"/>
                <w:szCs w:val="24"/>
              </w:rPr>
            </w:pPr>
          </w:p>
        </w:tc>
        <w:tc>
          <w:tcPr>
            <w:tcW w:w="1560" w:type="dxa"/>
            <w:shd w:val="clear" w:color="auto" w:fill="auto"/>
          </w:tcPr>
          <w:p w14:paraId="7DFF1EB2" w14:textId="77777777" w:rsidR="003C049A" w:rsidRPr="005C61F9" w:rsidRDefault="003C049A" w:rsidP="00937C67">
            <w:pPr>
              <w:spacing w:line="280" w:lineRule="exact"/>
              <w:rPr>
                <w:rFonts w:eastAsia="標楷體"/>
                <w:szCs w:val="24"/>
              </w:rPr>
            </w:pPr>
          </w:p>
        </w:tc>
        <w:tc>
          <w:tcPr>
            <w:tcW w:w="1259" w:type="dxa"/>
            <w:shd w:val="clear" w:color="auto" w:fill="auto"/>
          </w:tcPr>
          <w:p w14:paraId="3F4984A1" w14:textId="77777777" w:rsidR="003C049A" w:rsidRPr="005C61F9" w:rsidRDefault="003C049A" w:rsidP="00937C67">
            <w:pPr>
              <w:spacing w:line="280" w:lineRule="exact"/>
              <w:rPr>
                <w:rFonts w:eastAsia="標楷體"/>
                <w:szCs w:val="24"/>
              </w:rPr>
            </w:pPr>
          </w:p>
        </w:tc>
      </w:tr>
      <w:tr w:rsidR="00F03BED" w:rsidRPr="005C61F9" w14:paraId="29A15465" w14:textId="77777777" w:rsidTr="003C049A">
        <w:tc>
          <w:tcPr>
            <w:tcW w:w="1075" w:type="dxa"/>
            <w:vMerge w:val="restart"/>
            <w:shd w:val="clear" w:color="auto" w:fill="auto"/>
            <w:vAlign w:val="center"/>
          </w:tcPr>
          <w:p w14:paraId="6CB527DC" w14:textId="1757E461" w:rsidR="00F03BED" w:rsidRPr="005C61F9" w:rsidRDefault="00F03BED" w:rsidP="00937C67">
            <w:pPr>
              <w:spacing w:line="280" w:lineRule="exact"/>
              <w:jc w:val="both"/>
              <w:rPr>
                <w:rFonts w:eastAsia="標楷體"/>
                <w:szCs w:val="24"/>
              </w:rPr>
            </w:pPr>
            <w:r w:rsidRPr="005C61F9">
              <w:rPr>
                <w:rFonts w:eastAsia="標楷體"/>
                <w:szCs w:val="24"/>
              </w:rPr>
              <w:t>原始應募人</w:t>
            </w:r>
            <w:r>
              <w:rPr>
                <w:rFonts w:eastAsia="標楷體" w:hint="eastAsia"/>
                <w:szCs w:val="24"/>
              </w:rPr>
              <w:t>及</w:t>
            </w:r>
            <w:r w:rsidRPr="005C61F9">
              <w:rPr>
                <w:rFonts w:eastAsia="標楷體"/>
                <w:szCs w:val="24"/>
              </w:rPr>
              <w:t>後續移轉</w:t>
            </w:r>
            <w:r w:rsidR="0008160C">
              <w:rPr>
                <w:rFonts w:eastAsia="標楷體" w:hint="eastAsia"/>
                <w:szCs w:val="24"/>
              </w:rPr>
              <w:t>買受人</w:t>
            </w:r>
            <w:r>
              <w:rPr>
                <w:rFonts w:eastAsia="標楷體" w:hint="eastAsia"/>
                <w:szCs w:val="24"/>
              </w:rPr>
              <w:t>資格檢查</w:t>
            </w:r>
          </w:p>
        </w:tc>
        <w:tc>
          <w:tcPr>
            <w:tcW w:w="4412" w:type="dxa"/>
            <w:shd w:val="clear" w:color="auto" w:fill="auto"/>
            <w:vAlign w:val="center"/>
          </w:tcPr>
          <w:p w14:paraId="7CC71230" w14:textId="17627655" w:rsidR="00F03BED" w:rsidRPr="005C61F9" w:rsidRDefault="00F03BED" w:rsidP="00937C67">
            <w:pPr>
              <w:spacing w:line="280" w:lineRule="exact"/>
              <w:jc w:val="both"/>
              <w:rPr>
                <w:rFonts w:eastAsia="標楷體"/>
                <w:szCs w:val="24"/>
              </w:rPr>
            </w:pPr>
            <w:r w:rsidRPr="005C61F9">
              <w:rPr>
                <w:rFonts w:eastAsia="標楷體"/>
                <w:szCs w:val="24"/>
              </w:rPr>
              <w:t>證券交易法第</w:t>
            </w:r>
            <w:r w:rsidRPr="005C61F9">
              <w:rPr>
                <w:rFonts w:eastAsia="標楷體"/>
                <w:szCs w:val="24"/>
              </w:rPr>
              <w:t>43</w:t>
            </w:r>
            <w:r w:rsidRPr="005C61F9">
              <w:rPr>
                <w:rFonts w:eastAsia="標楷體"/>
                <w:szCs w:val="24"/>
              </w:rPr>
              <w:t>條之</w:t>
            </w:r>
            <w:r>
              <w:rPr>
                <w:rFonts w:eastAsia="標楷體" w:hint="eastAsia"/>
                <w:szCs w:val="24"/>
              </w:rPr>
              <w:t>6</w:t>
            </w:r>
            <w:r w:rsidRPr="005C61F9">
              <w:rPr>
                <w:rFonts w:eastAsia="標楷體"/>
                <w:szCs w:val="24"/>
              </w:rPr>
              <w:t>（私募有價證券</w:t>
            </w:r>
            <w:r>
              <w:rPr>
                <w:rFonts w:eastAsia="標楷體" w:hint="eastAsia"/>
                <w:szCs w:val="24"/>
              </w:rPr>
              <w:t>原始應募人</w:t>
            </w:r>
            <w:r w:rsidRPr="005C61F9">
              <w:rPr>
                <w:rFonts w:eastAsia="標楷體"/>
                <w:szCs w:val="24"/>
              </w:rPr>
              <w:t>之</w:t>
            </w:r>
            <w:r>
              <w:rPr>
                <w:rFonts w:eastAsia="標楷體" w:hint="eastAsia"/>
                <w:szCs w:val="24"/>
              </w:rPr>
              <w:t>資格</w:t>
            </w:r>
            <w:r w:rsidRPr="005C61F9">
              <w:rPr>
                <w:rFonts w:eastAsia="標楷體"/>
                <w:szCs w:val="24"/>
              </w:rPr>
              <w:t>）</w:t>
            </w:r>
          </w:p>
        </w:tc>
        <w:tc>
          <w:tcPr>
            <w:tcW w:w="1444" w:type="dxa"/>
            <w:shd w:val="clear" w:color="auto" w:fill="auto"/>
          </w:tcPr>
          <w:p w14:paraId="7C11B199" w14:textId="77777777" w:rsidR="00F03BED" w:rsidRPr="005C61F9" w:rsidRDefault="00F03BED" w:rsidP="00937C67">
            <w:pPr>
              <w:spacing w:line="280" w:lineRule="exact"/>
              <w:rPr>
                <w:rFonts w:eastAsia="標楷體"/>
                <w:szCs w:val="24"/>
              </w:rPr>
            </w:pPr>
          </w:p>
        </w:tc>
        <w:tc>
          <w:tcPr>
            <w:tcW w:w="1560" w:type="dxa"/>
            <w:shd w:val="clear" w:color="auto" w:fill="auto"/>
          </w:tcPr>
          <w:p w14:paraId="4DD725A7" w14:textId="77777777" w:rsidR="00F03BED" w:rsidRPr="005C61F9" w:rsidRDefault="00F03BED" w:rsidP="00937C67">
            <w:pPr>
              <w:spacing w:line="280" w:lineRule="exact"/>
              <w:rPr>
                <w:rFonts w:eastAsia="標楷體"/>
                <w:szCs w:val="24"/>
              </w:rPr>
            </w:pPr>
          </w:p>
        </w:tc>
        <w:tc>
          <w:tcPr>
            <w:tcW w:w="1259" w:type="dxa"/>
            <w:shd w:val="clear" w:color="auto" w:fill="auto"/>
          </w:tcPr>
          <w:p w14:paraId="51CC673C" w14:textId="77777777" w:rsidR="00F03BED" w:rsidRPr="005C61F9" w:rsidRDefault="00F03BED" w:rsidP="00937C67">
            <w:pPr>
              <w:spacing w:line="280" w:lineRule="exact"/>
              <w:rPr>
                <w:rFonts w:eastAsia="標楷體"/>
                <w:szCs w:val="24"/>
              </w:rPr>
            </w:pPr>
          </w:p>
        </w:tc>
      </w:tr>
      <w:tr w:rsidR="00F03BED" w:rsidRPr="005C61F9" w14:paraId="43126654" w14:textId="77777777" w:rsidTr="003C049A">
        <w:tc>
          <w:tcPr>
            <w:tcW w:w="1075" w:type="dxa"/>
            <w:vMerge/>
            <w:shd w:val="clear" w:color="auto" w:fill="auto"/>
            <w:vAlign w:val="center"/>
          </w:tcPr>
          <w:p w14:paraId="24666E23" w14:textId="77777777" w:rsidR="00F03BED" w:rsidRPr="005C61F9" w:rsidRDefault="00F03BED" w:rsidP="00937C67">
            <w:pPr>
              <w:spacing w:line="280" w:lineRule="exact"/>
              <w:jc w:val="both"/>
              <w:rPr>
                <w:rFonts w:eastAsia="標楷體"/>
                <w:szCs w:val="24"/>
              </w:rPr>
            </w:pPr>
          </w:p>
        </w:tc>
        <w:tc>
          <w:tcPr>
            <w:tcW w:w="4412" w:type="dxa"/>
            <w:shd w:val="clear" w:color="auto" w:fill="auto"/>
            <w:vAlign w:val="center"/>
          </w:tcPr>
          <w:p w14:paraId="089C02B8" w14:textId="0D1F7BE8" w:rsidR="00F03BED" w:rsidRPr="005C61F9" w:rsidRDefault="00F03BED" w:rsidP="00937C67">
            <w:pPr>
              <w:spacing w:line="280" w:lineRule="exact"/>
              <w:jc w:val="both"/>
              <w:rPr>
                <w:rFonts w:eastAsia="標楷體"/>
                <w:szCs w:val="24"/>
              </w:rPr>
            </w:pPr>
            <w:r w:rsidRPr="005C61F9">
              <w:rPr>
                <w:rFonts w:eastAsia="標楷體"/>
                <w:szCs w:val="24"/>
              </w:rPr>
              <w:t>證券交易法第</w:t>
            </w:r>
            <w:r w:rsidRPr="005C61F9">
              <w:rPr>
                <w:rFonts w:eastAsia="標楷體"/>
                <w:szCs w:val="24"/>
              </w:rPr>
              <w:t>43</w:t>
            </w:r>
            <w:r w:rsidRPr="005C61F9">
              <w:rPr>
                <w:rFonts w:eastAsia="標楷體"/>
                <w:szCs w:val="24"/>
              </w:rPr>
              <w:t>條之</w:t>
            </w:r>
            <w:r w:rsidRPr="005C61F9">
              <w:rPr>
                <w:rFonts w:eastAsia="標楷體"/>
                <w:szCs w:val="24"/>
              </w:rPr>
              <w:t>8</w:t>
            </w:r>
            <w:r w:rsidRPr="005C61F9">
              <w:rPr>
                <w:rFonts w:eastAsia="標楷體"/>
                <w:szCs w:val="24"/>
              </w:rPr>
              <w:t>（私募有價證券再轉讓</w:t>
            </w:r>
            <w:r w:rsidR="0008160C">
              <w:rPr>
                <w:rFonts w:eastAsia="標楷體" w:hint="eastAsia"/>
                <w:szCs w:val="24"/>
              </w:rPr>
              <w:t>買受人</w:t>
            </w:r>
            <w:r w:rsidRPr="005C61F9">
              <w:rPr>
                <w:rFonts w:eastAsia="標楷體"/>
                <w:szCs w:val="24"/>
              </w:rPr>
              <w:t>之條件）及</w:t>
            </w:r>
            <w:r w:rsidRPr="005C61F9">
              <w:rPr>
                <w:rFonts w:eastAsia="標楷體"/>
                <w:szCs w:val="24"/>
              </w:rPr>
              <w:t>91.6.13</w:t>
            </w:r>
            <w:r w:rsidRPr="005C61F9">
              <w:rPr>
                <w:rFonts w:eastAsia="標楷體"/>
                <w:szCs w:val="24"/>
              </w:rPr>
              <w:t>台財證一字第</w:t>
            </w:r>
            <w:r w:rsidRPr="005C61F9">
              <w:rPr>
                <w:rFonts w:eastAsia="標楷體"/>
                <w:szCs w:val="24"/>
              </w:rPr>
              <w:t xml:space="preserve"> 0910003455 </w:t>
            </w:r>
            <w:r w:rsidRPr="005C61F9">
              <w:rPr>
                <w:rFonts w:eastAsia="標楷體"/>
                <w:szCs w:val="24"/>
              </w:rPr>
              <w:t>號</w:t>
            </w:r>
            <w:r w:rsidRPr="005C61F9">
              <w:rPr>
                <w:rFonts w:eastAsia="標楷體"/>
                <w:kern w:val="0"/>
                <w:szCs w:val="24"/>
              </w:rPr>
              <w:t>(</w:t>
            </w:r>
            <w:r w:rsidRPr="005C61F9">
              <w:rPr>
                <w:rFonts w:eastAsia="標楷體"/>
                <w:kern w:val="0"/>
                <w:szCs w:val="24"/>
              </w:rPr>
              <w:t>若有移轉請填具附件</w:t>
            </w:r>
            <w:r w:rsidR="0008160C">
              <w:rPr>
                <w:rFonts w:eastAsia="標楷體" w:hint="eastAsia"/>
                <w:kern w:val="0"/>
                <w:szCs w:val="24"/>
              </w:rPr>
              <w:t>十之四</w:t>
            </w:r>
            <w:r w:rsidR="00CD652E" w:rsidRPr="00BD4DA6">
              <w:rPr>
                <w:rFonts w:ascii="標楷體" w:eastAsia="標楷體" w:hAnsi="標楷體" w:hint="eastAsia"/>
                <w:kern w:val="0"/>
                <w:szCs w:val="24"/>
              </w:rPr>
              <w:t>私募股份移轉明細之證券商檢查表</w:t>
            </w:r>
            <w:r w:rsidRPr="005C61F9">
              <w:rPr>
                <w:rFonts w:eastAsia="標楷體"/>
                <w:kern w:val="0"/>
                <w:szCs w:val="24"/>
              </w:rPr>
              <w:t>)</w:t>
            </w:r>
          </w:p>
        </w:tc>
        <w:tc>
          <w:tcPr>
            <w:tcW w:w="1444" w:type="dxa"/>
            <w:shd w:val="clear" w:color="auto" w:fill="auto"/>
          </w:tcPr>
          <w:p w14:paraId="642103B0" w14:textId="77777777" w:rsidR="00F03BED" w:rsidRPr="005C61F9" w:rsidRDefault="00F03BED" w:rsidP="00937C67">
            <w:pPr>
              <w:spacing w:line="280" w:lineRule="exact"/>
              <w:rPr>
                <w:rFonts w:eastAsia="標楷體"/>
                <w:szCs w:val="24"/>
              </w:rPr>
            </w:pPr>
          </w:p>
        </w:tc>
        <w:tc>
          <w:tcPr>
            <w:tcW w:w="1560" w:type="dxa"/>
            <w:shd w:val="clear" w:color="auto" w:fill="auto"/>
          </w:tcPr>
          <w:p w14:paraId="619775A4" w14:textId="77777777" w:rsidR="00F03BED" w:rsidRPr="005C61F9" w:rsidRDefault="00F03BED" w:rsidP="00937C67">
            <w:pPr>
              <w:spacing w:line="280" w:lineRule="exact"/>
              <w:rPr>
                <w:rFonts w:eastAsia="標楷體"/>
                <w:szCs w:val="24"/>
              </w:rPr>
            </w:pPr>
          </w:p>
        </w:tc>
        <w:tc>
          <w:tcPr>
            <w:tcW w:w="1259" w:type="dxa"/>
            <w:shd w:val="clear" w:color="auto" w:fill="auto"/>
          </w:tcPr>
          <w:p w14:paraId="0A88F457" w14:textId="77777777" w:rsidR="00F03BED" w:rsidRPr="005C61F9" w:rsidRDefault="00F03BED" w:rsidP="00937C67">
            <w:pPr>
              <w:spacing w:line="280" w:lineRule="exact"/>
              <w:rPr>
                <w:rFonts w:eastAsia="標楷體"/>
                <w:szCs w:val="24"/>
              </w:rPr>
            </w:pPr>
          </w:p>
        </w:tc>
      </w:tr>
      <w:tr w:rsidR="005C61F9" w:rsidRPr="005C61F9" w14:paraId="379BDEC5" w14:textId="77777777" w:rsidTr="003C049A">
        <w:tc>
          <w:tcPr>
            <w:tcW w:w="1075" w:type="dxa"/>
            <w:vMerge w:val="restart"/>
            <w:shd w:val="clear" w:color="auto" w:fill="auto"/>
            <w:vAlign w:val="center"/>
          </w:tcPr>
          <w:p w14:paraId="2D2F7A3D" w14:textId="57CF7B21" w:rsidR="00CF554F" w:rsidRPr="005C61F9" w:rsidRDefault="00796D5B" w:rsidP="0026549F">
            <w:pPr>
              <w:spacing w:line="280" w:lineRule="exact"/>
              <w:jc w:val="both"/>
              <w:rPr>
                <w:rFonts w:eastAsia="標楷體"/>
                <w:szCs w:val="24"/>
              </w:rPr>
            </w:pPr>
            <w:r>
              <w:rPr>
                <w:rFonts w:eastAsia="標楷體" w:hint="eastAsia"/>
                <w:szCs w:val="24"/>
              </w:rPr>
              <w:t>主管</w:t>
            </w:r>
            <w:r w:rsidR="00CF554F" w:rsidRPr="005C61F9">
              <w:rPr>
                <w:rFonts w:eastAsia="標楷體"/>
                <w:szCs w:val="24"/>
              </w:rPr>
              <w:t>單位來函</w:t>
            </w:r>
          </w:p>
        </w:tc>
        <w:tc>
          <w:tcPr>
            <w:tcW w:w="4412" w:type="dxa"/>
            <w:shd w:val="clear" w:color="auto" w:fill="auto"/>
            <w:vAlign w:val="center"/>
          </w:tcPr>
          <w:p w14:paraId="11713DF2" w14:textId="1955753C" w:rsidR="00CF554F" w:rsidRPr="005C61F9" w:rsidRDefault="00CF554F" w:rsidP="00937C67">
            <w:pPr>
              <w:spacing w:line="280" w:lineRule="exact"/>
              <w:jc w:val="both"/>
              <w:rPr>
                <w:rFonts w:eastAsia="標楷體"/>
                <w:szCs w:val="24"/>
              </w:rPr>
            </w:pPr>
            <w:r w:rsidRPr="005C61F9">
              <w:rPr>
                <w:rFonts w:eastAsia="標楷體"/>
                <w:szCs w:val="24"/>
              </w:rPr>
              <w:t>【舉例】投保中心</w:t>
            </w:r>
            <w:r w:rsidRPr="005C61F9">
              <w:rPr>
                <w:rFonts w:eastAsia="標楷體"/>
                <w:szCs w:val="24"/>
              </w:rPr>
              <w:t>(</w:t>
            </w:r>
            <w:r w:rsidR="00957F7E">
              <w:rPr>
                <w:rFonts w:eastAsia="標楷體" w:hint="eastAsia"/>
                <w:szCs w:val="24"/>
              </w:rPr>
              <w:t>O</w:t>
            </w:r>
            <w:r w:rsidRPr="005C61F9">
              <w:rPr>
                <w:rFonts w:eastAsia="標楷體"/>
                <w:szCs w:val="24"/>
              </w:rPr>
              <w:t>)</w:t>
            </w:r>
            <w:proofErr w:type="gramStart"/>
            <w:r w:rsidRPr="005C61F9">
              <w:rPr>
                <w:rFonts w:eastAsia="標楷體"/>
                <w:szCs w:val="24"/>
              </w:rPr>
              <w:t>證保法字</w:t>
            </w:r>
            <w:proofErr w:type="gramEnd"/>
            <w:r w:rsidRPr="005C61F9">
              <w:rPr>
                <w:rFonts w:eastAsia="標楷體"/>
                <w:szCs w:val="24"/>
              </w:rPr>
              <w:t>第</w:t>
            </w:r>
            <w:r w:rsidRPr="005C61F9">
              <w:rPr>
                <w:rFonts w:eastAsia="標楷體"/>
                <w:szCs w:val="24"/>
              </w:rPr>
              <w:t>x</w:t>
            </w:r>
            <w:r w:rsidRPr="005C61F9">
              <w:rPr>
                <w:rFonts w:eastAsia="標楷體"/>
                <w:szCs w:val="24"/>
              </w:rPr>
              <w:t>號函</w:t>
            </w:r>
          </w:p>
        </w:tc>
        <w:tc>
          <w:tcPr>
            <w:tcW w:w="1444" w:type="dxa"/>
            <w:shd w:val="clear" w:color="auto" w:fill="auto"/>
          </w:tcPr>
          <w:p w14:paraId="406220D7" w14:textId="77777777" w:rsidR="00CF554F" w:rsidRPr="005C61F9" w:rsidRDefault="00CF554F" w:rsidP="00937C67">
            <w:pPr>
              <w:spacing w:line="280" w:lineRule="exact"/>
              <w:rPr>
                <w:rFonts w:eastAsia="標楷體"/>
                <w:szCs w:val="24"/>
              </w:rPr>
            </w:pPr>
          </w:p>
        </w:tc>
        <w:tc>
          <w:tcPr>
            <w:tcW w:w="1560" w:type="dxa"/>
            <w:shd w:val="clear" w:color="auto" w:fill="auto"/>
          </w:tcPr>
          <w:p w14:paraId="0F92AD3A" w14:textId="77777777" w:rsidR="00CF554F" w:rsidRPr="005C61F9" w:rsidRDefault="00CF554F" w:rsidP="00937C67">
            <w:pPr>
              <w:spacing w:line="280" w:lineRule="exact"/>
              <w:rPr>
                <w:rFonts w:eastAsia="標楷體"/>
                <w:szCs w:val="24"/>
              </w:rPr>
            </w:pPr>
          </w:p>
        </w:tc>
        <w:tc>
          <w:tcPr>
            <w:tcW w:w="1259" w:type="dxa"/>
            <w:shd w:val="clear" w:color="auto" w:fill="auto"/>
          </w:tcPr>
          <w:p w14:paraId="090C4ABD" w14:textId="77777777" w:rsidR="00CF554F" w:rsidRPr="005C61F9" w:rsidRDefault="00CF554F" w:rsidP="00937C67">
            <w:pPr>
              <w:spacing w:line="280" w:lineRule="exact"/>
              <w:rPr>
                <w:rFonts w:eastAsia="標楷體"/>
                <w:szCs w:val="24"/>
              </w:rPr>
            </w:pPr>
          </w:p>
        </w:tc>
      </w:tr>
      <w:tr w:rsidR="005C61F9" w:rsidRPr="005C61F9" w14:paraId="2BB6505C" w14:textId="77777777" w:rsidTr="003C049A">
        <w:tc>
          <w:tcPr>
            <w:tcW w:w="1075" w:type="dxa"/>
            <w:vMerge/>
            <w:shd w:val="clear" w:color="auto" w:fill="auto"/>
            <w:vAlign w:val="center"/>
          </w:tcPr>
          <w:p w14:paraId="71BE088D" w14:textId="77777777" w:rsidR="00CF554F" w:rsidRPr="005C61F9" w:rsidRDefault="00CF554F" w:rsidP="00937C67">
            <w:pPr>
              <w:spacing w:line="280" w:lineRule="exact"/>
              <w:jc w:val="both"/>
              <w:rPr>
                <w:rFonts w:eastAsia="標楷體"/>
                <w:szCs w:val="24"/>
              </w:rPr>
            </w:pPr>
          </w:p>
        </w:tc>
        <w:tc>
          <w:tcPr>
            <w:tcW w:w="4412" w:type="dxa"/>
            <w:shd w:val="clear" w:color="auto" w:fill="auto"/>
            <w:vAlign w:val="center"/>
          </w:tcPr>
          <w:p w14:paraId="225AF306" w14:textId="77777777" w:rsidR="00CF554F" w:rsidRPr="005C61F9" w:rsidRDefault="00CF554F" w:rsidP="00937C67">
            <w:pPr>
              <w:spacing w:line="280" w:lineRule="exact"/>
              <w:jc w:val="both"/>
              <w:rPr>
                <w:rFonts w:eastAsia="標楷體"/>
                <w:szCs w:val="24"/>
              </w:rPr>
            </w:pPr>
            <w:r w:rsidRPr="005C61F9">
              <w:rPr>
                <w:rFonts w:eastAsia="標楷體"/>
                <w:szCs w:val="24"/>
              </w:rPr>
              <w:t>【舉例】櫃買中心</w:t>
            </w:r>
            <w:proofErr w:type="gramStart"/>
            <w:r w:rsidRPr="005C61F9">
              <w:rPr>
                <w:rFonts w:eastAsia="標楷體"/>
                <w:szCs w:val="24"/>
              </w:rPr>
              <w:t>證櫃監字</w:t>
            </w:r>
            <w:proofErr w:type="gramEnd"/>
            <w:r w:rsidRPr="005C61F9">
              <w:rPr>
                <w:rFonts w:eastAsia="標楷體"/>
                <w:szCs w:val="24"/>
              </w:rPr>
              <w:t>第</w:t>
            </w:r>
            <w:r w:rsidRPr="005C61F9">
              <w:rPr>
                <w:rFonts w:eastAsia="標楷體"/>
                <w:szCs w:val="24"/>
              </w:rPr>
              <w:t>xx</w:t>
            </w:r>
            <w:r w:rsidRPr="005C61F9">
              <w:rPr>
                <w:rFonts w:eastAsia="標楷體"/>
                <w:szCs w:val="24"/>
              </w:rPr>
              <w:t>號函</w:t>
            </w:r>
          </w:p>
        </w:tc>
        <w:tc>
          <w:tcPr>
            <w:tcW w:w="1444" w:type="dxa"/>
            <w:shd w:val="clear" w:color="auto" w:fill="auto"/>
          </w:tcPr>
          <w:p w14:paraId="1629F2F1" w14:textId="77777777" w:rsidR="00CF554F" w:rsidRPr="005C61F9" w:rsidRDefault="00CF554F" w:rsidP="00937C67">
            <w:pPr>
              <w:spacing w:line="280" w:lineRule="exact"/>
              <w:rPr>
                <w:rFonts w:eastAsia="標楷體"/>
                <w:szCs w:val="24"/>
              </w:rPr>
            </w:pPr>
          </w:p>
        </w:tc>
        <w:tc>
          <w:tcPr>
            <w:tcW w:w="1560" w:type="dxa"/>
            <w:shd w:val="clear" w:color="auto" w:fill="auto"/>
          </w:tcPr>
          <w:p w14:paraId="6259BF25" w14:textId="77777777" w:rsidR="00CF554F" w:rsidRPr="005C61F9" w:rsidRDefault="00CF554F" w:rsidP="00937C67">
            <w:pPr>
              <w:spacing w:line="280" w:lineRule="exact"/>
              <w:rPr>
                <w:rFonts w:eastAsia="標楷體"/>
                <w:szCs w:val="24"/>
              </w:rPr>
            </w:pPr>
          </w:p>
        </w:tc>
        <w:tc>
          <w:tcPr>
            <w:tcW w:w="1259" w:type="dxa"/>
            <w:shd w:val="clear" w:color="auto" w:fill="auto"/>
          </w:tcPr>
          <w:p w14:paraId="2806E61B" w14:textId="77777777" w:rsidR="00CF554F" w:rsidRPr="005C61F9" w:rsidRDefault="00CF554F" w:rsidP="00937C67">
            <w:pPr>
              <w:spacing w:line="280" w:lineRule="exact"/>
              <w:rPr>
                <w:rFonts w:eastAsia="標楷體"/>
                <w:szCs w:val="24"/>
              </w:rPr>
            </w:pPr>
          </w:p>
        </w:tc>
      </w:tr>
      <w:tr w:rsidR="005C61F9" w:rsidRPr="005C61F9" w14:paraId="06F2149A" w14:textId="77777777" w:rsidTr="003C049A">
        <w:trPr>
          <w:trHeight w:val="435"/>
        </w:trPr>
        <w:tc>
          <w:tcPr>
            <w:tcW w:w="1075" w:type="dxa"/>
            <w:shd w:val="clear" w:color="auto" w:fill="auto"/>
            <w:vAlign w:val="center"/>
          </w:tcPr>
          <w:p w14:paraId="0C3595E4" w14:textId="77777777" w:rsidR="00CF554F" w:rsidRPr="005C61F9" w:rsidRDefault="00CF554F" w:rsidP="00937C67">
            <w:pPr>
              <w:spacing w:line="280" w:lineRule="exact"/>
              <w:jc w:val="both"/>
              <w:rPr>
                <w:rFonts w:eastAsia="標楷體"/>
                <w:szCs w:val="24"/>
              </w:rPr>
            </w:pPr>
            <w:r w:rsidRPr="005C61F9">
              <w:rPr>
                <w:rFonts w:eastAsia="標楷體"/>
                <w:szCs w:val="24"/>
              </w:rPr>
              <w:t>其他</w:t>
            </w:r>
          </w:p>
        </w:tc>
        <w:tc>
          <w:tcPr>
            <w:tcW w:w="4412" w:type="dxa"/>
            <w:shd w:val="clear" w:color="auto" w:fill="auto"/>
            <w:vAlign w:val="center"/>
          </w:tcPr>
          <w:p w14:paraId="7EC415B4" w14:textId="74982C7B" w:rsidR="00CF554F" w:rsidRPr="005C61F9" w:rsidRDefault="00957F7E" w:rsidP="00937C67">
            <w:pPr>
              <w:spacing w:line="280" w:lineRule="exact"/>
              <w:rPr>
                <w:rFonts w:eastAsia="標楷體"/>
                <w:szCs w:val="24"/>
              </w:rPr>
            </w:pPr>
            <w:r>
              <w:rPr>
                <w:rFonts w:eastAsia="標楷體" w:hint="eastAsia"/>
                <w:szCs w:val="24"/>
              </w:rPr>
              <w:t>1.</w:t>
            </w:r>
          </w:p>
        </w:tc>
        <w:tc>
          <w:tcPr>
            <w:tcW w:w="1444" w:type="dxa"/>
            <w:shd w:val="clear" w:color="auto" w:fill="auto"/>
          </w:tcPr>
          <w:p w14:paraId="43819E57" w14:textId="77777777" w:rsidR="00CF554F" w:rsidRPr="005C61F9" w:rsidRDefault="00CF554F" w:rsidP="00937C67">
            <w:pPr>
              <w:spacing w:line="280" w:lineRule="exact"/>
              <w:rPr>
                <w:rFonts w:eastAsia="標楷體"/>
                <w:szCs w:val="24"/>
              </w:rPr>
            </w:pPr>
          </w:p>
        </w:tc>
        <w:tc>
          <w:tcPr>
            <w:tcW w:w="1560" w:type="dxa"/>
            <w:shd w:val="clear" w:color="auto" w:fill="auto"/>
          </w:tcPr>
          <w:p w14:paraId="5EA4447F" w14:textId="77777777" w:rsidR="00CF554F" w:rsidRPr="005C61F9" w:rsidRDefault="00CF554F" w:rsidP="00937C67">
            <w:pPr>
              <w:spacing w:line="280" w:lineRule="exact"/>
              <w:rPr>
                <w:rFonts w:eastAsia="標楷體"/>
                <w:szCs w:val="24"/>
              </w:rPr>
            </w:pPr>
          </w:p>
        </w:tc>
        <w:tc>
          <w:tcPr>
            <w:tcW w:w="1259" w:type="dxa"/>
            <w:shd w:val="clear" w:color="auto" w:fill="auto"/>
          </w:tcPr>
          <w:p w14:paraId="5EE4B49F" w14:textId="77777777" w:rsidR="00CF554F" w:rsidRPr="005C61F9" w:rsidRDefault="00CF554F" w:rsidP="00937C67">
            <w:pPr>
              <w:spacing w:line="280" w:lineRule="exact"/>
              <w:rPr>
                <w:rFonts w:eastAsia="標楷體"/>
                <w:szCs w:val="24"/>
              </w:rPr>
            </w:pPr>
          </w:p>
        </w:tc>
      </w:tr>
    </w:tbl>
    <w:p w14:paraId="100D0D73" w14:textId="43CB74DD" w:rsidR="00CF554F" w:rsidRPr="005C61F9" w:rsidRDefault="00CF554F" w:rsidP="00CF554F">
      <w:pPr>
        <w:tabs>
          <w:tab w:val="left" w:pos="5535"/>
        </w:tabs>
        <w:spacing w:before="120"/>
        <w:jc w:val="both"/>
        <w:rPr>
          <w:rFonts w:eastAsia="標楷體"/>
          <w:kern w:val="0"/>
          <w:sz w:val="28"/>
        </w:rPr>
      </w:pPr>
      <w:r w:rsidRPr="005C61F9">
        <w:rPr>
          <w:rFonts w:eastAsia="標楷體"/>
          <w:kern w:val="0"/>
          <w:sz w:val="28"/>
        </w:rPr>
        <w:br w:type="page"/>
      </w:r>
      <w:r w:rsidR="00211CDF" w:rsidRPr="00AE697A">
        <w:rPr>
          <w:rFonts w:ascii="Arial" w:eastAsia="標楷體" w:hAnsi="Arial" w:cs="Arial" w:hint="eastAsia"/>
          <w:sz w:val="26"/>
          <w:szCs w:val="26"/>
        </w:rPr>
        <w:lastRenderedPageBreak/>
        <w:t>附件十之</w:t>
      </w:r>
      <w:r w:rsidR="00211CDF">
        <w:rPr>
          <w:rFonts w:ascii="Arial" w:eastAsia="標楷體" w:hAnsi="Arial" w:cs="Arial" w:hint="eastAsia"/>
          <w:sz w:val="26"/>
          <w:szCs w:val="26"/>
        </w:rPr>
        <w:t>四</w:t>
      </w:r>
    </w:p>
    <w:p w14:paraId="5FC99C6A" w14:textId="77777777" w:rsidR="00CF554F" w:rsidRPr="005C61F9" w:rsidRDefault="00CF554F" w:rsidP="00CF554F">
      <w:pPr>
        <w:tabs>
          <w:tab w:val="left" w:pos="5535"/>
        </w:tabs>
        <w:spacing w:before="120"/>
        <w:jc w:val="both"/>
        <w:rPr>
          <w:rFonts w:eastAsia="標楷體"/>
          <w:kern w:val="0"/>
          <w:sz w:val="28"/>
        </w:rPr>
      </w:pPr>
    </w:p>
    <w:p w14:paraId="54826BB8" w14:textId="77777777" w:rsidR="00CF554F" w:rsidRPr="005C61F9" w:rsidRDefault="00CF554F" w:rsidP="00CF554F">
      <w:pPr>
        <w:jc w:val="center"/>
        <w:rPr>
          <w:rFonts w:eastAsia="標楷體"/>
          <w:b/>
          <w:bCs/>
          <w:sz w:val="28"/>
          <w:szCs w:val="28"/>
        </w:rPr>
      </w:pPr>
      <w:r w:rsidRPr="005C61F9">
        <w:rPr>
          <w:rFonts w:eastAsia="標楷體"/>
          <w:b/>
          <w:bCs/>
          <w:sz w:val="28"/>
          <w:szCs w:val="28"/>
        </w:rPr>
        <w:t xml:space="preserve"> </w:t>
      </w:r>
      <w:r w:rsidRPr="005C61F9">
        <w:rPr>
          <w:rFonts w:eastAsia="標楷體"/>
          <w:b/>
          <w:bCs/>
          <w:sz w:val="28"/>
          <w:szCs w:val="28"/>
          <w:u w:val="single"/>
        </w:rPr>
        <w:t xml:space="preserve">                    </w:t>
      </w:r>
      <w:r w:rsidRPr="005C61F9">
        <w:rPr>
          <w:rFonts w:eastAsia="標楷體"/>
          <w:b/>
          <w:bCs/>
          <w:sz w:val="28"/>
          <w:szCs w:val="28"/>
        </w:rPr>
        <w:t>股份有限公司</w:t>
      </w:r>
    </w:p>
    <w:p w14:paraId="2A6B4A30" w14:textId="77777777" w:rsidR="00CF554F" w:rsidRPr="005C61F9" w:rsidRDefault="00CF554F" w:rsidP="00CF554F">
      <w:pPr>
        <w:jc w:val="center"/>
        <w:rPr>
          <w:rFonts w:eastAsia="標楷體"/>
          <w:b/>
          <w:bCs/>
          <w:sz w:val="28"/>
          <w:szCs w:val="28"/>
        </w:rPr>
      </w:pPr>
      <w:r w:rsidRPr="005C61F9">
        <w:rPr>
          <w:rFonts w:eastAsia="標楷體"/>
          <w:b/>
          <w:bCs/>
          <w:sz w:val="28"/>
          <w:szCs w:val="28"/>
        </w:rPr>
        <w:t>私募股份移轉明細之證券商檢查表</w:t>
      </w:r>
    </w:p>
    <w:p w14:paraId="7109CCD4" w14:textId="77777777" w:rsidR="00CF554F" w:rsidRPr="005C61F9" w:rsidRDefault="00CF554F" w:rsidP="00CF554F">
      <w:pPr>
        <w:tabs>
          <w:tab w:val="left" w:pos="5535"/>
        </w:tabs>
        <w:spacing w:before="120"/>
        <w:jc w:val="both"/>
        <w:rPr>
          <w:rFonts w:eastAsia="標楷體"/>
          <w:kern w:val="0"/>
          <w:sz w:val="28"/>
        </w:rPr>
      </w:pPr>
    </w:p>
    <w:tbl>
      <w:tblPr>
        <w:tblW w:w="985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73"/>
        <w:gridCol w:w="1551"/>
        <w:gridCol w:w="541"/>
        <w:gridCol w:w="1575"/>
        <w:gridCol w:w="748"/>
        <w:gridCol w:w="709"/>
        <w:gridCol w:w="709"/>
        <w:gridCol w:w="1540"/>
        <w:gridCol w:w="1808"/>
      </w:tblGrid>
      <w:tr w:rsidR="005C61F9" w:rsidRPr="005C61F9" w14:paraId="20671DA9" w14:textId="77777777" w:rsidTr="00481B74">
        <w:trPr>
          <w:trHeight w:val="1855"/>
        </w:trPr>
        <w:tc>
          <w:tcPr>
            <w:tcW w:w="673" w:type="dxa"/>
            <w:shd w:val="clear" w:color="auto" w:fill="auto"/>
            <w:vAlign w:val="center"/>
          </w:tcPr>
          <w:p w14:paraId="2003E677" w14:textId="77777777" w:rsidR="00CF554F" w:rsidRPr="005C61F9" w:rsidRDefault="00CF554F" w:rsidP="00481B74">
            <w:pPr>
              <w:jc w:val="center"/>
              <w:rPr>
                <w:rFonts w:eastAsia="標楷體"/>
                <w:szCs w:val="24"/>
              </w:rPr>
            </w:pPr>
            <w:r w:rsidRPr="005C61F9">
              <w:rPr>
                <w:rFonts w:eastAsia="標楷體"/>
                <w:szCs w:val="24"/>
              </w:rPr>
              <w:t>出讓人</w:t>
            </w:r>
          </w:p>
        </w:tc>
        <w:tc>
          <w:tcPr>
            <w:tcW w:w="1551" w:type="dxa"/>
            <w:shd w:val="clear" w:color="auto" w:fill="auto"/>
            <w:vAlign w:val="center"/>
          </w:tcPr>
          <w:p w14:paraId="50AD2A09" w14:textId="77777777" w:rsidR="00CF554F" w:rsidRPr="005C61F9" w:rsidRDefault="00CF554F" w:rsidP="00481B74">
            <w:pPr>
              <w:jc w:val="both"/>
              <w:rPr>
                <w:rFonts w:eastAsia="標楷體"/>
                <w:szCs w:val="24"/>
              </w:rPr>
            </w:pPr>
            <w:r w:rsidRPr="005C61F9">
              <w:rPr>
                <w:rFonts w:eastAsia="標楷體"/>
                <w:szCs w:val="24"/>
              </w:rPr>
              <w:t>出讓人身分</w:t>
            </w:r>
          </w:p>
          <w:p w14:paraId="1E328E10" w14:textId="77777777" w:rsidR="00CF554F" w:rsidRPr="005C61F9" w:rsidRDefault="00CF554F" w:rsidP="00481B74">
            <w:pPr>
              <w:jc w:val="both"/>
              <w:rPr>
                <w:rFonts w:eastAsia="標楷體"/>
                <w:szCs w:val="24"/>
              </w:rPr>
            </w:pPr>
            <w:r w:rsidRPr="005C61F9">
              <w:rPr>
                <w:rFonts w:eastAsia="標楷體"/>
                <w:szCs w:val="24"/>
              </w:rPr>
              <w:t>【請說明係符合證交法</w:t>
            </w:r>
            <w:r w:rsidRPr="005C61F9">
              <w:rPr>
                <w:rFonts w:eastAsia="標楷體"/>
                <w:szCs w:val="24"/>
              </w:rPr>
              <w:t>43</w:t>
            </w:r>
            <w:r w:rsidRPr="005C61F9">
              <w:rPr>
                <w:rFonts w:eastAsia="標楷體"/>
                <w:szCs w:val="24"/>
              </w:rPr>
              <w:t>條之</w:t>
            </w:r>
            <w:r w:rsidRPr="005C61F9">
              <w:rPr>
                <w:rFonts w:eastAsia="標楷體"/>
                <w:szCs w:val="24"/>
              </w:rPr>
              <w:t>6</w:t>
            </w:r>
            <w:r w:rsidRPr="005C61F9">
              <w:rPr>
                <w:rFonts w:eastAsia="標楷體"/>
                <w:szCs w:val="24"/>
              </w:rPr>
              <w:t>第</w:t>
            </w:r>
            <w:r w:rsidRPr="005C61F9">
              <w:rPr>
                <w:rFonts w:eastAsia="標楷體"/>
                <w:szCs w:val="24"/>
              </w:rPr>
              <w:t>1</w:t>
            </w:r>
            <w:r w:rsidRPr="005C61F9">
              <w:rPr>
                <w:rFonts w:eastAsia="標楷體"/>
                <w:szCs w:val="24"/>
              </w:rPr>
              <w:t>項之款次】</w:t>
            </w:r>
          </w:p>
        </w:tc>
        <w:tc>
          <w:tcPr>
            <w:tcW w:w="541" w:type="dxa"/>
            <w:shd w:val="clear" w:color="auto" w:fill="auto"/>
            <w:vAlign w:val="center"/>
          </w:tcPr>
          <w:p w14:paraId="1480B9C8" w14:textId="77777777" w:rsidR="00CF554F" w:rsidRPr="005C61F9" w:rsidRDefault="00CF554F" w:rsidP="00481B74">
            <w:pPr>
              <w:jc w:val="both"/>
              <w:rPr>
                <w:rFonts w:eastAsia="標楷體"/>
                <w:szCs w:val="24"/>
              </w:rPr>
            </w:pPr>
            <w:r w:rsidRPr="005C61F9">
              <w:rPr>
                <w:rFonts w:eastAsia="標楷體"/>
                <w:szCs w:val="24"/>
              </w:rPr>
              <w:t>受讓人</w:t>
            </w:r>
          </w:p>
        </w:tc>
        <w:tc>
          <w:tcPr>
            <w:tcW w:w="1575" w:type="dxa"/>
            <w:shd w:val="clear" w:color="auto" w:fill="auto"/>
            <w:vAlign w:val="center"/>
          </w:tcPr>
          <w:p w14:paraId="2963E973" w14:textId="77777777" w:rsidR="00CF554F" w:rsidRPr="005C61F9" w:rsidRDefault="00CF554F" w:rsidP="00481B74">
            <w:pPr>
              <w:jc w:val="both"/>
              <w:rPr>
                <w:rFonts w:eastAsia="標楷體"/>
                <w:szCs w:val="24"/>
              </w:rPr>
            </w:pPr>
            <w:r w:rsidRPr="005C61F9">
              <w:rPr>
                <w:rFonts w:eastAsia="標楷體"/>
                <w:szCs w:val="24"/>
              </w:rPr>
              <w:t>受讓人身分</w:t>
            </w:r>
          </w:p>
          <w:p w14:paraId="78FFB8AA" w14:textId="77777777" w:rsidR="00CF554F" w:rsidRPr="005C61F9" w:rsidRDefault="00CF554F" w:rsidP="00481B74">
            <w:pPr>
              <w:jc w:val="both"/>
              <w:rPr>
                <w:rFonts w:eastAsia="標楷體"/>
                <w:szCs w:val="24"/>
              </w:rPr>
            </w:pPr>
            <w:r w:rsidRPr="005C61F9">
              <w:rPr>
                <w:rFonts w:eastAsia="標楷體"/>
                <w:szCs w:val="24"/>
              </w:rPr>
              <w:t>【請說明係符合證交法</w:t>
            </w:r>
            <w:r w:rsidRPr="005C61F9">
              <w:rPr>
                <w:rFonts w:eastAsia="標楷體"/>
                <w:szCs w:val="24"/>
              </w:rPr>
              <w:t>43</w:t>
            </w:r>
            <w:r w:rsidRPr="005C61F9">
              <w:rPr>
                <w:rFonts w:eastAsia="標楷體"/>
                <w:szCs w:val="24"/>
              </w:rPr>
              <w:t>條之</w:t>
            </w:r>
            <w:r w:rsidRPr="005C61F9">
              <w:rPr>
                <w:rFonts w:eastAsia="標楷體"/>
                <w:szCs w:val="24"/>
              </w:rPr>
              <w:t>6</w:t>
            </w:r>
            <w:r w:rsidRPr="005C61F9">
              <w:rPr>
                <w:rFonts w:eastAsia="標楷體"/>
                <w:szCs w:val="24"/>
              </w:rPr>
              <w:t>第</w:t>
            </w:r>
            <w:r w:rsidRPr="005C61F9">
              <w:rPr>
                <w:rFonts w:eastAsia="標楷體"/>
                <w:szCs w:val="24"/>
              </w:rPr>
              <w:t>1</w:t>
            </w:r>
            <w:r w:rsidRPr="005C61F9">
              <w:rPr>
                <w:rFonts w:eastAsia="標楷體"/>
                <w:szCs w:val="24"/>
              </w:rPr>
              <w:t>項之款次】</w:t>
            </w:r>
          </w:p>
        </w:tc>
        <w:tc>
          <w:tcPr>
            <w:tcW w:w="748" w:type="dxa"/>
            <w:shd w:val="clear" w:color="auto" w:fill="auto"/>
            <w:vAlign w:val="center"/>
          </w:tcPr>
          <w:p w14:paraId="055C5470" w14:textId="77777777" w:rsidR="00CF554F" w:rsidRPr="005C61F9" w:rsidRDefault="00CF554F" w:rsidP="00481B74">
            <w:pPr>
              <w:jc w:val="both"/>
              <w:rPr>
                <w:rFonts w:eastAsia="標楷體"/>
                <w:szCs w:val="24"/>
              </w:rPr>
            </w:pPr>
            <w:r w:rsidRPr="005C61F9">
              <w:rPr>
                <w:rFonts w:eastAsia="標楷體"/>
                <w:szCs w:val="24"/>
              </w:rPr>
              <w:t>移轉單位</w:t>
            </w:r>
            <w:r w:rsidRPr="005C61F9">
              <w:rPr>
                <w:rFonts w:eastAsia="標楷體"/>
                <w:szCs w:val="24"/>
              </w:rPr>
              <w:t>(</w:t>
            </w:r>
            <w:r w:rsidRPr="005C61F9">
              <w:rPr>
                <w:rFonts w:eastAsia="標楷體"/>
                <w:szCs w:val="24"/>
              </w:rPr>
              <w:t>股</w:t>
            </w:r>
            <w:r w:rsidRPr="005C61F9">
              <w:rPr>
                <w:rFonts w:eastAsia="標楷體"/>
                <w:szCs w:val="24"/>
              </w:rPr>
              <w:t>)</w:t>
            </w:r>
          </w:p>
        </w:tc>
        <w:tc>
          <w:tcPr>
            <w:tcW w:w="709" w:type="dxa"/>
            <w:shd w:val="clear" w:color="auto" w:fill="auto"/>
            <w:vAlign w:val="center"/>
          </w:tcPr>
          <w:p w14:paraId="421FF7C5" w14:textId="77777777" w:rsidR="00CF554F" w:rsidRPr="005C61F9" w:rsidRDefault="00CF554F" w:rsidP="00481B74">
            <w:pPr>
              <w:jc w:val="both"/>
              <w:rPr>
                <w:rFonts w:eastAsia="標楷體"/>
                <w:szCs w:val="24"/>
              </w:rPr>
            </w:pPr>
            <w:r w:rsidRPr="005C61F9">
              <w:rPr>
                <w:rFonts w:eastAsia="標楷體"/>
                <w:szCs w:val="24"/>
              </w:rPr>
              <w:t>出讓人原取得日</w:t>
            </w:r>
          </w:p>
        </w:tc>
        <w:tc>
          <w:tcPr>
            <w:tcW w:w="709" w:type="dxa"/>
            <w:shd w:val="clear" w:color="auto" w:fill="auto"/>
            <w:vAlign w:val="center"/>
          </w:tcPr>
          <w:p w14:paraId="5F712B6A" w14:textId="77777777" w:rsidR="00CF554F" w:rsidRPr="005C61F9" w:rsidRDefault="00CF554F" w:rsidP="00481B74">
            <w:pPr>
              <w:jc w:val="both"/>
              <w:rPr>
                <w:rFonts w:eastAsia="標楷體"/>
                <w:szCs w:val="24"/>
              </w:rPr>
            </w:pPr>
            <w:r w:rsidRPr="005C61F9">
              <w:rPr>
                <w:rFonts w:eastAsia="標楷體"/>
                <w:szCs w:val="24"/>
              </w:rPr>
              <w:t>出讓人轉讓日</w:t>
            </w:r>
          </w:p>
        </w:tc>
        <w:tc>
          <w:tcPr>
            <w:tcW w:w="1540" w:type="dxa"/>
            <w:shd w:val="clear" w:color="auto" w:fill="auto"/>
            <w:vAlign w:val="center"/>
          </w:tcPr>
          <w:p w14:paraId="139B5C19" w14:textId="5414980E" w:rsidR="00CF554F" w:rsidRPr="005C61F9" w:rsidRDefault="00CF554F" w:rsidP="00481B74">
            <w:pPr>
              <w:jc w:val="both"/>
              <w:rPr>
                <w:rFonts w:eastAsia="標楷體"/>
                <w:szCs w:val="24"/>
              </w:rPr>
            </w:pPr>
            <w:r w:rsidRPr="005C61F9">
              <w:rPr>
                <w:rFonts w:eastAsia="標楷體"/>
                <w:szCs w:val="24"/>
              </w:rPr>
              <w:t>該私募有價證券自交付日起至轉</w:t>
            </w:r>
            <w:r w:rsidR="00CD652E">
              <w:rPr>
                <w:rFonts w:eastAsia="標楷體" w:hint="eastAsia"/>
                <w:szCs w:val="24"/>
              </w:rPr>
              <w:t>讓</w:t>
            </w:r>
            <w:r w:rsidRPr="005C61F9">
              <w:rPr>
                <w:rFonts w:eastAsia="標楷體"/>
                <w:szCs w:val="24"/>
              </w:rPr>
              <w:t>日止，持有期間</w:t>
            </w:r>
          </w:p>
        </w:tc>
        <w:tc>
          <w:tcPr>
            <w:tcW w:w="1808" w:type="dxa"/>
            <w:shd w:val="clear" w:color="auto" w:fill="auto"/>
            <w:vAlign w:val="center"/>
          </w:tcPr>
          <w:p w14:paraId="4A28F5B6" w14:textId="77777777" w:rsidR="00CF554F" w:rsidRPr="005C61F9" w:rsidRDefault="00CF554F" w:rsidP="00481B74">
            <w:pPr>
              <w:jc w:val="both"/>
              <w:rPr>
                <w:rFonts w:eastAsia="標楷體"/>
                <w:szCs w:val="24"/>
              </w:rPr>
            </w:pPr>
            <w:r w:rsidRPr="005C61F9">
              <w:rPr>
                <w:rFonts w:eastAsia="標楷體"/>
                <w:szCs w:val="24"/>
              </w:rPr>
              <w:t>是否符合證交法第</w:t>
            </w:r>
            <w:r w:rsidRPr="005C61F9">
              <w:rPr>
                <w:rFonts w:eastAsia="標楷體"/>
                <w:szCs w:val="24"/>
              </w:rPr>
              <w:t>43</w:t>
            </w:r>
            <w:r w:rsidRPr="005C61F9">
              <w:rPr>
                <w:rFonts w:eastAsia="標楷體"/>
                <w:szCs w:val="24"/>
              </w:rPr>
              <w:t>條之</w:t>
            </w:r>
            <w:r w:rsidRPr="005C61F9">
              <w:rPr>
                <w:rFonts w:eastAsia="標楷體"/>
                <w:szCs w:val="24"/>
              </w:rPr>
              <w:t>8</w:t>
            </w:r>
            <w:r w:rsidRPr="005C61F9">
              <w:rPr>
                <w:rFonts w:eastAsia="標楷體"/>
                <w:szCs w:val="24"/>
              </w:rPr>
              <w:t>第</w:t>
            </w:r>
            <w:r w:rsidRPr="005C61F9">
              <w:rPr>
                <w:rFonts w:eastAsia="標楷體"/>
                <w:szCs w:val="24"/>
              </w:rPr>
              <w:t>1</w:t>
            </w:r>
            <w:r w:rsidRPr="005C61F9">
              <w:rPr>
                <w:rFonts w:eastAsia="標楷體"/>
                <w:szCs w:val="24"/>
              </w:rPr>
              <w:t>項</w:t>
            </w:r>
            <w:r w:rsidRPr="005C61F9">
              <w:rPr>
                <w:rFonts w:eastAsia="標楷體"/>
                <w:szCs w:val="24"/>
              </w:rPr>
              <w:t>(</w:t>
            </w:r>
            <w:r w:rsidRPr="005C61F9">
              <w:rPr>
                <w:rFonts w:eastAsia="標楷體"/>
                <w:szCs w:val="24"/>
              </w:rPr>
              <w:t>是</w:t>
            </w:r>
            <w:r w:rsidRPr="005C61F9">
              <w:rPr>
                <w:rFonts w:eastAsia="標楷體"/>
                <w:szCs w:val="24"/>
              </w:rPr>
              <w:t>/</w:t>
            </w:r>
            <w:r w:rsidRPr="005C61F9">
              <w:rPr>
                <w:rFonts w:eastAsia="標楷體"/>
                <w:szCs w:val="24"/>
              </w:rPr>
              <w:t>否</w:t>
            </w:r>
            <w:r w:rsidRPr="005C61F9">
              <w:rPr>
                <w:rFonts w:eastAsia="標楷體"/>
                <w:szCs w:val="24"/>
              </w:rPr>
              <w:t>)</w:t>
            </w:r>
            <w:r w:rsidRPr="005C61F9">
              <w:rPr>
                <w:rFonts w:eastAsia="標楷體"/>
                <w:szCs w:val="24"/>
              </w:rPr>
              <w:t>，並列明符合之款次</w:t>
            </w:r>
            <w:r w:rsidRPr="005C61F9">
              <w:rPr>
                <w:rFonts w:eastAsia="標楷體"/>
                <w:szCs w:val="24"/>
              </w:rPr>
              <w:t>(</w:t>
            </w:r>
            <w:proofErr w:type="gramStart"/>
            <w:r w:rsidRPr="005C61F9">
              <w:rPr>
                <w:rFonts w:eastAsia="標楷體"/>
                <w:szCs w:val="24"/>
              </w:rPr>
              <w:t>註</w:t>
            </w:r>
            <w:proofErr w:type="gramEnd"/>
            <w:r w:rsidRPr="005C61F9">
              <w:rPr>
                <w:rFonts w:eastAsia="標楷體"/>
                <w:szCs w:val="24"/>
              </w:rPr>
              <w:t>)</w:t>
            </w:r>
          </w:p>
        </w:tc>
      </w:tr>
      <w:tr w:rsidR="005C61F9" w:rsidRPr="005C61F9" w14:paraId="6EAC02B8" w14:textId="77777777" w:rsidTr="00481B74">
        <w:trPr>
          <w:trHeight w:val="709"/>
        </w:trPr>
        <w:tc>
          <w:tcPr>
            <w:tcW w:w="673" w:type="dxa"/>
            <w:shd w:val="clear" w:color="auto" w:fill="auto"/>
            <w:vAlign w:val="center"/>
          </w:tcPr>
          <w:p w14:paraId="2EE9AE5E" w14:textId="77777777" w:rsidR="00CF554F" w:rsidRPr="005C61F9" w:rsidRDefault="00CF554F" w:rsidP="00937C67">
            <w:pPr>
              <w:jc w:val="both"/>
              <w:rPr>
                <w:rFonts w:eastAsia="標楷體"/>
                <w:szCs w:val="24"/>
              </w:rPr>
            </w:pPr>
          </w:p>
        </w:tc>
        <w:tc>
          <w:tcPr>
            <w:tcW w:w="1551" w:type="dxa"/>
            <w:shd w:val="clear" w:color="auto" w:fill="auto"/>
          </w:tcPr>
          <w:p w14:paraId="55D31B0C" w14:textId="77777777" w:rsidR="00CF554F" w:rsidRPr="005C61F9" w:rsidRDefault="00CF554F" w:rsidP="00937C67">
            <w:pPr>
              <w:jc w:val="both"/>
              <w:rPr>
                <w:rFonts w:eastAsia="標楷體"/>
                <w:szCs w:val="24"/>
              </w:rPr>
            </w:pPr>
          </w:p>
        </w:tc>
        <w:tc>
          <w:tcPr>
            <w:tcW w:w="541" w:type="dxa"/>
            <w:shd w:val="clear" w:color="auto" w:fill="auto"/>
            <w:vAlign w:val="center"/>
          </w:tcPr>
          <w:p w14:paraId="1EC17F77" w14:textId="77777777" w:rsidR="00CF554F" w:rsidRPr="005C61F9" w:rsidRDefault="00CF554F" w:rsidP="00937C67">
            <w:pPr>
              <w:jc w:val="both"/>
              <w:rPr>
                <w:rFonts w:eastAsia="標楷體"/>
                <w:szCs w:val="24"/>
              </w:rPr>
            </w:pPr>
          </w:p>
          <w:p w14:paraId="0043C57C" w14:textId="77777777" w:rsidR="00CF554F" w:rsidRPr="005C61F9" w:rsidRDefault="00CF554F" w:rsidP="00937C67">
            <w:pPr>
              <w:jc w:val="both"/>
              <w:rPr>
                <w:rFonts w:eastAsia="標楷體"/>
                <w:szCs w:val="24"/>
              </w:rPr>
            </w:pPr>
          </w:p>
        </w:tc>
        <w:tc>
          <w:tcPr>
            <w:tcW w:w="1575" w:type="dxa"/>
            <w:shd w:val="clear" w:color="auto" w:fill="auto"/>
            <w:vAlign w:val="center"/>
          </w:tcPr>
          <w:p w14:paraId="42FBE3F0" w14:textId="77777777" w:rsidR="00CF554F" w:rsidRPr="005C61F9" w:rsidRDefault="00CF554F" w:rsidP="00937C67">
            <w:pPr>
              <w:jc w:val="both"/>
              <w:rPr>
                <w:rFonts w:eastAsia="標楷體"/>
                <w:szCs w:val="24"/>
              </w:rPr>
            </w:pPr>
          </w:p>
        </w:tc>
        <w:tc>
          <w:tcPr>
            <w:tcW w:w="748" w:type="dxa"/>
            <w:shd w:val="clear" w:color="auto" w:fill="auto"/>
            <w:vAlign w:val="center"/>
          </w:tcPr>
          <w:p w14:paraId="54644960" w14:textId="77777777" w:rsidR="00CF554F" w:rsidRPr="005C61F9" w:rsidRDefault="00CF554F" w:rsidP="00937C67">
            <w:pPr>
              <w:jc w:val="right"/>
              <w:rPr>
                <w:rFonts w:eastAsia="標楷體"/>
                <w:szCs w:val="24"/>
              </w:rPr>
            </w:pPr>
          </w:p>
        </w:tc>
        <w:tc>
          <w:tcPr>
            <w:tcW w:w="709" w:type="dxa"/>
            <w:shd w:val="clear" w:color="auto" w:fill="auto"/>
            <w:vAlign w:val="center"/>
          </w:tcPr>
          <w:p w14:paraId="265FD246" w14:textId="77777777" w:rsidR="00CF554F" w:rsidRPr="005C61F9" w:rsidRDefault="00CF554F" w:rsidP="00937C67">
            <w:pPr>
              <w:jc w:val="right"/>
              <w:rPr>
                <w:rFonts w:eastAsia="標楷體"/>
                <w:szCs w:val="24"/>
              </w:rPr>
            </w:pPr>
          </w:p>
        </w:tc>
        <w:tc>
          <w:tcPr>
            <w:tcW w:w="709" w:type="dxa"/>
            <w:shd w:val="clear" w:color="auto" w:fill="auto"/>
            <w:vAlign w:val="center"/>
          </w:tcPr>
          <w:p w14:paraId="45129E92" w14:textId="77777777" w:rsidR="00CF554F" w:rsidRPr="005C61F9" w:rsidRDefault="00CF554F" w:rsidP="00937C67">
            <w:pPr>
              <w:jc w:val="right"/>
              <w:rPr>
                <w:rFonts w:eastAsia="標楷體"/>
                <w:szCs w:val="24"/>
              </w:rPr>
            </w:pPr>
          </w:p>
        </w:tc>
        <w:tc>
          <w:tcPr>
            <w:tcW w:w="1540" w:type="dxa"/>
            <w:shd w:val="clear" w:color="auto" w:fill="auto"/>
            <w:vAlign w:val="center"/>
          </w:tcPr>
          <w:p w14:paraId="765A2A64" w14:textId="77777777" w:rsidR="00CF554F" w:rsidRPr="005C61F9" w:rsidRDefault="00CF554F" w:rsidP="00937C67">
            <w:pPr>
              <w:jc w:val="center"/>
              <w:rPr>
                <w:rFonts w:eastAsia="標楷體"/>
                <w:szCs w:val="24"/>
              </w:rPr>
            </w:pPr>
          </w:p>
        </w:tc>
        <w:tc>
          <w:tcPr>
            <w:tcW w:w="1808" w:type="dxa"/>
            <w:shd w:val="clear" w:color="auto" w:fill="auto"/>
            <w:vAlign w:val="center"/>
          </w:tcPr>
          <w:p w14:paraId="7C1938FB" w14:textId="77777777" w:rsidR="00CF554F" w:rsidRPr="005C61F9" w:rsidRDefault="00CF554F" w:rsidP="00937C67">
            <w:pPr>
              <w:rPr>
                <w:rFonts w:eastAsia="標楷體"/>
                <w:szCs w:val="24"/>
              </w:rPr>
            </w:pPr>
          </w:p>
        </w:tc>
      </w:tr>
      <w:tr w:rsidR="005C61F9" w:rsidRPr="005C61F9" w14:paraId="277C0B7A" w14:textId="77777777" w:rsidTr="00481B74">
        <w:trPr>
          <w:trHeight w:val="709"/>
        </w:trPr>
        <w:tc>
          <w:tcPr>
            <w:tcW w:w="673" w:type="dxa"/>
            <w:shd w:val="clear" w:color="auto" w:fill="auto"/>
            <w:vAlign w:val="center"/>
          </w:tcPr>
          <w:p w14:paraId="57F151B1" w14:textId="77777777" w:rsidR="00CF554F" w:rsidRPr="005C61F9" w:rsidRDefault="00CF554F" w:rsidP="00937C67">
            <w:pPr>
              <w:jc w:val="both"/>
              <w:rPr>
                <w:rFonts w:eastAsia="標楷體"/>
                <w:szCs w:val="24"/>
              </w:rPr>
            </w:pPr>
          </w:p>
        </w:tc>
        <w:tc>
          <w:tcPr>
            <w:tcW w:w="1551" w:type="dxa"/>
            <w:shd w:val="clear" w:color="auto" w:fill="auto"/>
          </w:tcPr>
          <w:p w14:paraId="5FD7CF16" w14:textId="77777777" w:rsidR="00CF554F" w:rsidRPr="005C61F9" w:rsidRDefault="00CF554F" w:rsidP="00937C67">
            <w:pPr>
              <w:jc w:val="both"/>
              <w:rPr>
                <w:rFonts w:eastAsia="標楷體"/>
                <w:szCs w:val="24"/>
              </w:rPr>
            </w:pPr>
          </w:p>
        </w:tc>
        <w:tc>
          <w:tcPr>
            <w:tcW w:w="541" w:type="dxa"/>
            <w:shd w:val="clear" w:color="auto" w:fill="auto"/>
            <w:vAlign w:val="center"/>
          </w:tcPr>
          <w:p w14:paraId="75306C62" w14:textId="77777777" w:rsidR="00CF554F" w:rsidRPr="005C61F9" w:rsidRDefault="00CF554F" w:rsidP="00937C67">
            <w:pPr>
              <w:jc w:val="both"/>
              <w:rPr>
                <w:rFonts w:eastAsia="標楷體"/>
                <w:szCs w:val="24"/>
              </w:rPr>
            </w:pPr>
          </w:p>
        </w:tc>
        <w:tc>
          <w:tcPr>
            <w:tcW w:w="1575" w:type="dxa"/>
            <w:shd w:val="clear" w:color="auto" w:fill="auto"/>
            <w:vAlign w:val="center"/>
          </w:tcPr>
          <w:p w14:paraId="5DBAF34C" w14:textId="77777777" w:rsidR="00CF554F" w:rsidRPr="005C61F9" w:rsidRDefault="00CF554F" w:rsidP="00937C67">
            <w:pPr>
              <w:jc w:val="both"/>
              <w:rPr>
                <w:rFonts w:eastAsia="標楷體"/>
                <w:szCs w:val="24"/>
              </w:rPr>
            </w:pPr>
          </w:p>
        </w:tc>
        <w:tc>
          <w:tcPr>
            <w:tcW w:w="748" w:type="dxa"/>
            <w:shd w:val="clear" w:color="auto" w:fill="auto"/>
            <w:vAlign w:val="center"/>
          </w:tcPr>
          <w:p w14:paraId="681482A6" w14:textId="77777777" w:rsidR="00CF554F" w:rsidRPr="005C61F9" w:rsidRDefault="00CF554F" w:rsidP="00937C67">
            <w:pPr>
              <w:jc w:val="right"/>
              <w:rPr>
                <w:rFonts w:eastAsia="標楷體"/>
                <w:szCs w:val="24"/>
              </w:rPr>
            </w:pPr>
          </w:p>
        </w:tc>
        <w:tc>
          <w:tcPr>
            <w:tcW w:w="709" w:type="dxa"/>
            <w:shd w:val="clear" w:color="auto" w:fill="auto"/>
            <w:vAlign w:val="center"/>
          </w:tcPr>
          <w:p w14:paraId="75E5048D" w14:textId="77777777" w:rsidR="00CF554F" w:rsidRPr="005C61F9" w:rsidRDefault="00CF554F" w:rsidP="00937C67">
            <w:pPr>
              <w:jc w:val="right"/>
              <w:rPr>
                <w:rFonts w:eastAsia="標楷體"/>
                <w:szCs w:val="24"/>
              </w:rPr>
            </w:pPr>
          </w:p>
        </w:tc>
        <w:tc>
          <w:tcPr>
            <w:tcW w:w="709" w:type="dxa"/>
            <w:shd w:val="clear" w:color="auto" w:fill="auto"/>
            <w:vAlign w:val="center"/>
          </w:tcPr>
          <w:p w14:paraId="6DEC84CA" w14:textId="77777777" w:rsidR="00CF554F" w:rsidRPr="005C61F9" w:rsidRDefault="00CF554F" w:rsidP="00937C67">
            <w:pPr>
              <w:jc w:val="right"/>
              <w:rPr>
                <w:rFonts w:eastAsia="標楷體"/>
                <w:szCs w:val="24"/>
              </w:rPr>
            </w:pPr>
          </w:p>
        </w:tc>
        <w:tc>
          <w:tcPr>
            <w:tcW w:w="1540" w:type="dxa"/>
            <w:shd w:val="clear" w:color="auto" w:fill="auto"/>
            <w:vAlign w:val="center"/>
          </w:tcPr>
          <w:p w14:paraId="25AF250F" w14:textId="77777777" w:rsidR="00CF554F" w:rsidRPr="005C61F9" w:rsidRDefault="00CF554F" w:rsidP="00937C67">
            <w:pPr>
              <w:jc w:val="center"/>
              <w:rPr>
                <w:rFonts w:eastAsia="標楷體"/>
                <w:szCs w:val="24"/>
              </w:rPr>
            </w:pPr>
          </w:p>
        </w:tc>
        <w:tc>
          <w:tcPr>
            <w:tcW w:w="1808" w:type="dxa"/>
            <w:shd w:val="clear" w:color="auto" w:fill="auto"/>
            <w:vAlign w:val="center"/>
          </w:tcPr>
          <w:p w14:paraId="4B2D64AD" w14:textId="77777777" w:rsidR="00CF554F" w:rsidRPr="005C61F9" w:rsidRDefault="00CF554F" w:rsidP="00937C67">
            <w:pPr>
              <w:rPr>
                <w:rFonts w:eastAsia="標楷體"/>
                <w:szCs w:val="24"/>
              </w:rPr>
            </w:pPr>
          </w:p>
        </w:tc>
      </w:tr>
      <w:tr w:rsidR="005C61F9" w:rsidRPr="005C61F9" w14:paraId="7540592E" w14:textId="77777777" w:rsidTr="00481B74">
        <w:trPr>
          <w:trHeight w:val="709"/>
        </w:trPr>
        <w:tc>
          <w:tcPr>
            <w:tcW w:w="673" w:type="dxa"/>
            <w:shd w:val="clear" w:color="auto" w:fill="auto"/>
            <w:vAlign w:val="center"/>
          </w:tcPr>
          <w:p w14:paraId="5CD11DDC" w14:textId="77777777" w:rsidR="00CF554F" w:rsidRPr="005C61F9" w:rsidRDefault="00CF554F" w:rsidP="00937C67">
            <w:pPr>
              <w:jc w:val="both"/>
              <w:rPr>
                <w:rFonts w:eastAsia="標楷體"/>
                <w:szCs w:val="24"/>
              </w:rPr>
            </w:pPr>
          </w:p>
        </w:tc>
        <w:tc>
          <w:tcPr>
            <w:tcW w:w="1551" w:type="dxa"/>
            <w:shd w:val="clear" w:color="auto" w:fill="auto"/>
          </w:tcPr>
          <w:p w14:paraId="5D737941" w14:textId="77777777" w:rsidR="00CF554F" w:rsidRPr="005C61F9" w:rsidRDefault="00CF554F" w:rsidP="00937C67">
            <w:pPr>
              <w:jc w:val="both"/>
              <w:rPr>
                <w:rFonts w:eastAsia="標楷體"/>
                <w:szCs w:val="24"/>
              </w:rPr>
            </w:pPr>
          </w:p>
        </w:tc>
        <w:tc>
          <w:tcPr>
            <w:tcW w:w="541" w:type="dxa"/>
            <w:shd w:val="clear" w:color="auto" w:fill="auto"/>
            <w:vAlign w:val="center"/>
          </w:tcPr>
          <w:p w14:paraId="31FFA7E1" w14:textId="77777777" w:rsidR="00CF554F" w:rsidRPr="005C61F9" w:rsidRDefault="00CF554F" w:rsidP="00937C67">
            <w:pPr>
              <w:jc w:val="both"/>
              <w:rPr>
                <w:rFonts w:eastAsia="標楷體"/>
                <w:szCs w:val="24"/>
              </w:rPr>
            </w:pPr>
          </w:p>
        </w:tc>
        <w:tc>
          <w:tcPr>
            <w:tcW w:w="1575" w:type="dxa"/>
            <w:shd w:val="clear" w:color="auto" w:fill="auto"/>
            <w:vAlign w:val="center"/>
          </w:tcPr>
          <w:p w14:paraId="37D8207B" w14:textId="77777777" w:rsidR="00CF554F" w:rsidRPr="005C61F9" w:rsidRDefault="00CF554F" w:rsidP="00937C67">
            <w:pPr>
              <w:jc w:val="both"/>
              <w:rPr>
                <w:rFonts w:eastAsia="標楷體"/>
                <w:szCs w:val="24"/>
              </w:rPr>
            </w:pPr>
          </w:p>
        </w:tc>
        <w:tc>
          <w:tcPr>
            <w:tcW w:w="748" w:type="dxa"/>
            <w:shd w:val="clear" w:color="auto" w:fill="auto"/>
            <w:vAlign w:val="center"/>
          </w:tcPr>
          <w:p w14:paraId="7962DBEE" w14:textId="77777777" w:rsidR="00CF554F" w:rsidRPr="005C61F9" w:rsidRDefault="00CF554F" w:rsidP="00937C67">
            <w:pPr>
              <w:jc w:val="right"/>
              <w:rPr>
                <w:rFonts w:eastAsia="標楷體"/>
                <w:szCs w:val="24"/>
              </w:rPr>
            </w:pPr>
          </w:p>
        </w:tc>
        <w:tc>
          <w:tcPr>
            <w:tcW w:w="709" w:type="dxa"/>
            <w:shd w:val="clear" w:color="auto" w:fill="auto"/>
            <w:vAlign w:val="center"/>
          </w:tcPr>
          <w:p w14:paraId="609C4414" w14:textId="77777777" w:rsidR="00CF554F" w:rsidRPr="005C61F9" w:rsidRDefault="00CF554F" w:rsidP="00937C67">
            <w:pPr>
              <w:jc w:val="right"/>
              <w:rPr>
                <w:rFonts w:eastAsia="標楷體"/>
                <w:szCs w:val="24"/>
              </w:rPr>
            </w:pPr>
          </w:p>
        </w:tc>
        <w:tc>
          <w:tcPr>
            <w:tcW w:w="709" w:type="dxa"/>
            <w:shd w:val="clear" w:color="auto" w:fill="auto"/>
            <w:vAlign w:val="center"/>
          </w:tcPr>
          <w:p w14:paraId="65EC8E9A" w14:textId="77777777" w:rsidR="00CF554F" w:rsidRPr="005C61F9" w:rsidRDefault="00CF554F" w:rsidP="00937C67">
            <w:pPr>
              <w:jc w:val="right"/>
              <w:rPr>
                <w:rFonts w:eastAsia="標楷體"/>
                <w:szCs w:val="24"/>
              </w:rPr>
            </w:pPr>
          </w:p>
        </w:tc>
        <w:tc>
          <w:tcPr>
            <w:tcW w:w="1540" w:type="dxa"/>
            <w:shd w:val="clear" w:color="auto" w:fill="auto"/>
            <w:vAlign w:val="center"/>
          </w:tcPr>
          <w:p w14:paraId="3F2793E5" w14:textId="77777777" w:rsidR="00CF554F" w:rsidRPr="005C61F9" w:rsidRDefault="00CF554F" w:rsidP="00937C67">
            <w:pPr>
              <w:jc w:val="center"/>
              <w:rPr>
                <w:rFonts w:eastAsia="標楷體"/>
                <w:szCs w:val="24"/>
              </w:rPr>
            </w:pPr>
          </w:p>
        </w:tc>
        <w:tc>
          <w:tcPr>
            <w:tcW w:w="1808" w:type="dxa"/>
            <w:shd w:val="clear" w:color="auto" w:fill="auto"/>
            <w:vAlign w:val="center"/>
          </w:tcPr>
          <w:p w14:paraId="6C618BE2" w14:textId="77777777" w:rsidR="00CF554F" w:rsidRPr="005C61F9" w:rsidRDefault="00CF554F" w:rsidP="00937C67">
            <w:pPr>
              <w:rPr>
                <w:rFonts w:eastAsia="標楷體"/>
                <w:szCs w:val="24"/>
              </w:rPr>
            </w:pPr>
          </w:p>
        </w:tc>
      </w:tr>
    </w:tbl>
    <w:p w14:paraId="40AA321F" w14:textId="77777777" w:rsidR="00CF554F" w:rsidRPr="005C61F9" w:rsidRDefault="00CF554F" w:rsidP="00CF554F">
      <w:pPr>
        <w:tabs>
          <w:tab w:val="left" w:pos="5535"/>
        </w:tabs>
        <w:spacing w:before="120"/>
        <w:jc w:val="both"/>
        <w:rPr>
          <w:rFonts w:eastAsia="標楷體"/>
          <w:kern w:val="0"/>
          <w:sz w:val="28"/>
        </w:rPr>
      </w:pPr>
      <w:proofErr w:type="gramStart"/>
      <w:r w:rsidRPr="005C61F9">
        <w:rPr>
          <w:rFonts w:eastAsia="標楷體"/>
          <w:kern w:val="0"/>
          <w:sz w:val="28"/>
        </w:rPr>
        <w:t>註</w:t>
      </w:r>
      <w:proofErr w:type="gramEnd"/>
      <w:r w:rsidRPr="005C61F9">
        <w:rPr>
          <w:rFonts w:eastAsia="標楷體"/>
          <w:kern w:val="0"/>
          <w:sz w:val="28"/>
        </w:rPr>
        <w:t>：如係符合證券交易法第</w:t>
      </w:r>
      <w:r w:rsidRPr="005C61F9">
        <w:rPr>
          <w:rFonts w:eastAsia="標楷體"/>
          <w:kern w:val="0"/>
          <w:sz w:val="28"/>
        </w:rPr>
        <w:t>43</w:t>
      </w:r>
      <w:r w:rsidRPr="005C61F9">
        <w:rPr>
          <w:rFonts w:eastAsia="標楷體"/>
          <w:kern w:val="0"/>
          <w:sz w:val="28"/>
        </w:rPr>
        <w:t>條之</w:t>
      </w:r>
      <w:r w:rsidRPr="005C61F9">
        <w:rPr>
          <w:rFonts w:eastAsia="標楷體"/>
          <w:kern w:val="0"/>
          <w:sz w:val="28"/>
        </w:rPr>
        <w:t>8</w:t>
      </w:r>
      <w:r w:rsidRPr="005C61F9">
        <w:rPr>
          <w:rFonts w:eastAsia="標楷體"/>
          <w:kern w:val="0"/>
          <w:sz w:val="28"/>
        </w:rPr>
        <w:t>第</w:t>
      </w:r>
      <w:r w:rsidRPr="005C61F9">
        <w:rPr>
          <w:rFonts w:eastAsia="標楷體"/>
          <w:kern w:val="0"/>
          <w:sz w:val="28"/>
        </w:rPr>
        <w:t>1</w:t>
      </w:r>
      <w:r w:rsidRPr="005C61F9">
        <w:rPr>
          <w:rFonts w:eastAsia="標楷體"/>
          <w:kern w:val="0"/>
          <w:sz w:val="28"/>
        </w:rPr>
        <w:t>項第</w:t>
      </w:r>
      <w:r w:rsidRPr="005C61F9">
        <w:rPr>
          <w:rFonts w:eastAsia="標楷體"/>
          <w:kern w:val="0"/>
          <w:sz w:val="28"/>
        </w:rPr>
        <w:t>2</w:t>
      </w:r>
      <w:r w:rsidRPr="005C61F9">
        <w:rPr>
          <w:rFonts w:eastAsia="標楷體"/>
          <w:kern w:val="0"/>
          <w:sz w:val="28"/>
        </w:rPr>
        <w:t>款者，並請提供符合主管機關</w:t>
      </w:r>
    </w:p>
    <w:p w14:paraId="5C51A534" w14:textId="77777777" w:rsidR="00CF554F" w:rsidRPr="005C61F9" w:rsidRDefault="00CF554F" w:rsidP="00CF554F">
      <w:pPr>
        <w:tabs>
          <w:tab w:val="left" w:pos="5535"/>
        </w:tabs>
        <w:spacing w:before="120"/>
        <w:jc w:val="both"/>
        <w:rPr>
          <w:rFonts w:eastAsia="標楷體"/>
          <w:kern w:val="0"/>
          <w:sz w:val="28"/>
        </w:rPr>
      </w:pPr>
      <w:r w:rsidRPr="005C61F9">
        <w:rPr>
          <w:rFonts w:eastAsia="標楷體"/>
          <w:kern w:val="0"/>
          <w:sz w:val="28"/>
        </w:rPr>
        <w:t xml:space="preserve">    </w:t>
      </w:r>
      <w:r w:rsidRPr="005C61F9">
        <w:rPr>
          <w:rFonts w:eastAsia="標楷體"/>
          <w:kern w:val="0"/>
          <w:sz w:val="28"/>
        </w:rPr>
        <w:t>所訂持有期間及交易數量限制之計算表。</w:t>
      </w:r>
    </w:p>
    <w:p w14:paraId="433BA2D8" w14:textId="3510B6A3" w:rsidR="00CF554F" w:rsidRPr="005C61F9" w:rsidRDefault="00CF554F" w:rsidP="00CF554F">
      <w:pPr>
        <w:tabs>
          <w:tab w:val="left" w:pos="5535"/>
        </w:tabs>
        <w:spacing w:before="120"/>
        <w:jc w:val="both"/>
        <w:rPr>
          <w:rFonts w:eastAsia="標楷體"/>
          <w:kern w:val="0"/>
          <w:sz w:val="28"/>
        </w:rPr>
      </w:pPr>
      <w:r w:rsidRPr="005C61F9">
        <w:rPr>
          <w:rFonts w:eastAsia="標楷體"/>
          <w:kern w:val="0"/>
          <w:sz w:val="28"/>
        </w:rPr>
        <w:br w:type="page"/>
      </w:r>
      <w:r w:rsidR="00211CDF" w:rsidRPr="00AE697A">
        <w:rPr>
          <w:rFonts w:ascii="Arial" w:eastAsia="標楷體" w:hAnsi="Arial" w:cs="Arial" w:hint="eastAsia"/>
          <w:sz w:val="26"/>
          <w:szCs w:val="26"/>
        </w:rPr>
        <w:lastRenderedPageBreak/>
        <w:t>附件十之</w:t>
      </w:r>
      <w:r w:rsidR="00211CDF">
        <w:rPr>
          <w:rFonts w:ascii="Arial" w:eastAsia="標楷體" w:hAnsi="Arial" w:cs="Arial" w:hint="eastAsia"/>
          <w:sz w:val="26"/>
          <w:szCs w:val="26"/>
        </w:rPr>
        <w:t>五</w:t>
      </w:r>
    </w:p>
    <w:p w14:paraId="61E301F9" w14:textId="77777777" w:rsidR="00CF554F" w:rsidRPr="005C61F9" w:rsidRDefault="00CF554F" w:rsidP="00CF554F">
      <w:pPr>
        <w:jc w:val="center"/>
        <w:rPr>
          <w:rFonts w:eastAsia="標楷體"/>
          <w:b/>
          <w:bCs/>
          <w:sz w:val="28"/>
          <w:szCs w:val="28"/>
        </w:rPr>
      </w:pPr>
      <w:r w:rsidRPr="005C61F9">
        <w:rPr>
          <w:rFonts w:eastAsia="標楷體"/>
          <w:b/>
          <w:bCs/>
          <w:sz w:val="28"/>
          <w:szCs w:val="28"/>
        </w:rPr>
        <w:t xml:space="preserve"> </w:t>
      </w:r>
      <w:r w:rsidRPr="005C61F9">
        <w:rPr>
          <w:rFonts w:eastAsia="標楷體"/>
          <w:b/>
          <w:bCs/>
          <w:sz w:val="28"/>
          <w:szCs w:val="28"/>
          <w:u w:val="single"/>
        </w:rPr>
        <w:t xml:space="preserve">                   </w:t>
      </w:r>
      <w:r w:rsidRPr="005C61F9">
        <w:rPr>
          <w:rFonts w:eastAsia="標楷體"/>
          <w:b/>
          <w:bCs/>
          <w:sz w:val="28"/>
          <w:szCs w:val="28"/>
        </w:rPr>
        <w:t>股份有限公司</w:t>
      </w:r>
    </w:p>
    <w:p w14:paraId="5CCF8E90" w14:textId="77777777" w:rsidR="00CF554F" w:rsidRPr="005C61F9" w:rsidRDefault="00CF554F" w:rsidP="00CF554F">
      <w:pPr>
        <w:tabs>
          <w:tab w:val="left" w:pos="5535"/>
        </w:tabs>
        <w:spacing w:before="120"/>
        <w:jc w:val="center"/>
        <w:rPr>
          <w:rFonts w:eastAsia="標楷體"/>
          <w:kern w:val="0"/>
          <w:sz w:val="28"/>
        </w:rPr>
      </w:pPr>
      <w:r w:rsidRPr="005C61F9">
        <w:rPr>
          <w:rFonts w:eastAsia="標楷體"/>
          <w:b/>
          <w:bCs/>
          <w:sz w:val="28"/>
          <w:szCs w:val="28"/>
        </w:rPr>
        <w:t>總公司</w:t>
      </w:r>
      <w:r w:rsidRPr="005C61F9">
        <w:rPr>
          <w:rFonts w:eastAsia="標楷體"/>
          <w:b/>
          <w:bCs/>
          <w:sz w:val="28"/>
          <w:szCs w:val="28"/>
        </w:rPr>
        <w:t>/</w:t>
      </w:r>
      <w:r w:rsidRPr="005C61F9">
        <w:rPr>
          <w:rFonts w:eastAsia="標楷體"/>
          <w:b/>
          <w:bCs/>
          <w:sz w:val="28"/>
          <w:szCs w:val="28"/>
        </w:rPr>
        <w:t>各分公司</w:t>
      </w:r>
      <w:r w:rsidRPr="005C61F9">
        <w:rPr>
          <w:rFonts w:eastAsia="標楷體"/>
          <w:b/>
          <w:bCs/>
          <w:sz w:val="28"/>
          <w:szCs w:val="28"/>
        </w:rPr>
        <w:t>/</w:t>
      </w:r>
      <w:r w:rsidRPr="005C61F9">
        <w:rPr>
          <w:rFonts w:eastAsia="標楷體"/>
          <w:b/>
          <w:bCs/>
          <w:sz w:val="28"/>
          <w:szCs w:val="28"/>
        </w:rPr>
        <w:t>重要子公司</w:t>
      </w:r>
      <w:r w:rsidRPr="005C61F9">
        <w:rPr>
          <w:rFonts w:eastAsia="標楷體"/>
          <w:b/>
          <w:bCs/>
          <w:sz w:val="28"/>
          <w:szCs w:val="28"/>
        </w:rPr>
        <w:t>/</w:t>
      </w:r>
      <w:r w:rsidRPr="005C61F9">
        <w:rPr>
          <w:rFonts w:eastAsia="標楷體"/>
          <w:b/>
          <w:bCs/>
          <w:sz w:val="28"/>
          <w:szCs w:val="28"/>
        </w:rPr>
        <w:t>固定營業場所等明細表</w:t>
      </w:r>
    </w:p>
    <w:p w14:paraId="219D13BD" w14:textId="77777777" w:rsidR="00CF554F" w:rsidRPr="005C61F9" w:rsidRDefault="00CF554F" w:rsidP="00CF554F">
      <w:pPr>
        <w:tabs>
          <w:tab w:val="left" w:pos="5535"/>
        </w:tabs>
        <w:spacing w:before="120"/>
        <w:jc w:val="both"/>
        <w:rPr>
          <w:rFonts w:eastAsia="標楷體"/>
          <w:kern w:val="0"/>
          <w:sz w:val="28"/>
        </w:rPr>
      </w:pPr>
    </w:p>
    <w:tbl>
      <w:tblPr>
        <w:tblW w:w="9672" w:type="dxa"/>
        <w:tblInd w:w="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1209"/>
        <w:gridCol w:w="1209"/>
        <w:gridCol w:w="1209"/>
        <w:gridCol w:w="1209"/>
        <w:gridCol w:w="1209"/>
        <w:gridCol w:w="1209"/>
        <w:gridCol w:w="1209"/>
        <w:gridCol w:w="1209"/>
      </w:tblGrid>
      <w:tr w:rsidR="005C61F9" w:rsidRPr="005C61F9" w14:paraId="737B2A07" w14:textId="77777777" w:rsidTr="009D3310">
        <w:trPr>
          <w:trHeight w:val="1595"/>
        </w:trPr>
        <w:tc>
          <w:tcPr>
            <w:tcW w:w="1209" w:type="dxa"/>
            <w:shd w:val="clear" w:color="auto" w:fill="auto"/>
            <w:vAlign w:val="center"/>
            <w:hideMark/>
          </w:tcPr>
          <w:p w14:paraId="220B02F1" w14:textId="77777777" w:rsidR="00CF554F" w:rsidRPr="005C61F9" w:rsidRDefault="00CF554F" w:rsidP="00937C67">
            <w:pPr>
              <w:widowControl/>
              <w:jc w:val="center"/>
              <w:rPr>
                <w:rFonts w:eastAsia="標楷體"/>
                <w:kern w:val="0"/>
                <w:szCs w:val="24"/>
              </w:rPr>
            </w:pPr>
            <w:r w:rsidRPr="005C61F9">
              <w:rPr>
                <w:rFonts w:eastAsia="標楷體"/>
                <w:kern w:val="0"/>
                <w:szCs w:val="24"/>
              </w:rPr>
              <w:t>公司名稱</w:t>
            </w:r>
            <w:r w:rsidRPr="005C61F9">
              <w:rPr>
                <w:rFonts w:eastAsia="標楷體"/>
                <w:kern w:val="0"/>
                <w:szCs w:val="24"/>
              </w:rPr>
              <w:t>(</w:t>
            </w:r>
            <w:r w:rsidRPr="005C61F9">
              <w:rPr>
                <w:rFonts w:eastAsia="標楷體"/>
                <w:kern w:val="0"/>
                <w:szCs w:val="24"/>
              </w:rPr>
              <w:t>全名</w:t>
            </w:r>
            <w:r w:rsidRPr="005C61F9">
              <w:rPr>
                <w:rFonts w:eastAsia="標楷體"/>
                <w:kern w:val="0"/>
                <w:szCs w:val="24"/>
              </w:rPr>
              <w:t>)</w:t>
            </w:r>
          </w:p>
        </w:tc>
        <w:tc>
          <w:tcPr>
            <w:tcW w:w="1209" w:type="dxa"/>
            <w:shd w:val="clear" w:color="auto" w:fill="auto"/>
            <w:vAlign w:val="center"/>
            <w:hideMark/>
          </w:tcPr>
          <w:p w14:paraId="1B7CA3C1" w14:textId="77777777" w:rsidR="00CF554F" w:rsidRPr="005C61F9" w:rsidRDefault="00CF554F" w:rsidP="00937C67">
            <w:pPr>
              <w:widowControl/>
              <w:jc w:val="center"/>
              <w:rPr>
                <w:rFonts w:eastAsia="標楷體"/>
                <w:kern w:val="0"/>
                <w:szCs w:val="24"/>
              </w:rPr>
            </w:pPr>
            <w:r w:rsidRPr="005C61F9">
              <w:rPr>
                <w:rFonts w:eastAsia="標楷體"/>
                <w:kern w:val="0"/>
                <w:szCs w:val="24"/>
              </w:rPr>
              <w:t>統一編號</w:t>
            </w:r>
          </w:p>
        </w:tc>
        <w:tc>
          <w:tcPr>
            <w:tcW w:w="1209" w:type="dxa"/>
            <w:shd w:val="clear" w:color="auto" w:fill="auto"/>
            <w:vAlign w:val="center"/>
            <w:hideMark/>
          </w:tcPr>
          <w:p w14:paraId="17A2F28A" w14:textId="0F6DF98F" w:rsidR="00CF554F" w:rsidRPr="005C61F9" w:rsidRDefault="00CF554F" w:rsidP="00937C67">
            <w:pPr>
              <w:widowControl/>
              <w:jc w:val="center"/>
              <w:rPr>
                <w:rFonts w:eastAsia="標楷體"/>
                <w:kern w:val="0"/>
                <w:szCs w:val="24"/>
              </w:rPr>
            </w:pPr>
            <w:r w:rsidRPr="005C61F9">
              <w:rPr>
                <w:rFonts w:eastAsia="標楷體"/>
                <w:kern w:val="0"/>
                <w:szCs w:val="24"/>
              </w:rPr>
              <w:t>註明屬</w:t>
            </w:r>
            <w:r w:rsidRPr="005C61F9">
              <w:rPr>
                <w:rFonts w:eastAsia="標楷體"/>
                <w:kern w:val="0"/>
                <w:szCs w:val="24"/>
              </w:rPr>
              <w:br/>
            </w:r>
            <w:r w:rsidRPr="005C61F9">
              <w:rPr>
                <w:rFonts w:eastAsia="標楷體"/>
                <w:kern w:val="0"/>
                <w:szCs w:val="24"/>
              </w:rPr>
              <w:t>總分公司</w:t>
            </w:r>
            <w:r w:rsidRPr="005C61F9">
              <w:rPr>
                <w:rFonts w:eastAsia="標楷體"/>
                <w:kern w:val="0"/>
                <w:szCs w:val="24"/>
              </w:rPr>
              <w:t>/</w:t>
            </w:r>
            <w:r w:rsidRPr="005C61F9">
              <w:rPr>
                <w:rFonts w:eastAsia="標楷體"/>
                <w:kern w:val="0"/>
                <w:szCs w:val="24"/>
              </w:rPr>
              <w:t>工廠</w:t>
            </w:r>
            <w:r w:rsidRPr="005C61F9">
              <w:rPr>
                <w:rFonts w:eastAsia="標楷體"/>
                <w:kern w:val="0"/>
                <w:szCs w:val="24"/>
              </w:rPr>
              <w:t>/</w:t>
            </w:r>
            <w:r w:rsidRPr="005C61F9">
              <w:rPr>
                <w:rFonts w:eastAsia="標楷體"/>
                <w:kern w:val="0"/>
                <w:szCs w:val="24"/>
              </w:rPr>
              <w:t>重要子公司</w:t>
            </w:r>
            <w:r w:rsidR="001534C4" w:rsidRPr="001534C4">
              <w:rPr>
                <w:rFonts w:eastAsia="標楷體" w:hint="eastAsia"/>
                <w:color w:val="FF0000"/>
                <w:kern w:val="0"/>
                <w:szCs w:val="24"/>
                <w:u w:val="single"/>
              </w:rPr>
              <w:t>(</w:t>
            </w:r>
            <w:proofErr w:type="gramStart"/>
            <w:r w:rsidR="001534C4" w:rsidRPr="001534C4">
              <w:rPr>
                <w:rFonts w:eastAsia="標楷體" w:hint="eastAsia"/>
                <w:color w:val="FF0000"/>
                <w:kern w:val="0"/>
                <w:szCs w:val="24"/>
                <w:u w:val="single"/>
              </w:rPr>
              <w:t>註</w:t>
            </w:r>
            <w:proofErr w:type="gramEnd"/>
            <w:r w:rsidR="001534C4" w:rsidRPr="001534C4">
              <w:rPr>
                <w:rFonts w:eastAsia="標楷體" w:hint="eastAsia"/>
                <w:color w:val="FF0000"/>
                <w:kern w:val="0"/>
                <w:szCs w:val="24"/>
                <w:u w:val="single"/>
              </w:rPr>
              <w:t>)</w:t>
            </w:r>
          </w:p>
        </w:tc>
        <w:tc>
          <w:tcPr>
            <w:tcW w:w="1209" w:type="dxa"/>
            <w:shd w:val="clear" w:color="auto" w:fill="auto"/>
            <w:vAlign w:val="center"/>
            <w:hideMark/>
          </w:tcPr>
          <w:p w14:paraId="613F6049" w14:textId="77777777" w:rsidR="00CF554F" w:rsidRPr="005C61F9" w:rsidRDefault="00CF554F" w:rsidP="00937C67">
            <w:pPr>
              <w:widowControl/>
              <w:jc w:val="center"/>
              <w:rPr>
                <w:rFonts w:eastAsia="標楷體"/>
                <w:kern w:val="0"/>
                <w:szCs w:val="24"/>
              </w:rPr>
            </w:pPr>
            <w:r w:rsidRPr="005C61F9">
              <w:rPr>
                <w:rFonts w:eastAsia="標楷體"/>
                <w:kern w:val="0"/>
                <w:szCs w:val="24"/>
              </w:rPr>
              <w:t>左列據點地址</w:t>
            </w:r>
          </w:p>
        </w:tc>
        <w:tc>
          <w:tcPr>
            <w:tcW w:w="1209" w:type="dxa"/>
            <w:shd w:val="clear" w:color="auto" w:fill="auto"/>
            <w:vAlign w:val="center"/>
            <w:hideMark/>
          </w:tcPr>
          <w:p w14:paraId="575DCDA6" w14:textId="77777777" w:rsidR="00CF554F" w:rsidRPr="005C61F9" w:rsidRDefault="00CF554F" w:rsidP="00937C67">
            <w:pPr>
              <w:widowControl/>
              <w:jc w:val="center"/>
              <w:rPr>
                <w:rFonts w:eastAsia="標楷體"/>
                <w:kern w:val="0"/>
                <w:szCs w:val="24"/>
              </w:rPr>
            </w:pPr>
            <w:r w:rsidRPr="005C61F9">
              <w:rPr>
                <w:rFonts w:eastAsia="標楷體"/>
                <w:kern w:val="0"/>
                <w:szCs w:val="24"/>
              </w:rPr>
              <w:t>各地點之勞工人數</w:t>
            </w:r>
          </w:p>
        </w:tc>
        <w:tc>
          <w:tcPr>
            <w:tcW w:w="1209" w:type="dxa"/>
            <w:shd w:val="clear" w:color="auto" w:fill="auto"/>
            <w:vAlign w:val="center"/>
            <w:hideMark/>
          </w:tcPr>
          <w:p w14:paraId="44A7402E" w14:textId="77777777" w:rsidR="00CF554F" w:rsidRPr="005C61F9" w:rsidRDefault="00CF554F" w:rsidP="00937C67">
            <w:pPr>
              <w:widowControl/>
              <w:jc w:val="center"/>
              <w:rPr>
                <w:rFonts w:eastAsia="標楷體"/>
                <w:kern w:val="0"/>
                <w:szCs w:val="24"/>
              </w:rPr>
            </w:pPr>
            <w:r w:rsidRPr="005C61F9">
              <w:rPr>
                <w:rFonts w:eastAsia="標楷體"/>
                <w:kern w:val="0"/>
                <w:szCs w:val="24"/>
              </w:rPr>
              <w:t>公司</w:t>
            </w:r>
          </w:p>
          <w:p w14:paraId="5F560D9C" w14:textId="77777777" w:rsidR="00CF554F" w:rsidRPr="005C61F9" w:rsidRDefault="00CF554F" w:rsidP="00937C67">
            <w:pPr>
              <w:widowControl/>
              <w:jc w:val="center"/>
              <w:rPr>
                <w:rFonts w:eastAsia="標楷體"/>
                <w:kern w:val="0"/>
                <w:szCs w:val="24"/>
              </w:rPr>
            </w:pPr>
            <w:r w:rsidRPr="005C61F9">
              <w:rPr>
                <w:rFonts w:eastAsia="標楷體"/>
                <w:kern w:val="0"/>
                <w:szCs w:val="24"/>
              </w:rPr>
              <w:t>聯絡人</w:t>
            </w:r>
          </w:p>
        </w:tc>
        <w:tc>
          <w:tcPr>
            <w:tcW w:w="1209" w:type="dxa"/>
            <w:shd w:val="clear" w:color="auto" w:fill="auto"/>
            <w:vAlign w:val="center"/>
            <w:hideMark/>
          </w:tcPr>
          <w:p w14:paraId="0354FEE7" w14:textId="77777777" w:rsidR="00CF554F" w:rsidRPr="005C61F9" w:rsidRDefault="00CF554F" w:rsidP="00937C67">
            <w:pPr>
              <w:widowControl/>
              <w:jc w:val="center"/>
              <w:rPr>
                <w:rFonts w:eastAsia="標楷體"/>
                <w:kern w:val="0"/>
                <w:szCs w:val="24"/>
              </w:rPr>
            </w:pPr>
            <w:r w:rsidRPr="005C61F9">
              <w:rPr>
                <w:rFonts w:eastAsia="標楷體"/>
                <w:kern w:val="0"/>
                <w:szCs w:val="24"/>
              </w:rPr>
              <w:t>聯絡人</w:t>
            </w:r>
          </w:p>
          <w:p w14:paraId="6EC3A69A" w14:textId="77777777" w:rsidR="00CF554F" w:rsidRPr="005C61F9" w:rsidRDefault="00CF554F" w:rsidP="00937C67">
            <w:pPr>
              <w:widowControl/>
              <w:jc w:val="center"/>
              <w:rPr>
                <w:rFonts w:eastAsia="標楷體"/>
                <w:kern w:val="0"/>
                <w:szCs w:val="24"/>
              </w:rPr>
            </w:pPr>
            <w:r w:rsidRPr="005C61F9">
              <w:rPr>
                <w:rFonts w:eastAsia="標楷體"/>
                <w:kern w:val="0"/>
                <w:szCs w:val="24"/>
              </w:rPr>
              <w:t>電話</w:t>
            </w:r>
            <w:r w:rsidRPr="005C61F9">
              <w:rPr>
                <w:rFonts w:eastAsia="標楷體"/>
                <w:kern w:val="0"/>
                <w:szCs w:val="24"/>
              </w:rPr>
              <w:t>/</w:t>
            </w:r>
            <w:r w:rsidRPr="005C61F9">
              <w:rPr>
                <w:rFonts w:eastAsia="標楷體"/>
                <w:kern w:val="0"/>
                <w:szCs w:val="24"/>
              </w:rPr>
              <w:t>分機</w:t>
            </w:r>
          </w:p>
        </w:tc>
        <w:tc>
          <w:tcPr>
            <w:tcW w:w="1209" w:type="dxa"/>
            <w:shd w:val="clear" w:color="auto" w:fill="auto"/>
            <w:vAlign w:val="center"/>
            <w:hideMark/>
          </w:tcPr>
          <w:p w14:paraId="62DB551C" w14:textId="77777777" w:rsidR="00CF554F" w:rsidRPr="005C61F9" w:rsidRDefault="00CF554F" w:rsidP="00937C67">
            <w:pPr>
              <w:widowControl/>
              <w:jc w:val="center"/>
              <w:rPr>
                <w:rFonts w:eastAsia="標楷體"/>
                <w:kern w:val="0"/>
                <w:szCs w:val="24"/>
              </w:rPr>
            </w:pPr>
            <w:r w:rsidRPr="005C61F9">
              <w:rPr>
                <w:rFonts w:eastAsia="標楷體"/>
                <w:kern w:val="0"/>
                <w:szCs w:val="24"/>
              </w:rPr>
              <w:t>附件：</w:t>
            </w:r>
          </w:p>
          <w:p w14:paraId="135D0AFC" w14:textId="77777777" w:rsidR="00CF554F" w:rsidRPr="005C61F9" w:rsidRDefault="00CF554F" w:rsidP="00937C67">
            <w:pPr>
              <w:widowControl/>
              <w:jc w:val="center"/>
              <w:rPr>
                <w:rFonts w:eastAsia="標楷體"/>
                <w:kern w:val="0"/>
                <w:szCs w:val="24"/>
              </w:rPr>
            </w:pPr>
            <w:r w:rsidRPr="005C61F9">
              <w:rPr>
                <w:rFonts w:eastAsia="標楷體"/>
                <w:kern w:val="0"/>
                <w:szCs w:val="24"/>
              </w:rPr>
              <w:t>最新變更登記表</w:t>
            </w:r>
          </w:p>
        </w:tc>
      </w:tr>
      <w:tr w:rsidR="005C61F9" w:rsidRPr="005C61F9" w14:paraId="7365B9D9" w14:textId="77777777" w:rsidTr="00937C67">
        <w:trPr>
          <w:trHeight w:val="712"/>
        </w:trPr>
        <w:tc>
          <w:tcPr>
            <w:tcW w:w="1209" w:type="dxa"/>
            <w:shd w:val="clear" w:color="auto" w:fill="auto"/>
            <w:noWrap/>
            <w:vAlign w:val="center"/>
            <w:hideMark/>
          </w:tcPr>
          <w:p w14:paraId="57084F7E" w14:textId="77777777" w:rsidR="00CF554F" w:rsidRPr="005C61F9" w:rsidRDefault="00CF554F" w:rsidP="00937C67">
            <w:pPr>
              <w:widowControl/>
              <w:jc w:val="center"/>
              <w:rPr>
                <w:rFonts w:eastAsia="標楷體"/>
                <w:kern w:val="0"/>
                <w:szCs w:val="24"/>
              </w:rPr>
            </w:pPr>
          </w:p>
        </w:tc>
        <w:tc>
          <w:tcPr>
            <w:tcW w:w="1209" w:type="dxa"/>
            <w:shd w:val="clear" w:color="auto" w:fill="auto"/>
            <w:noWrap/>
            <w:vAlign w:val="center"/>
            <w:hideMark/>
          </w:tcPr>
          <w:p w14:paraId="74DE85D6" w14:textId="77777777" w:rsidR="00CF554F" w:rsidRPr="005C61F9" w:rsidRDefault="00CF554F" w:rsidP="00937C67">
            <w:pPr>
              <w:widowControl/>
              <w:jc w:val="center"/>
              <w:rPr>
                <w:rFonts w:eastAsia="標楷體"/>
                <w:kern w:val="0"/>
                <w:szCs w:val="24"/>
              </w:rPr>
            </w:pPr>
          </w:p>
        </w:tc>
        <w:tc>
          <w:tcPr>
            <w:tcW w:w="1209" w:type="dxa"/>
            <w:shd w:val="clear" w:color="auto" w:fill="auto"/>
            <w:noWrap/>
            <w:vAlign w:val="center"/>
            <w:hideMark/>
          </w:tcPr>
          <w:p w14:paraId="17C1669E" w14:textId="77777777" w:rsidR="00CF554F" w:rsidRPr="005C61F9" w:rsidRDefault="00CF554F" w:rsidP="00937C67">
            <w:pPr>
              <w:widowControl/>
              <w:jc w:val="center"/>
              <w:rPr>
                <w:rFonts w:eastAsia="標楷體"/>
                <w:kern w:val="0"/>
                <w:szCs w:val="24"/>
              </w:rPr>
            </w:pPr>
          </w:p>
        </w:tc>
        <w:tc>
          <w:tcPr>
            <w:tcW w:w="1209" w:type="dxa"/>
            <w:shd w:val="clear" w:color="auto" w:fill="auto"/>
            <w:noWrap/>
            <w:vAlign w:val="center"/>
            <w:hideMark/>
          </w:tcPr>
          <w:p w14:paraId="718A893F"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6AC02B86"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69529469"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20146D18"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4AA9E93E"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r>
      <w:tr w:rsidR="005C61F9" w:rsidRPr="005C61F9" w14:paraId="3BDA5BE5" w14:textId="77777777" w:rsidTr="00937C67">
        <w:trPr>
          <w:trHeight w:val="693"/>
        </w:trPr>
        <w:tc>
          <w:tcPr>
            <w:tcW w:w="1209" w:type="dxa"/>
            <w:shd w:val="clear" w:color="auto" w:fill="auto"/>
            <w:noWrap/>
            <w:vAlign w:val="center"/>
            <w:hideMark/>
          </w:tcPr>
          <w:p w14:paraId="2097C13B" w14:textId="77777777" w:rsidR="00CF554F" w:rsidRPr="005C61F9" w:rsidRDefault="00CF554F" w:rsidP="00937C67">
            <w:pPr>
              <w:widowControl/>
              <w:jc w:val="center"/>
              <w:rPr>
                <w:rFonts w:eastAsia="標楷體"/>
                <w:kern w:val="0"/>
                <w:szCs w:val="24"/>
              </w:rPr>
            </w:pPr>
          </w:p>
        </w:tc>
        <w:tc>
          <w:tcPr>
            <w:tcW w:w="1209" w:type="dxa"/>
            <w:shd w:val="clear" w:color="auto" w:fill="auto"/>
            <w:noWrap/>
            <w:vAlign w:val="center"/>
            <w:hideMark/>
          </w:tcPr>
          <w:p w14:paraId="78DCB099" w14:textId="77777777" w:rsidR="00CF554F" w:rsidRPr="005C61F9" w:rsidRDefault="00CF554F" w:rsidP="00937C67">
            <w:pPr>
              <w:widowControl/>
              <w:jc w:val="center"/>
              <w:rPr>
                <w:rFonts w:eastAsia="標楷體"/>
                <w:kern w:val="0"/>
                <w:szCs w:val="24"/>
              </w:rPr>
            </w:pPr>
          </w:p>
        </w:tc>
        <w:tc>
          <w:tcPr>
            <w:tcW w:w="1209" w:type="dxa"/>
            <w:shd w:val="clear" w:color="auto" w:fill="auto"/>
            <w:noWrap/>
            <w:vAlign w:val="center"/>
            <w:hideMark/>
          </w:tcPr>
          <w:p w14:paraId="456FD851" w14:textId="77777777" w:rsidR="00CF554F" w:rsidRPr="005C61F9" w:rsidRDefault="00CF554F" w:rsidP="00937C67">
            <w:pPr>
              <w:widowControl/>
              <w:jc w:val="center"/>
              <w:rPr>
                <w:rFonts w:eastAsia="標楷體"/>
                <w:kern w:val="0"/>
                <w:szCs w:val="24"/>
              </w:rPr>
            </w:pPr>
          </w:p>
        </w:tc>
        <w:tc>
          <w:tcPr>
            <w:tcW w:w="1209" w:type="dxa"/>
            <w:shd w:val="clear" w:color="auto" w:fill="auto"/>
            <w:noWrap/>
            <w:vAlign w:val="center"/>
            <w:hideMark/>
          </w:tcPr>
          <w:p w14:paraId="6ECA6348"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654FA269"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3B168DA8"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6B453501"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590F526F"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r>
      <w:tr w:rsidR="00CF554F" w:rsidRPr="005C61F9" w14:paraId="0BED9319" w14:textId="77777777" w:rsidTr="00937C67">
        <w:trPr>
          <w:trHeight w:val="690"/>
        </w:trPr>
        <w:tc>
          <w:tcPr>
            <w:tcW w:w="1209" w:type="dxa"/>
            <w:shd w:val="clear" w:color="auto" w:fill="auto"/>
            <w:noWrap/>
            <w:vAlign w:val="center"/>
            <w:hideMark/>
          </w:tcPr>
          <w:p w14:paraId="4304256D" w14:textId="77777777" w:rsidR="00CF554F" w:rsidRPr="005C61F9" w:rsidRDefault="00CF554F" w:rsidP="00937C67">
            <w:pPr>
              <w:widowControl/>
              <w:jc w:val="center"/>
              <w:rPr>
                <w:rFonts w:eastAsia="標楷體"/>
                <w:kern w:val="0"/>
                <w:szCs w:val="24"/>
              </w:rPr>
            </w:pPr>
          </w:p>
        </w:tc>
        <w:tc>
          <w:tcPr>
            <w:tcW w:w="1209" w:type="dxa"/>
            <w:shd w:val="clear" w:color="auto" w:fill="auto"/>
            <w:noWrap/>
            <w:vAlign w:val="center"/>
            <w:hideMark/>
          </w:tcPr>
          <w:p w14:paraId="111C9A25" w14:textId="77777777" w:rsidR="00CF554F" w:rsidRPr="005C61F9" w:rsidRDefault="00CF554F" w:rsidP="00937C67">
            <w:pPr>
              <w:widowControl/>
              <w:jc w:val="center"/>
              <w:rPr>
                <w:rFonts w:eastAsia="標楷體"/>
                <w:kern w:val="0"/>
                <w:szCs w:val="24"/>
              </w:rPr>
            </w:pPr>
          </w:p>
        </w:tc>
        <w:tc>
          <w:tcPr>
            <w:tcW w:w="1209" w:type="dxa"/>
            <w:shd w:val="clear" w:color="auto" w:fill="auto"/>
            <w:noWrap/>
            <w:vAlign w:val="center"/>
            <w:hideMark/>
          </w:tcPr>
          <w:p w14:paraId="1152453A" w14:textId="77777777" w:rsidR="00CF554F" w:rsidRPr="005C61F9" w:rsidRDefault="00CF554F" w:rsidP="00937C67">
            <w:pPr>
              <w:widowControl/>
              <w:jc w:val="center"/>
              <w:rPr>
                <w:rFonts w:eastAsia="標楷體"/>
                <w:kern w:val="0"/>
                <w:szCs w:val="24"/>
              </w:rPr>
            </w:pPr>
          </w:p>
        </w:tc>
        <w:tc>
          <w:tcPr>
            <w:tcW w:w="1209" w:type="dxa"/>
            <w:shd w:val="clear" w:color="auto" w:fill="auto"/>
            <w:noWrap/>
            <w:vAlign w:val="center"/>
            <w:hideMark/>
          </w:tcPr>
          <w:p w14:paraId="1C367600"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70598CC1"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3679AF24"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7540C8A0"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c>
          <w:tcPr>
            <w:tcW w:w="1209" w:type="dxa"/>
            <w:shd w:val="clear" w:color="auto" w:fill="auto"/>
            <w:noWrap/>
            <w:vAlign w:val="center"/>
            <w:hideMark/>
          </w:tcPr>
          <w:p w14:paraId="515D8614" w14:textId="77777777" w:rsidR="00CF554F" w:rsidRPr="005C61F9" w:rsidRDefault="00CF554F" w:rsidP="00937C67">
            <w:pPr>
              <w:widowControl/>
              <w:ind w:firstLineChars="100" w:firstLine="240"/>
              <w:rPr>
                <w:rFonts w:eastAsia="標楷體"/>
                <w:kern w:val="0"/>
                <w:szCs w:val="24"/>
              </w:rPr>
            </w:pPr>
            <w:r w:rsidRPr="005C61F9">
              <w:rPr>
                <w:rFonts w:eastAsia="標楷體"/>
                <w:kern w:val="0"/>
                <w:szCs w:val="24"/>
              </w:rPr>
              <w:t xml:space="preserve">　</w:t>
            </w:r>
          </w:p>
        </w:tc>
      </w:tr>
    </w:tbl>
    <w:p w14:paraId="7431CCDC" w14:textId="74F515E5" w:rsidR="00BB32D0" w:rsidRPr="001534C4" w:rsidRDefault="001534C4" w:rsidP="0015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80" w:lineRule="atLeast"/>
        <w:rPr>
          <w:rFonts w:eastAsia="標楷體"/>
          <w:color w:val="FF0000"/>
          <w:kern w:val="0"/>
          <w:szCs w:val="24"/>
          <w:u w:val="single"/>
        </w:rPr>
      </w:pPr>
      <w:proofErr w:type="gramStart"/>
      <w:r w:rsidRPr="001534C4">
        <w:rPr>
          <w:rFonts w:eastAsia="標楷體" w:hint="eastAsia"/>
          <w:color w:val="FF0000"/>
          <w:kern w:val="0"/>
          <w:szCs w:val="24"/>
          <w:u w:val="single"/>
        </w:rPr>
        <w:t>註</w:t>
      </w:r>
      <w:proofErr w:type="gramEnd"/>
      <w:r>
        <w:rPr>
          <w:rFonts w:eastAsia="標楷體" w:hint="eastAsia"/>
          <w:color w:val="FF0000"/>
          <w:kern w:val="0"/>
          <w:szCs w:val="24"/>
          <w:u w:val="single"/>
        </w:rPr>
        <w:t>：若</w:t>
      </w:r>
      <w:r w:rsidRPr="001534C4">
        <w:rPr>
          <w:rFonts w:eastAsia="標楷體" w:hint="eastAsia"/>
          <w:color w:val="FF0000"/>
          <w:kern w:val="0"/>
          <w:szCs w:val="24"/>
          <w:u w:val="single"/>
        </w:rPr>
        <w:t>子公司</w:t>
      </w:r>
      <w:r>
        <w:rPr>
          <w:rFonts w:eastAsia="標楷體" w:hint="eastAsia"/>
          <w:color w:val="FF0000"/>
          <w:kern w:val="0"/>
          <w:szCs w:val="24"/>
          <w:u w:val="single"/>
        </w:rPr>
        <w:t>(</w:t>
      </w:r>
      <w:r>
        <w:rPr>
          <w:rFonts w:eastAsia="標楷體" w:hint="eastAsia"/>
          <w:color w:val="FF0000"/>
          <w:kern w:val="0"/>
          <w:szCs w:val="24"/>
          <w:u w:val="single"/>
        </w:rPr>
        <w:t>非屬重要子公司</w:t>
      </w:r>
      <w:r>
        <w:rPr>
          <w:rFonts w:eastAsia="標楷體" w:hint="eastAsia"/>
          <w:color w:val="FF0000"/>
          <w:kern w:val="0"/>
          <w:szCs w:val="24"/>
          <w:u w:val="single"/>
        </w:rPr>
        <w:t>)</w:t>
      </w:r>
      <w:r w:rsidRPr="001534C4">
        <w:rPr>
          <w:rFonts w:eastAsia="標楷體" w:hint="eastAsia"/>
          <w:color w:val="FF0000"/>
          <w:kern w:val="0"/>
          <w:szCs w:val="24"/>
          <w:u w:val="single"/>
        </w:rPr>
        <w:t>於最近一個會計年度或申請年度符合會計師查核簽證財務報表規則第二條之</w:t>
      </w:r>
      <w:proofErr w:type="gramStart"/>
      <w:r w:rsidRPr="001534C4">
        <w:rPr>
          <w:rFonts w:eastAsia="標楷體" w:hint="eastAsia"/>
          <w:color w:val="FF0000"/>
          <w:kern w:val="0"/>
          <w:szCs w:val="24"/>
          <w:u w:val="single"/>
        </w:rPr>
        <w:t>一</w:t>
      </w:r>
      <w:proofErr w:type="gramEnd"/>
      <w:r w:rsidRPr="001534C4">
        <w:rPr>
          <w:rFonts w:eastAsia="標楷體" w:hint="eastAsia"/>
          <w:color w:val="FF0000"/>
          <w:kern w:val="0"/>
          <w:szCs w:val="24"/>
          <w:u w:val="single"/>
        </w:rPr>
        <w:t>第二項及會計師受託查核簽證金融機構財務報表相關規定第五條規定之重要子公司標準之</w:t>
      </w:r>
      <w:proofErr w:type="gramStart"/>
      <w:r w:rsidRPr="001534C4">
        <w:rPr>
          <w:rFonts w:eastAsia="標楷體" w:hint="eastAsia"/>
          <w:color w:val="FF0000"/>
          <w:kern w:val="0"/>
          <w:szCs w:val="24"/>
          <w:u w:val="single"/>
        </w:rPr>
        <w:t>一</w:t>
      </w:r>
      <w:proofErr w:type="gramEnd"/>
      <w:r w:rsidRPr="001534C4">
        <w:rPr>
          <w:rFonts w:eastAsia="標楷體" w:hint="eastAsia"/>
          <w:color w:val="FF0000"/>
          <w:kern w:val="0"/>
          <w:szCs w:val="24"/>
          <w:u w:val="single"/>
        </w:rPr>
        <w:t>者</w:t>
      </w:r>
      <w:r>
        <w:rPr>
          <w:rFonts w:eastAsia="標楷體" w:hint="eastAsia"/>
          <w:color w:val="FF0000"/>
          <w:kern w:val="0"/>
          <w:szCs w:val="24"/>
          <w:u w:val="single"/>
        </w:rPr>
        <w:t>，仍視為重要子公司並應</w:t>
      </w:r>
      <w:proofErr w:type="gramStart"/>
      <w:r>
        <w:rPr>
          <w:rFonts w:eastAsia="標楷體" w:hint="eastAsia"/>
          <w:color w:val="FF0000"/>
          <w:kern w:val="0"/>
          <w:szCs w:val="24"/>
          <w:u w:val="single"/>
        </w:rPr>
        <w:t>列入本明細</w:t>
      </w:r>
      <w:proofErr w:type="gramEnd"/>
      <w:r>
        <w:rPr>
          <w:rFonts w:eastAsia="標楷體" w:hint="eastAsia"/>
          <w:color w:val="FF0000"/>
          <w:kern w:val="0"/>
          <w:szCs w:val="24"/>
          <w:u w:val="single"/>
        </w:rPr>
        <w:t>表。</w:t>
      </w:r>
    </w:p>
    <w:sectPr w:rsidR="00BB32D0" w:rsidRPr="001534C4" w:rsidSect="003C049A">
      <w:footerReference w:type="even" r:id="rId10"/>
      <w:footerReference w:type="default" r:id="rId11"/>
      <w:pgSz w:w="11906" w:h="16838" w:code="519"/>
      <w:pgMar w:top="1135" w:right="1134" w:bottom="1135" w:left="1134"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CD99F" w14:textId="77777777" w:rsidR="00F23292" w:rsidRDefault="00F23292">
      <w:r>
        <w:separator/>
      </w:r>
    </w:p>
  </w:endnote>
  <w:endnote w:type="continuationSeparator" w:id="0">
    <w:p w14:paraId="55936B50" w14:textId="77777777" w:rsidR="00F23292" w:rsidRDefault="00F23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粗黑體">
    <w:altName w:val="新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11792" w14:textId="77777777" w:rsidR="006A7E46" w:rsidRDefault="00CF554F" w:rsidP="005F4F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0C0213C9" w14:textId="77777777" w:rsidR="006A7E46" w:rsidRDefault="0000000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4298" w14:textId="77777777" w:rsidR="006A7E46" w:rsidRDefault="00CF554F" w:rsidP="005F4F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14:paraId="6B69AB51" w14:textId="77777777" w:rsidR="006A7E46" w:rsidRDefault="0000000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87A67" w14:textId="77777777" w:rsidR="00F23292" w:rsidRDefault="00F23292">
      <w:r>
        <w:separator/>
      </w:r>
    </w:p>
  </w:footnote>
  <w:footnote w:type="continuationSeparator" w:id="0">
    <w:p w14:paraId="3876C261" w14:textId="77777777" w:rsidR="00F23292" w:rsidRDefault="00F23292">
      <w:r>
        <w:continuationSeparator/>
      </w:r>
    </w:p>
  </w:footnote>
  <w:footnote w:id="1">
    <w:p w14:paraId="0B282513" w14:textId="77777777" w:rsidR="00CE2B67" w:rsidRDefault="00CE2B67" w:rsidP="00F125D2">
      <w:pPr>
        <w:pStyle w:val="ad"/>
      </w:pPr>
      <w:r>
        <w:rPr>
          <w:rStyle w:val="af"/>
        </w:rPr>
        <w:footnoteRef/>
      </w:r>
      <w:r>
        <w:t xml:space="preserve"> </w:t>
      </w:r>
      <w:r w:rsidRPr="00DC1B66">
        <w:rPr>
          <w:rFonts w:ascii="標楷體" w:eastAsia="標楷體" w:hAnsi="標楷體" w:hint="eastAsia"/>
        </w:rPr>
        <w:t>歸屬母公司稅前淨利，請洽簽證會計師確認金額並提供意見。</w:t>
      </w:r>
    </w:p>
  </w:footnote>
  <w:footnote w:id="2">
    <w:p w14:paraId="6799309F" w14:textId="77777777" w:rsidR="00AE24D1" w:rsidRDefault="00AE24D1" w:rsidP="00AE24D1">
      <w:pPr>
        <w:pStyle w:val="ad"/>
      </w:pPr>
      <w:r>
        <w:rPr>
          <w:rStyle w:val="af"/>
        </w:rPr>
        <w:footnoteRef/>
      </w:r>
      <w:r>
        <w:t xml:space="preserve"> </w:t>
      </w:r>
      <w:r w:rsidRPr="00DC1B66">
        <w:rPr>
          <w:rFonts w:ascii="標楷體" w:eastAsia="標楷體" w:hAnsi="標楷體" w:hint="eastAsia"/>
        </w:rPr>
        <w:t>歸屬母公司稅前淨利，請洽簽證會計師確認金額並提供意見。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F13C0"/>
    <w:multiLevelType w:val="hybridMultilevel"/>
    <w:tmpl w:val="619C2C70"/>
    <w:lvl w:ilvl="0" w:tplc="47C0050C">
      <w:start w:val="2"/>
      <w:numFmt w:val="taiwaneseCountingThousand"/>
      <w:lvlText w:val="%1、"/>
      <w:lvlJc w:val="left"/>
      <w:pPr>
        <w:ind w:left="480" w:hanging="480"/>
      </w:pPr>
      <w:rPr>
        <w:lang w:val="en-U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18622BAA"/>
    <w:multiLevelType w:val="hybridMultilevel"/>
    <w:tmpl w:val="DA68594A"/>
    <w:lvl w:ilvl="0" w:tplc="0409000F">
      <w:start w:val="1"/>
      <w:numFmt w:val="decimal"/>
      <w:lvlText w:val="%1."/>
      <w:lvlJc w:val="left"/>
      <w:pPr>
        <w:ind w:left="480" w:hanging="480"/>
      </w:pPr>
    </w:lvl>
    <w:lvl w:ilvl="1" w:tplc="CB4E2EA2">
      <w:start w:val="1"/>
      <w:numFmt w:val="decimalZero"/>
      <w:lvlText w:val="%2."/>
      <w:lvlJc w:val="left"/>
      <w:pPr>
        <w:ind w:left="960" w:hanging="480"/>
      </w:pPr>
      <w:rPr>
        <w:rFonts w:ascii="Arial" w:hAnsi="Arial" w:cs="Arial" w:hint="default"/>
        <w:color w:val="auto"/>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 w15:restartNumberingAfterBreak="0">
    <w:nsid w:val="550F706B"/>
    <w:multiLevelType w:val="hybridMultilevel"/>
    <w:tmpl w:val="0154366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3" w15:restartNumberingAfterBreak="0">
    <w:nsid w:val="768A6ABE"/>
    <w:multiLevelType w:val="hybridMultilevel"/>
    <w:tmpl w:val="F5BA7B80"/>
    <w:lvl w:ilvl="0" w:tplc="CC902FF4">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77280CDE"/>
    <w:multiLevelType w:val="hybridMultilevel"/>
    <w:tmpl w:val="E7C29868"/>
    <w:lvl w:ilvl="0" w:tplc="D4C2C2A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F8B3E41"/>
    <w:multiLevelType w:val="hybridMultilevel"/>
    <w:tmpl w:val="63924008"/>
    <w:lvl w:ilvl="0" w:tplc="B700F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5249024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113406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9025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0998799">
    <w:abstractNumId w:val="4"/>
  </w:num>
  <w:num w:numId="5" w16cid:durableId="259871954">
    <w:abstractNumId w:val="5"/>
  </w:num>
  <w:num w:numId="6" w16cid:durableId="15516963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4F"/>
    <w:rsid w:val="00003929"/>
    <w:rsid w:val="000330BA"/>
    <w:rsid w:val="00044F7A"/>
    <w:rsid w:val="0008160C"/>
    <w:rsid w:val="000B119B"/>
    <w:rsid w:val="000C4EBE"/>
    <w:rsid w:val="00100D99"/>
    <w:rsid w:val="00115327"/>
    <w:rsid w:val="00136B6E"/>
    <w:rsid w:val="001534C4"/>
    <w:rsid w:val="0016565B"/>
    <w:rsid w:val="00172E4A"/>
    <w:rsid w:val="00184977"/>
    <w:rsid w:val="001A3A4A"/>
    <w:rsid w:val="001E73CB"/>
    <w:rsid w:val="00211CDF"/>
    <w:rsid w:val="00260605"/>
    <w:rsid w:val="00263104"/>
    <w:rsid w:val="00263548"/>
    <w:rsid w:val="0026549F"/>
    <w:rsid w:val="002B143B"/>
    <w:rsid w:val="002E2B5D"/>
    <w:rsid w:val="00376135"/>
    <w:rsid w:val="003808F0"/>
    <w:rsid w:val="003C049A"/>
    <w:rsid w:val="003F5E02"/>
    <w:rsid w:val="00430058"/>
    <w:rsid w:val="00432907"/>
    <w:rsid w:val="0044581B"/>
    <w:rsid w:val="004727EB"/>
    <w:rsid w:val="00481B74"/>
    <w:rsid w:val="004C0CB6"/>
    <w:rsid w:val="004E0081"/>
    <w:rsid w:val="00506C5F"/>
    <w:rsid w:val="00510D09"/>
    <w:rsid w:val="00553993"/>
    <w:rsid w:val="0056314E"/>
    <w:rsid w:val="005872E7"/>
    <w:rsid w:val="005C61F9"/>
    <w:rsid w:val="00634A64"/>
    <w:rsid w:val="00661AA2"/>
    <w:rsid w:val="00673232"/>
    <w:rsid w:val="006768AA"/>
    <w:rsid w:val="006B0CF2"/>
    <w:rsid w:val="006F7F48"/>
    <w:rsid w:val="00705CDD"/>
    <w:rsid w:val="007579C6"/>
    <w:rsid w:val="00796D5B"/>
    <w:rsid w:val="00826C01"/>
    <w:rsid w:val="00832631"/>
    <w:rsid w:val="00835D04"/>
    <w:rsid w:val="00856BDC"/>
    <w:rsid w:val="00866B11"/>
    <w:rsid w:val="00880136"/>
    <w:rsid w:val="00883B7D"/>
    <w:rsid w:val="008D757E"/>
    <w:rsid w:val="00923EE2"/>
    <w:rsid w:val="00925DEF"/>
    <w:rsid w:val="009439F7"/>
    <w:rsid w:val="00957F7E"/>
    <w:rsid w:val="009C056E"/>
    <w:rsid w:val="009D3310"/>
    <w:rsid w:val="009F2506"/>
    <w:rsid w:val="00A121B3"/>
    <w:rsid w:val="00AE24D1"/>
    <w:rsid w:val="00AE697A"/>
    <w:rsid w:val="00AE710B"/>
    <w:rsid w:val="00B0486C"/>
    <w:rsid w:val="00B110AA"/>
    <w:rsid w:val="00B30997"/>
    <w:rsid w:val="00B37767"/>
    <w:rsid w:val="00B548C3"/>
    <w:rsid w:val="00B63C5F"/>
    <w:rsid w:val="00B81224"/>
    <w:rsid w:val="00BB32D0"/>
    <w:rsid w:val="00BC4546"/>
    <w:rsid w:val="00BD4DA6"/>
    <w:rsid w:val="00BF33ED"/>
    <w:rsid w:val="00C270D8"/>
    <w:rsid w:val="00C31DD7"/>
    <w:rsid w:val="00C4794D"/>
    <w:rsid w:val="00C54E6D"/>
    <w:rsid w:val="00C74B3A"/>
    <w:rsid w:val="00CA2C2E"/>
    <w:rsid w:val="00CD652E"/>
    <w:rsid w:val="00CE2B67"/>
    <w:rsid w:val="00CF554F"/>
    <w:rsid w:val="00D04B95"/>
    <w:rsid w:val="00D525DE"/>
    <w:rsid w:val="00D538FA"/>
    <w:rsid w:val="00D90F73"/>
    <w:rsid w:val="00D960F7"/>
    <w:rsid w:val="00DA3CE0"/>
    <w:rsid w:val="00DC185E"/>
    <w:rsid w:val="00DC1B66"/>
    <w:rsid w:val="00E030B2"/>
    <w:rsid w:val="00E31F0B"/>
    <w:rsid w:val="00E543C7"/>
    <w:rsid w:val="00E5683A"/>
    <w:rsid w:val="00E70307"/>
    <w:rsid w:val="00E70DDD"/>
    <w:rsid w:val="00EB7C18"/>
    <w:rsid w:val="00EF7360"/>
    <w:rsid w:val="00F03BED"/>
    <w:rsid w:val="00F125D2"/>
    <w:rsid w:val="00F1677F"/>
    <w:rsid w:val="00F22A34"/>
    <w:rsid w:val="00F23292"/>
    <w:rsid w:val="00F3628B"/>
    <w:rsid w:val="00F5456D"/>
    <w:rsid w:val="00F626CB"/>
    <w:rsid w:val="00F650DF"/>
    <w:rsid w:val="00FA3E59"/>
    <w:rsid w:val="00FB09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61326"/>
  <w15:chartTrackingRefBased/>
  <w15:docId w15:val="{910924AB-9A84-49C4-928E-5F3F49057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4F7A"/>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554F"/>
    <w:pPr>
      <w:spacing w:line="240" w:lineRule="exact"/>
      <w:ind w:right="57"/>
      <w:jc w:val="both"/>
    </w:pPr>
    <w:rPr>
      <w:rFonts w:ascii="Arial" w:eastAsia="標楷體" w:hAnsi="Arial"/>
    </w:rPr>
  </w:style>
  <w:style w:type="character" w:customStyle="1" w:styleId="a4">
    <w:name w:val="本文 字元"/>
    <w:basedOn w:val="a0"/>
    <w:link w:val="a3"/>
    <w:rsid w:val="00CF554F"/>
    <w:rPr>
      <w:rFonts w:ascii="Arial" w:eastAsia="標楷體" w:hAnsi="Arial" w:cs="Times New Roman"/>
      <w:szCs w:val="20"/>
    </w:rPr>
  </w:style>
  <w:style w:type="paragraph" w:styleId="a5">
    <w:name w:val="footer"/>
    <w:basedOn w:val="a"/>
    <w:link w:val="a6"/>
    <w:rsid w:val="00CF554F"/>
    <w:pPr>
      <w:tabs>
        <w:tab w:val="center" w:pos="4153"/>
        <w:tab w:val="right" w:pos="8306"/>
      </w:tabs>
      <w:snapToGrid w:val="0"/>
    </w:pPr>
    <w:rPr>
      <w:sz w:val="20"/>
    </w:rPr>
  </w:style>
  <w:style w:type="character" w:customStyle="1" w:styleId="a6">
    <w:name w:val="頁尾 字元"/>
    <w:basedOn w:val="a0"/>
    <w:link w:val="a5"/>
    <w:rsid w:val="00CF554F"/>
    <w:rPr>
      <w:rFonts w:ascii="Times New Roman" w:eastAsia="新細明體" w:hAnsi="Times New Roman" w:cs="Times New Roman"/>
      <w:sz w:val="20"/>
      <w:szCs w:val="20"/>
    </w:rPr>
  </w:style>
  <w:style w:type="character" w:styleId="a7">
    <w:name w:val="page number"/>
    <w:basedOn w:val="a0"/>
    <w:rsid w:val="00CF554F"/>
  </w:style>
  <w:style w:type="paragraph" w:customStyle="1" w:styleId="a8">
    <w:name w:val="表標題"/>
    <w:basedOn w:val="a"/>
    <w:rsid w:val="00CF554F"/>
    <w:pPr>
      <w:topLinePunct/>
      <w:adjustRightInd w:val="0"/>
      <w:spacing w:line="540" w:lineRule="exact"/>
      <w:jc w:val="center"/>
      <w:textAlignment w:val="baseline"/>
    </w:pPr>
    <w:rPr>
      <w:rFonts w:eastAsia="華康粗黑體"/>
      <w:kern w:val="0"/>
    </w:rPr>
  </w:style>
  <w:style w:type="paragraph" w:styleId="a9">
    <w:name w:val="List Paragraph"/>
    <w:basedOn w:val="a"/>
    <w:uiPriority w:val="34"/>
    <w:qFormat/>
    <w:rsid w:val="00661AA2"/>
    <w:pPr>
      <w:ind w:leftChars="200" w:left="480"/>
    </w:pPr>
    <w:rPr>
      <w:rFonts w:asciiTheme="minorHAnsi" w:eastAsiaTheme="minorEastAsia" w:hAnsiTheme="minorHAnsi" w:cstheme="minorBidi"/>
      <w:szCs w:val="22"/>
    </w:rPr>
  </w:style>
  <w:style w:type="paragraph" w:styleId="aa">
    <w:name w:val="header"/>
    <w:basedOn w:val="a"/>
    <w:link w:val="ab"/>
    <w:uiPriority w:val="99"/>
    <w:unhideWhenUsed/>
    <w:rsid w:val="00AE697A"/>
    <w:pPr>
      <w:tabs>
        <w:tab w:val="center" w:pos="4153"/>
        <w:tab w:val="right" w:pos="8306"/>
      </w:tabs>
      <w:snapToGrid w:val="0"/>
    </w:pPr>
    <w:rPr>
      <w:sz w:val="20"/>
    </w:rPr>
  </w:style>
  <w:style w:type="character" w:customStyle="1" w:styleId="ab">
    <w:name w:val="頁首 字元"/>
    <w:basedOn w:val="a0"/>
    <w:link w:val="aa"/>
    <w:uiPriority w:val="99"/>
    <w:rsid w:val="00AE697A"/>
    <w:rPr>
      <w:rFonts w:ascii="Times New Roman" w:eastAsia="新細明體" w:hAnsi="Times New Roman" w:cs="Times New Roman"/>
      <w:sz w:val="20"/>
      <w:szCs w:val="20"/>
    </w:rPr>
  </w:style>
  <w:style w:type="table" w:styleId="ac">
    <w:name w:val="Table Grid"/>
    <w:basedOn w:val="a1"/>
    <w:uiPriority w:val="39"/>
    <w:rsid w:val="00F125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125D2"/>
    <w:pPr>
      <w:snapToGrid w:val="0"/>
    </w:pPr>
    <w:rPr>
      <w:sz w:val="20"/>
    </w:rPr>
  </w:style>
  <w:style w:type="character" w:customStyle="1" w:styleId="ae">
    <w:name w:val="註腳文字 字元"/>
    <w:basedOn w:val="a0"/>
    <w:link w:val="ad"/>
    <w:uiPriority w:val="99"/>
    <w:semiHidden/>
    <w:rsid w:val="00F125D2"/>
    <w:rPr>
      <w:rFonts w:ascii="Times New Roman" w:eastAsia="新細明體" w:hAnsi="Times New Roman" w:cs="Times New Roman"/>
      <w:sz w:val="20"/>
      <w:szCs w:val="20"/>
    </w:rPr>
  </w:style>
  <w:style w:type="character" w:styleId="af">
    <w:name w:val="footnote reference"/>
    <w:basedOn w:val="a0"/>
    <w:uiPriority w:val="99"/>
    <w:semiHidden/>
    <w:unhideWhenUsed/>
    <w:rsid w:val="00F125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7507532">
      <w:bodyDiv w:val="1"/>
      <w:marLeft w:val="0"/>
      <w:marRight w:val="0"/>
      <w:marTop w:val="0"/>
      <w:marBottom w:val="0"/>
      <w:divBdr>
        <w:top w:val="none" w:sz="0" w:space="0" w:color="auto"/>
        <w:left w:val="none" w:sz="0" w:space="0" w:color="auto"/>
        <w:bottom w:val="none" w:sz="0" w:space="0" w:color="auto"/>
        <w:right w:val="none" w:sz="0" w:space="0" w:color="auto"/>
      </w:divBdr>
    </w:div>
    <w:div w:id="183167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law.com.tw/LawContent.aspx?LawID=G010193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law.com.tw/LawContent.aspx?LawID=G0101931"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245A4-6FBD-4D20-99FB-91673A90D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982</Words>
  <Characters>5604</Characters>
  <Application>Microsoft Office Word</Application>
  <DocSecurity>0</DocSecurity>
  <Lines>46</Lines>
  <Paragraphs>13</Paragraphs>
  <ScaleCrop>false</ScaleCrop>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簡駿貿</dc:creator>
  <cp:keywords/>
  <dc:description/>
  <cp:lastModifiedBy>詹菀喻</cp:lastModifiedBy>
  <cp:revision>2</cp:revision>
  <cp:lastPrinted>2023-05-08T03:20:00Z</cp:lastPrinted>
  <dcterms:created xsi:type="dcterms:W3CDTF">2023-05-15T03:16:00Z</dcterms:created>
  <dcterms:modified xsi:type="dcterms:W3CDTF">2023-05-15T03:16:00Z</dcterms:modified>
</cp:coreProperties>
</file>