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E21BB" w14:textId="20620101" w:rsidR="008D1DBF" w:rsidRPr="003948DA" w:rsidRDefault="004419B4" w:rsidP="00B14B3C">
      <w:pPr>
        <w:pStyle w:val="Default"/>
        <w:ind w:left="3550" w:hanging="3072"/>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國泰化工</w:t>
      </w:r>
      <w:r w:rsidR="005F72AE" w:rsidRPr="003948DA">
        <w:rPr>
          <w:rFonts w:ascii="Times New Roman" w:eastAsia="標楷體" w:hAnsi="Times New Roman" w:cs="Times New Roman"/>
          <w:sz w:val="32"/>
          <w:szCs w:val="32"/>
        </w:rPr>
        <w:t>的</w:t>
      </w:r>
      <w:r w:rsidR="00F445DE" w:rsidRPr="00F445DE">
        <w:rPr>
          <w:rFonts w:ascii="Times New Roman" w:eastAsia="標楷體" w:hAnsi="Times New Roman" w:cs="Times New Roman" w:hint="eastAsia"/>
          <w:sz w:val="32"/>
          <w:szCs w:val="32"/>
        </w:rPr>
        <w:t>環境</w:t>
      </w:r>
      <w:r w:rsidR="00774299">
        <w:rPr>
          <w:rFonts w:ascii="Times New Roman" w:eastAsia="標楷體" w:hAnsi="Times New Roman" w:cs="Times New Roman" w:hint="eastAsia"/>
          <w:sz w:val="32"/>
          <w:szCs w:val="32"/>
        </w:rPr>
        <w:t>政策及</w:t>
      </w:r>
      <w:bookmarkStart w:id="0" w:name="_GoBack"/>
      <w:r w:rsidR="00340A65">
        <w:rPr>
          <w:rFonts w:ascii="Times New Roman" w:eastAsia="標楷體" w:hAnsi="Times New Roman" w:cs="Times New Roman" w:hint="eastAsia"/>
          <w:sz w:val="32"/>
          <w:szCs w:val="32"/>
        </w:rPr>
        <w:t>行動</w:t>
      </w:r>
      <w:bookmarkEnd w:id="0"/>
    </w:p>
    <w:p w14:paraId="5CC0D5A7" w14:textId="0336F943" w:rsidR="003948DA" w:rsidRPr="003948DA" w:rsidRDefault="00E136C8" w:rsidP="000F10CA">
      <w:pPr>
        <w:wordWrap w:val="0"/>
        <w:snapToGrid w:val="0"/>
        <w:spacing w:beforeLines="50" w:before="180" w:line="300" w:lineRule="auto"/>
        <w:ind w:left="386" w:hangingChars="138" w:hanging="386"/>
        <w:jc w:val="right"/>
        <w:rPr>
          <w:rFonts w:ascii="Times New Roman" w:eastAsia="標楷體" w:hAnsi="Times New Roman"/>
          <w:sz w:val="28"/>
          <w:szCs w:val="28"/>
        </w:rPr>
      </w:pPr>
      <w:r w:rsidRPr="003948DA">
        <w:rPr>
          <w:rFonts w:ascii="Times New Roman" w:eastAsia="標楷體" w:hAnsi="Times New Roman" w:hint="eastAsia"/>
          <w:sz w:val="28"/>
          <w:szCs w:val="28"/>
        </w:rPr>
        <w:t>第</w:t>
      </w:r>
      <w:r w:rsidR="00113199" w:rsidRPr="003948DA">
        <w:rPr>
          <w:rFonts w:ascii="Times New Roman" w:eastAsia="標楷體" w:hAnsi="Times New Roman" w:hint="eastAsia"/>
          <w:sz w:val="28"/>
          <w:szCs w:val="28"/>
        </w:rPr>
        <w:t>十</w:t>
      </w:r>
      <w:r w:rsidR="00EF71FF">
        <w:rPr>
          <w:rFonts w:ascii="Times New Roman" w:eastAsia="標楷體" w:hAnsi="Times New Roman" w:hint="eastAsia"/>
          <w:sz w:val="28"/>
          <w:szCs w:val="28"/>
        </w:rPr>
        <w:t>一</w:t>
      </w:r>
      <w:r w:rsidRPr="003948DA">
        <w:rPr>
          <w:rFonts w:ascii="Times New Roman" w:eastAsia="標楷體" w:hAnsi="Times New Roman" w:hint="eastAsia"/>
          <w:sz w:val="28"/>
          <w:szCs w:val="28"/>
        </w:rPr>
        <w:t>條</w:t>
      </w:r>
      <w:r w:rsidRPr="003948DA">
        <w:rPr>
          <w:rFonts w:ascii="Times New Roman" w:eastAsia="標楷體" w:hAnsi="Times New Roman" w:hint="eastAsia"/>
          <w:sz w:val="28"/>
          <w:szCs w:val="28"/>
        </w:rPr>
        <w:t xml:space="preserve"> </w:t>
      </w:r>
      <w:r w:rsidR="008D1DBF" w:rsidRPr="003948DA">
        <w:rPr>
          <w:rFonts w:ascii="Times New Roman" w:eastAsia="標楷體" w:hAnsi="Times New Roman"/>
          <w:sz w:val="28"/>
          <w:szCs w:val="28"/>
        </w:rPr>
        <w:t>等級：</w:t>
      </w:r>
      <w:r w:rsidR="00774299">
        <w:rPr>
          <w:rFonts w:ascii="Times New Roman" w:eastAsia="標楷體" w:hAnsi="Times New Roman" w:hint="eastAsia"/>
          <w:sz w:val="28"/>
          <w:szCs w:val="28"/>
        </w:rPr>
        <w:t>初級</w:t>
      </w:r>
    </w:p>
    <w:p w14:paraId="6CD155E3" w14:textId="6C6F4081" w:rsidR="003948DA" w:rsidRDefault="000C014F" w:rsidP="00593C9F">
      <w:pPr>
        <w:wordWrap w:val="0"/>
        <w:snapToGrid w:val="0"/>
        <w:spacing w:beforeLines="50" w:before="180" w:line="300" w:lineRule="auto"/>
        <w:ind w:left="331" w:hangingChars="138" w:hanging="331"/>
        <w:jc w:val="right"/>
        <w:rPr>
          <w:rFonts w:ascii="Times New Roman" w:eastAsia="標楷體" w:hAnsi="Times New Roman"/>
        </w:rPr>
      </w:pPr>
      <w:r w:rsidRPr="003948DA">
        <w:rPr>
          <w:rFonts w:ascii="Times New Roman" w:eastAsia="標楷體" w:hAnsi="Times New Roman" w:hint="eastAsia"/>
        </w:rPr>
        <w:t>資料來源：</w:t>
      </w:r>
      <w:r w:rsidR="006D7CDB" w:rsidRPr="003948DA">
        <w:rPr>
          <w:rFonts w:ascii="Times New Roman" w:eastAsia="標楷體" w:hAnsi="Times New Roman"/>
        </w:rPr>
        <w:t>20</w:t>
      </w:r>
      <w:r w:rsidR="00726820" w:rsidRPr="003948DA">
        <w:rPr>
          <w:rFonts w:ascii="Times New Roman" w:eastAsia="標楷體" w:hAnsi="Times New Roman" w:hint="eastAsia"/>
        </w:rPr>
        <w:t>1</w:t>
      </w:r>
      <w:r w:rsidR="006C21BC">
        <w:rPr>
          <w:rFonts w:ascii="Times New Roman" w:eastAsia="標楷體" w:hAnsi="Times New Roman" w:hint="eastAsia"/>
        </w:rPr>
        <w:t>8</w:t>
      </w:r>
      <w:r w:rsidR="00DA0BD0" w:rsidRPr="003948DA">
        <w:rPr>
          <w:rFonts w:ascii="Times New Roman" w:eastAsia="標楷體" w:hAnsi="Times New Roman" w:hint="eastAsia"/>
        </w:rPr>
        <w:t>年</w:t>
      </w:r>
      <w:r w:rsidR="00EC1482">
        <w:rPr>
          <w:rFonts w:ascii="Times New Roman" w:eastAsia="標楷體" w:hAnsi="Times New Roman" w:hint="eastAsia"/>
        </w:rPr>
        <w:t>國泰化工</w:t>
      </w:r>
      <w:r w:rsidRPr="003948DA">
        <w:rPr>
          <w:rFonts w:ascii="Times New Roman" w:eastAsia="標楷體" w:hAnsi="Times New Roman"/>
        </w:rPr>
        <w:t>企業社會責任報告書</w:t>
      </w:r>
    </w:p>
    <w:p w14:paraId="35D8C6B9" w14:textId="77777777" w:rsidR="005764A1" w:rsidRPr="005764A1" w:rsidRDefault="005764A1" w:rsidP="005764A1">
      <w:pPr>
        <w:snapToGrid w:val="0"/>
        <w:spacing w:beforeLines="50" w:before="180" w:line="300" w:lineRule="auto"/>
        <w:ind w:left="386" w:hangingChars="138" w:hanging="386"/>
        <w:jc w:val="right"/>
        <w:rPr>
          <w:rFonts w:ascii="Times New Roman" w:eastAsia="標楷體" w:hAnsi="Times New Roman"/>
          <w:i/>
          <w:sz w:val="28"/>
        </w:rPr>
      </w:pPr>
    </w:p>
    <w:p w14:paraId="08B20A09" w14:textId="7128C463" w:rsidR="005764A1" w:rsidRDefault="00340A65" w:rsidP="00C52D04">
      <w:pPr>
        <w:autoSpaceDE w:val="0"/>
        <w:autoSpaceDN w:val="0"/>
        <w:adjustRightInd w:val="0"/>
        <w:snapToGrid w:val="0"/>
        <w:spacing w:beforeLines="50" w:before="180"/>
        <w:rPr>
          <w:rFonts w:ascii="Times New Roman" w:eastAsia="標楷體" w:hAnsi="Times New Roman"/>
          <w:i/>
          <w:sz w:val="28"/>
        </w:rPr>
      </w:pPr>
      <w:r w:rsidRPr="00340A65">
        <w:rPr>
          <w:rFonts w:ascii="Times New Roman" w:eastAsia="標楷體" w:hAnsi="Times New Roman" w:hint="eastAsia"/>
          <w:i/>
          <w:sz w:val="28"/>
        </w:rPr>
        <w:t>國泰化工重視「環境保護」之重要性</w:t>
      </w:r>
      <w:r w:rsidR="00774299" w:rsidRPr="00774299">
        <w:rPr>
          <w:rFonts w:ascii="Times New Roman" w:eastAsia="標楷體" w:hAnsi="Times New Roman" w:hint="eastAsia"/>
          <w:i/>
          <w:sz w:val="28"/>
        </w:rPr>
        <w:t>，訂定環境政策</w:t>
      </w:r>
      <w:r w:rsidR="00774299">
        <w:rPr>
          <w:rFonts w:ascii="Times New Roman" w:eastAsia="標楷體" w:hAnsi="Times New Roman" w:hint="eastAsia"/>
          <w:i/>
          <w:sz w:val="28"/>
        </w:rPr>
        <w:t>及</w:t>
      </w:r>
      <w:r>
        <w:rPr>
          <w:rFonts w:ascii="Times New Roman" w:eastAsia="標楷體" w:hAnsi="Times New Roman" w:hint="eastAsia"/>
          <w:i/>
          <w:sz w:val="28"/>
        </w:rPr>
        <w:t>實際行動</w:t>
      </w:r>
    </w:p>
    <w:p w14:paraId="72713766" w14:textId="77777777" w:rsidR="00774299" w:rsidRPr="003948DA" w:rsidRDefault="00774299" w:rsidP="00C52D04">
      <w:pPr>
        <w:autoSpaceDE w:val="0"/>
        <w:autoSpaceDN w:val="0"/>
        <w:adjustRightInd w:val="0"/>
        <w:snapToGrid w:val="0"/>
        <w:spacing w:beforeLines="50" w:before="180"/>
        <w:rPr>
          <w:rFonts w:ascii="Times New Roman" w:eastAsia="標楷體" w:hAnsi="Times New Roman"/>
          <w:i/>
          <w:kern w:val="0"/>
          <w:sz w:val="28"/>
          <w:szCs w:val="28"/>
        </w:rPr>
      </w:pPr>
    </w:p>
    <w:p w14:paraId="3137BFFB" w14:textId="77777777" w:rsidR="00C27C75" w:rsidRPr="003948DA" w:rsidRDefault="00C27C75" w:rsidP="003948DA">
      <w:pPr>
        <w:snapToGrid w:val="0"/>
        <w:spacing w:beforeLines="50" w:before="180" w:line="360" w:lineRule="auto"/>
        <w:ind w:left="387" w:hangingChars="138" w:hanging="387"/>
        <w:jc w:val="both"/>
        <w:rPr>
          <w:rFonts w:ascii="Times New Roman" w:eastAsia="標楷體" w:hAnsi="Times New Roman"/>
          <w:b/>
          <w:sz w:val="28"/>
          <w:szCs w:val="24"/>
        </w:rPr>
      </w:pPr>
      <w:r w:rsidRPr="003948DA">
        <w:rPr>
          <w:rFonts w:ascii="Times New Roman" w:eastAsia="標楷體" w:hAnsi="Times New Roman"/>
          <w:b/>
          <w:sz w:val="28"/>
          <w:szCs w:val="24"/>
        </w:rPr>
        <w:t>企業概述</w:t>
      </w:r>
    </w:p>
    <w:p w14:paraId="42CCC950" w14:textId="61CA7D1C" w:rsidR="003948DA" w:rsidRDefault="00DD01F7" w:rsidP="00DD01F7">
      <w:pPr>
        <w:snapToGrid w:val="0"/>
        <w:spacing w:beforeLines="50" w:before="180" w:line="360" w:lineRule="auto"/>
        <w:jc w:val="both"/>
        <w:rPr>
          <w:rFonts w:ascii="Times New Roman" w:eastAsia="標楷體" w:hAnsi="Times New Roman"/>
          <w:b/>
          <w:sz w:val="28"/>
        </w:rPr>
      </w:pPr>
      <w:r w:rsidRPr="00DD01F7">
        <w:rPr>
          <w:rFonts w:ascii="Times New Roman" w:eastAsia="標楷體" w:hAnsi="Times New Roman" w:hint="eastAsia"/>
          <w:color w:val="151515"/>
          <w:w w:val="109"/>
          <w:sz w:val="28"/>
          <w:szCs w:val="28"/>
        </w:rPr>
        <w:t>國泰化工廠成立已逾</w:t>
      </w:r>
      <w:r w:rsidRPr="00DD01F7">
        <w:rPr>
          <w:rFonts w:ascii="Times New Roman" w:eastAsia="標楷體" w:hAnsi="Times New Roman" w:hint="eastAsia"/>
          <w:color w:val="151515"/>
          <w:w w:val="109"/>
          <w:sz w:val="28"/>
          <w:szCs w:val="28"/>
        </w:rPr>
        <w:t xml:space="preserve">57 </w:t>
      </w:r>
      <w:r w:rsidRPr="00DD01F7">
        <w:rPr>
          <w:rFonts w:ascii="Times New Roman" w:eastAsia="標楷體" w:hAnsi="Times New Roman" w:hint="eastAsia"/>
          <w:color w:val="151515"/>
          <w:w w:val="109"/>
          <w:sz w:val="28"/>
          <w:szCs w:val="28"/>
        </w:rPr>
        <w:t>年，為台灣知名氧化鋅、保險粉等化學品製造大廠，並自創「國泰</w:t>
      </w:r>
      <w:r w:rsidRPr="00DD01F7">
        <w:rPr>
          <w:rFonts w:ascii="Times New Roman" w:eastAsia="標楷體" w:hAnsi="Times New Roman" w:hint="eastAsia"/>
          <w:color w:val="151515"/>
          <w:w w:val="109"/>
          <w:sz w:val="28"/>
          <w:szCs w:val="28"/>
        </w:rPr>
        <w:t>(CATHAY)</w:t>
      </w:r>
      <w:r w:rsidRPr="00DD01F7">
        <w:rPr>
          <w:rFonts w:ascii="Times New Roman" w:eastAsia="標楷體" w:hAnsi="Times New Roman" w:hint="eastAsia"/>
          <w:color w:val="151515"/>
          <w:w w:val="109"/>
          <w:sz w:val="28"/>
          <w:szCs w:val="28"/>
        </w:rPr>
        <w:t>」品牌，名聲享譽美、日、歐、澳、東南亞等地與德、日等列強相抗衡，競逐國際市場，在化工業界建立極佳聲譽。多年來</w:t>
      </w:r>
      <w:r>
        <w:rPr>
          <w:rFonts w:ascii="Times New Roman" w:eastAsia="標楷體" w:hAnsi="Times New Roman" w:hint="eastAsia"/>
          <w:color w:val="151515"/>
          <w:w w:val="109"/>
          <w:sz w:val="28"/>
          <w:szCs w:val="28"/>
        </w:rPr>
        <w:t>皆</w:t>
      </w:r>
      <w:proofErr w:type="gramStart"/>
      <w:r w:rsidRPr="00DD01F7">
        <w:rPr>
          <w:rFonts w:ascii="Times New Roman" w:eastAsia="標楷體" w:hAnsi="Times New Roman" w:hint="eastAsia"/>
          <w:color w:val="151515"/>
          <w:w w:val="109"/>
          <w:sz w:val="28"/>
          <w:szCs w:val="28"/>
        </w:rPr>
        <w:t>秉持著〝</w:t>
      </w:r>
      <w:proofErr w:type="gramEnd"/>
      <w:r w:rsidRPr="00DD01F7">
        <w:rPr>
          <w:rFonts w:ascii="Times New Roman" w:eastAsia="標楷體" w:hAnsi="Times New Roman" w:hint="eastAsia"/>
          <w:color w:val="151515"/>
          <w:w w:val="109"/>
          <w:sz w:val="28"/>
          <w:szCs w:val="28"/>
        </w:rPr>
        <w:t>您的滿意是我們的責任</w:t>
      </w:r>
      <w:proofErr w:type="gramStart"/>
      <w:r w:rsidRPr="00DD01F7">
        <w:rPr>
          <w:rFonts w:ascii="Times New Roman" w:eastAsia="標楷體" w:hAnsi="Times New Roman" w:hint="eastAsia"/>
          <w:color w:val="151515"/>
          <w:w w:val="109"/>
          <w:sz w:val="28"/>
          <w:szCs w:val="28"/>
        </w:rPr>
        <w:t>〞</w:t>
      </w:r>
      <w:proofErr w:type="gramEnd"/>
      <w:r w:rsidRPr="00DD01F7">
        <w:rPr>
          <w:rFonts w:ascii="Times New Roman" w:eastAsia="標楷體" w:hAnsi="Times New Roman" w:hint="eastAsia"/>
          <w:color w:val="151515"/>
          <w:w w:val="109"/>
          <w:sz w:val="28"/>
          <w:szCs w:val="28"/>
        </w:rPr>
        <w:t>之理念，公司全體上下不斷努力精進，以符客戶各項需求，並以此作為公司永續經營之重要指標。</w:t>
      </w:r>
    </w:p>
    <w:p w14:paraId="4553E6B1" w14:textId="77777777" w:rsidR="00433398" w:rsidRDefault="00433398" w:rsidP="003948DA">
      <w:pPr>
        <w:snapToGrid w:val="0"/>
        <w:spacing w:beforeLines="50" w:before="180" w:line="360" w:lineRule="auto"/>
        <w:jc w:val="both"/>
        <w:rPr>
          <w:rFonts w:ascii="Times New Roman" w:eastAsia="標楷體" w:hAnsi="Times New Roman"/>
          <w:b/>
          <w:sz w:val="28"/>
        </w:rPr>
      </w:pPr>
    </w:p>
    <w:p w14:paraId="3EC5EBF8" w14:textId="77777777" w:rsidR="008D1DBF" w:rsidRPr="003948DA" w:rsidRDefault="008D1DBF" w:rsidP="003948DA">
      <w:pPr>
        <w:snapToGrid w:val="0"/>
        <w:spacing w:beforeLines="50" w:before="180" w:line="360" w:lineRule="auto"/>
        <w:jc w:val="both"/>
        <w:rPr>
          <w:rFonts w:ascii="Times New Roman" w:eastAsia="標楷體" w:hAnsi="Times New Roman"/>
          <w:b/>
          <w:sz w:val="28"/>
        </w:rPr>
      </w:pPr>
      <w:r w:rsidRPr="003948DA">
        <w:rPr>
          <w:rFonts w:ascii="Times New Roman" w:eastAsia="標楷體" w:hAnsi="Times New Roman" w:hint="eastAsia"/>
          <w:b/>
          <w:sz w:val="28"/>
        </w:rPr>
        <w:t>案例描述</w:t>
      </w:r>
    </w:p>
    <w:p w14:paraId="40CCCF8B" w14:textId="6B141B32" w:rsidR="00F445DE" w:rsidRDefault="00340A65" w:rsidP="00340A65">
      <w:pPr>
        <w:snapToGrid w:val="0"/>
        <w:spacing w:beforeLines="50" w:before="180" w:line="360" w:lineRule="auto"/>
        <w:jc w:val="both"/>
        <w:rPr>
          <w:rFonts w:ascii="Times New Roman" w:eastAsia="標楷體" w:hAnsi="Times New Roman"/>
          <w:color w:val="151515"/>
          <w:w w:val="109"/>
          <w:sz w:val="28"/>
          <w:szCs w:val="28"/>
        </w:rPr>
      </w:pPr>
      <w:r w:rsidRPr="00340A65">
        <w:rPr>
          <w:rFonts w:ascii="Times New Roman" w:eastAsia="標楷體" w:hAnsi="Times New Roman" w:hint="eastAsia"/>
          <w:color w:val="151515"/>
          <w:w w:val="109"/>
          <w:sz w:val="28"/>
          <w:szCs w:val="28"/>
        </w:rPr>
        <w:t>國泰化工重視「環境保護」之重要性，若忽略排放、能源、交通運輸之環境議題，並且未符合法規制度將影響生產成本、員工健康與工作環境品質。在產品製程中，所產生之廢污水與廢棄物如未妥善管理，將嚴重影響本公司周遭之生態環境及居民之生活環境。在水資源方面，若水資源不足，化工製程將面臨減產，甚至停產，生產成本亦會藉此提升，因此，必須確保水資源足夠，才能使化工製程穩定操作。</w:t>
      </w:r>
    </w:p>
    <w:p w14:paraId="61D3D57A" w14:textId="77777777" w:rsidR="00340A65" w:rsidRDefault="00340A65" w:rsidP="00340A65">
      <w:pPr>
        <w:snapToGrid w:val="0"/>
        <w:spacing w:beforeLines="50" w:before="180" w:line="360" w:lineRule="auto"/>
        <w:jc w:val="both"/>
        <w:rPr>
          <w:rFonts w:ascii="Times New Roman" w:eastAsia="標楷體" w:hAnsi="Times New Roman"/>
          <w:b/>
          <w:bCs/>
          <w:color w:val="151515"/>
          <w:w w:val="109"/>
          <w:sz w:val="28"/>
          <w:szCs w:val="28"/>
        </w:rPr>
      </w:pPr>
    </w:p>
    <w:p w14:paraId="278EDD03" w14:textId="741EEF6B" w:rsidR="00340A65" w:rsidRPr="00340A65" w:rsidRDefault="00340A65" w:rsidP="00340A65">
      <w:pPr>
        <w:snapToGrid w:val="0"/>
        <w:spacing w:beforeLines="50" w:before="180" w:line="360" w:lineRule="auto"/>
        <w:jc w:val="both"/>
        <w:rPr>
          <w:rFonts w:ascii="Times New Roman" w:eastAsia="標楷體" w:hAnsi="Times New Roman" w:hint="eastAsia"/>
          <w:b/>
          <w:bCs/>
          <w:color w:val="151515"/>
          <w:w w:val="109"/>
          <w:sz w:val="28"/>
          <w:szCs w:val="28"/>
        </w:rPr>
      </w:pPr>
      <w:r w:rsidRPr="00340A65">
        <w:rPr>
          <w:rFonts w:ascii="Times New Roman" w:eastAsia="標楷體" w:hAnsi="Times New Roman" w:hint="eastAsia"/>
          <w:b/>
          <w:bCs/>
          <w:color w:val="151515"/>
          <w:w w:val="109"/>
          <w:sz w:val="28"/>
          <w:szCs w:val="28"/>
        </w:rPr>
        <w:lastRenderedPageBreak/>
        <w:t>政策：</w:t>
      </w:r>
    </w:p>
    <w:p w14:paraId="60A987EA" w14:textId="77777777" w:rsidR="00340A65" w:rsidRPr="00340A65" w:rsidRDefault="00340A65" w:rsidP="00340A65">
      <w:pPr>
        <w:snapToGrid w:val="0"/>
        <w:spacing w:beforeLines="50" w:before="180" w:line="360" w:lineRule="auto"/>
        <w:jc w:val="both"/>
        <w:rPr>
          <w:rFonts w:ascii="Times New Roman" w:eastAsia="標楷體" w:hAnsi="Times New Roman" w:hint="eastAsia"/>
          <w:color w:val="151515"/>
          <w:w w:val="109"/>
          <w:sz w:val="28"/>
          <w:szCs w:val="28"/>
        </w:rPr>
      </w:pPr>
      <w:r w:rsidRPr="00340A65">
        <w:rPr>
          <w:rFonts w:ascii="Times New Roman" w:eastAsia="標楷體" w:hAnsi="Times New Roman" w:hint="eastAsia"/>
          <w:color w:val="151515"/>
          <w:w w:val="109"/>
          <w:sz w:val="28"/>
          <w:szCs w:val="28"/>
        </w:rPr>
        <w:t>完成每年度之節電</w:t>
      </w:r>
      <w:r w:rsidRPr="00340A65">
        <w:rPr>
          <w:rFonts w:ascii="Times New Roman" w:eastAsia="標楷體" w:hAnsi="Times New Roman" w:hint="eastAsia"/>
          <w:color w:val="151515"/>
          <w:w w:val="109"/>
          <w:sz w:val="28"/>
          <w:szCs w:val="28"/>
        </w:rPr>
        <w:t xml:space="preserve">1% </w:t>
      </w:r>
      <w:r w:rsidRPr="00340A65">
        <w:rPr>
          <w:rFonts w:ascii="Times New Roman" w:eastAsia="標楷體" w:hAnsi="Times New Roman" w:hint="eastAsia"/>
          <w:color w:val="151515"/>
          <w:w w:val="109"/>
          <w:sz w:val="28"/>
          <w:szCs w:val="28"/>
        </w:rPr>
        <w:t>目標、降低溫室氣體排放強度、零災害工作環境。</w:t>
      </w:r>
    </w:p>
    <w:p w14:paraId="62D01624" w14:textId="63B3B954" w:rsidR="00340A65" w:rsidRPr="00340A65" w:rsidRDefault="00340A65" w:rsidP="00340A65">
      <w:pPr>
        <w:snapToGrid w:val="0"/>
        <w:spacing w:line="360" w:lineRule="auto"/>
        <w:jc w:val="both"/>
        <w:rPr>
          <w:rFonts w:ascii="Times New Roman" w:eastAsia="標楷體" w:hAnsi="Times New Roman" w:hint="eastAsia"/>
          <w:color w:val="151515"/>
          <w:w w:val="109"/>
          <w:sz w:val="28"/>
          <w:szCs w:val="28"/>
        </w:rPr>
      </w:pPr>
      <w:proofErr w:type="gramStart"/>
      <w:r w:rsidRPr="00340A65">
        <w:rPr>
          <w:rFonts w:ascii="Times New Roman" w:eastAsia="標楷體" w:hAnsi="Times New Roman" w:hint="eastAsia"/>
          <w:color w:val="151515"/>
          <w:w w:val="109"/>
          <w:sz w:val="28"/>
          <w:szCs w:val="28"/>
        </w:rPr>
        <w:t>‧</w:t>
      </w:r>
      <w:proofErr w:type="gramEnd"/>
      <w:r w:rsidRPr="00340A65">
        <w:rPr>
          <w:rFonts w:ascii="Times New Roman" w:eastAsia="標楷體" w:hAnsi="Times New Roman" w:hint="eastAsia"/>
          <w:color w:val="151515"/>
          <w:w w:val="109"/>
          <w:sz w:val="28"/>
          <w:szCs w:val="28"/>
        </w:rPr>
        <w:t>降低溫室氣體排放強度。</w:t>
      </w:r>
    </w:p>
    <w:p w14:paraId="63EE3FC3" w14:textId="73A03239" w:rsidR="00340A65" w:rsidRPr="00340A65" w:rsidRDefault="00340A65" w:rsidP="00340A65">
      <w:pPr>
        <w:snapToGrid w:val="0"/>
        <w:spacing w:line="360" w:lineRule="auto"/>
        <w:jc w:val="both"/>
        <w:rPr>
          <w:rFonts w:ascii="Times New Roman" w:eastAsia="標楷體" w:hAnsi="Times New Roman" w:hint="eastAsia"/>
          <w:color w:val="151515"/>
          <w:w w:val="109"/>
          <w:sz w:val="28"/>
          <w:szCs w:val="28"/>
        </w:rPr>
      </w:pPr>
      <w:proofErr w:type="gramStart"/>
      <w:r w:rsidRPr="00340A65">
        <w:rPr>
          <w:rFonts w:ascii="Times New Roman" w:eastAsia="標楷體" w:hAnsi="Times New Roman" w:hint="eastAsia"/>
          <w:color w:val="151515"/>
          <w:w w:val="109"/>
          <w:sz w:val="28"/>
          <w:szCs w:val="28"/>
        </w:rPr>
        <w:t>‧</w:t>
      </w:r>
      <w:proofErr w:type="gramEnd"/>
      <w:r w:rsidRPr="00340A65">
        <w:rPr>
          <w:rFonts w:ascii="Times New Roman" w:eastAsia="標楷體" w:hAnsi="Times New Roman" w:hint="eastAsia"/>
          <w:color w:val="151515"/>
          <w:w w:val="109"/>
          <w:sz w:val="28"/>
          <w:szCs w:val="28"/>
        </w:rPr>
        <w:t>「安全環保第一、品質第二、產量第三」之精神為指導原則。</w:t>
      </w:r>
    </w:p>
    <w:p w14:paraId="46111021" w14:textId="00D9B8D7" w:rsidR="00340A65" w:rsidRPr="00340A65" w:rsidRDefault="00340A65" w:rsidP="00340A65">
      <w:pPr>
        <w:snapToGrid w:val="0"/>
        <w:spacing w:line="360" w:lineRule="auto"/>
        <w:jc w:val="both"/>
        <w:rPr>
          <w:rFonts w:ascii="Times New Roman" w:eastAsia="標楷體" w:hAnsi="Times New Roman" w:hint="eastAsia"/>
          <w:color w:val="151515"/>
          <w:w w:val="109"/>
          <w:sz w:val="28"/>
          <w:szCs w:val="28"/>
        </w:rPr>
      </w:pPr>
      <w:proofErr w:type="gramStart"/>
      <w:r w:rsidRPr="00340A65">
        <w:rPr>
          <w:rFonts w:ascii="Times New Roman" w:eastAsia="標楷體" w:hAnsi="Times New Roman" w:hint="eastAsia"/>
          <w:color w:val="151515"/>
          <w:w w:val="109"/>
          <w:sz w:val="28"/>
          <w:szCs w:val="28"/>
        </w:rPr>
        <w:t>‧</w:t>
      </w:r>
      <w:proofErr w:type="gramEnd"/>
      <w:r w:rsidRPr="00340A65">
        <w:rPr>
          <w:rFonts w:ascii="Times New Roman" w:eastAsia="標楷體" w:hAnsi="Times New Roman" w:hint="eastAsia"/>
          <w:color w:val="151515"/>
          <w:w w:val="109"/>
          <w:sz w:val="28"/>
          <w:szCs w:val="28"/>
        </w:rPr>
        <w:t>以永續角度進行污染預防以及環境改善。</w:t>
      </w:r>
    </w:p>
    <w:p w14:paraId="17A4983C" w14:textId="3B94C41B" w:rsidR="00340A65" w:rsidRPr="00340A65" w:rsidRDefault="00340A65" w:rsidP="00340A65">
      <w:pPr>
        <w:snapToGrid w:val="0"/>
        <w:spacing w:line="360" w:lineRule="auto"/>
        <w:jc w:val="both"/>
        <w:rPr>
          <w:rFonts w:ascii="Times New Roman" w:eastAsia="標楷體" w:hAnsi="Times New Roman" w:hint="eastAsia"/>
          <w:color w:val="151515"/>
          <w:w w:val="109"/>
          <w:sz w:val="28"/>
          <w:szCs w:val="28"/>
        </w:rPr>
      </w:pPr>
      <w:proofErr w:type="gramStart"/>
      <w:r w:rsidRPr="00340A65">
        <w:rPr>
          <w:rFonts w:ascii="Times New Roman" w:eastAsia="標楷體" w:hAnsi="Times New Roman" w:hint="eastAsia"/>
          <w:color w:val="151515"/>
          <w:w w:val="109"/>
          <w:sz w:val="28"/>
          <w:szCs w:val="28"/>
        </w:rPr>
        <w:t>‧</w:t>
      </w:r>
      <w:proofErr w:type="gramEnd"/>
      <w:r w:rsidRPr="00340A65">
        <w:rPr>
          <w:rFonts w:ascii="Times New Roman" w:eastAsia="標楷體" w:hAnsi="Times New Roman" w:hint="eastAsia"/>
          <w:color w:val="151515"/>
          <w:w w:val="109"/>
          <w:sz w:val="28"/>
          <w:szCs w:val="28"/>
        </w:rPr>
        <w:t>設定防治標準，領先環保法令之規定。</w:t>
      </w:r>
    </w:p>
    <w:p w14:paraId="6AEEC136" w14:textId="0FC9A94C" w:rsidR="00340A65" w:rsidRDefault="00340A65" w:rsidP="00340A65">
      <w:pPr>
        <w:snapToGrid w:val="0"/>
        <w:spacing w:line="360" w:lineRule="auto"/>
        <w:jc w:val="both"/>
        <w:rPr>
          <w:rFonts w:ascii="Times New Roman" w:eastAsia="標楷體" w:hAnsi="Times New Roman"/>
          <w:color w:val="151515"/>
          <w:w w:val="109"/>
          <w:sz w:val="28"/>
          <w:szCs w:val="28"/>
        </w:rPr>
      </w:pPr>
      <w:proofErr w:type="gramStart"/>
      <w:r w:rsidRPr="00340A65">
        <w:rPr>
          <w:rFonts w:ascii="Times New Roman" w:eastAsia="標楷體" w:hAnsi="Times New Roman" w:hint="eastAsia"/>
          <w:color w:val="151515"/>
          <w:w w:val="109"/>
          <w:sz w:val="28"/>
          <w:szCs w:val="28"/>
        </w:rPr>
        <w:t>‧</w:t>
      </w:r>
      <w:proofErr w:type="gramEnd"/>
      <w:r>
        <w:rPr>
          <w:rFonts w:ascii="Times New Roman" w:eastAsia="標楷體" w:hAnsi="Times New Roman" w:hint="eastAsia"/>
          <w:color w:val="151515"/>
          <w:w w:val="109"/>
          <w:sz w:val="28"/>
          <w:szCs w:val="28"/>
        </w:rPr>
        <w:t>國泰化工</w:t>
      </w:r>
      <w:r w:rsidRPr="00340A65">
        <w:rPr>
          <w:rFonts w:ascii="Times New Roman" w:eastAsia="標楷體" w:hAnsi="Times New Roman" w:hint="eastAsia"/>
          <w:color w:val="151515"/>
          <w:w w:val="109"/>
          <w:sz w:val="28"/>
          <w:szCs w:val="28"/>
        </w:rPr>
        <w:t>排放遵循當地環保法規。</w:t>
      </w:r>
    </w:p>
    <w:p w14:paraId="46707D22" w14:textId="5C276703" w:rsidR="00340A65" w:rsidRPr="00340A65" w:rsidRDefault="00340A65" w:rsidP="00340A65">
      <w:pPr>
        <w:snapToGrid w:val="0"/>
        <w:spacing w:beforeLines="50" w:before="180" w:line="360" w:lineRule="auto"/>
        <w:jc w:val="both"/>
        <w:rPr>
          <w:rFonts w:ascii="Times New Roman" w:eastAsia="標楷體" w:hAnsi="Times New Roman"/>
          <w:b/>
          <w:bCs/>
          <w:color w:val="151515"/>
          <w:w w:val="109"/>
          <w:sz w:val="28"/>
          <w:szCs w:val="28"/>
        </w:rPr>
      </w:pPr>
      <w:r w:rsidRPr="00340A65">
        <w:rPr>
          <w:rFonts w:ascii="Times New Roman" w:eastAsia="標楷體" w:hAnsi="Times New Roman" w:hint="eastAsia"/>
          <w:b/>
          <w:bCs/>
          <w:color w:val="151515"/>
          <w:w w:val="109"/>
          <w:sz w:val="28"/>
          <w:szCs w:val="28"/>
        </w:rPr>
        <w:t>特定行動：</w:t>
      </w:r>
    </w:p>
    <w:p w14:paraId="36EB14DA" w14:textId="0ED63A03" w:rsidR="00340A65" w:rsidRPr="00340A65" w:rsidRDefault="00340A65" w:rsidP="00340A65">
      <w:pPr>
        <w:snapToGrid w:val="0"/>
        <w:spacing w:line="360" w:lineRule="auto"/>
        <w:ind w:left="284" w:hangingChars="93" w:hanging="284"/>
        <w:jc w:val="both"/>
        <w:rPr>
          <w:rFonts w:ascii="Times New Roman" w:eastAsia="標楷體" w:hAnsi="Times New Roman"/>
          <w:color w:val="151515"/>
          <w:w w:val="109"/>
          <w:sz w:val="28"/>
          <w:szCs w:val="28"/>
        </w:rPr>
      </w:pPr>
      <w:proofErr w:type="gramStart"/>
      <w:r w:rsidRPr="00340A65">
        <w:rPr>
          <w:rFonts w:ascii="Times New Roman" w:eastAsia="標楷體" w:hAnsi="Times New Roman" w:hint="eastAsia"/>
          <w:color w:val="151515"/>
          <w:w w:val="109"/>
          <w:sz w:val="28"/>
          <w:szCs w:val="28"/>
        </w:rPr>
        <w:t>‧</w:t>
      </w:r>
      <w:proofErr w:type="gramEnd"/>
      <w:r w:rsidRPr="00340A65">
        <w:rPr>
          <w:rFonts w:ascii="Times New Roman" w:eastAsia="標楷體" w:hAnsi="Times New Roman" w:hint="eastAsia"/>
          <w:color w:val="151515"/>
          <w:w w:val="109"/>
          <w:sz w:val="28"/>
          <w:szCs w:val="28"/>
        </w:rPr>
        <w:t>執行節電計畫。</w:t>
      </w:r>
    </w:p>
    <w:p w14:paraId="738BC6B5" w14:textId="4B7C2FCC" w:rsidR="00340A65" w:rsidRPr="00340A65" w:rsidRDefault="00340A65" w:rsidP="00340A65">
      <w:pPr>
        <w:snapToGrid w:val="0"/>
        <w:spacing w:line="360" w:lineRule="auto"/>
        <w:ind w:left="284" w:hangingChars="93" w:hanging="284"/>
        <w:jc w:val="both"/>
        <w:rPr>
          <w:rFonts w:ascii="Times New Roman" w:eastAsia="標楷體" w:hAnsi="Times New Roman"/>
          <w:color w:val="151515"/>
          <w:w w:val="109"/>
          <w:sz w:val="28"/>
          <w:szCs w:val="28"/>
        </w:rPr>
      </w:pPr>
      <w:proofErr w:type="gramStart"/>
      <w:r w:rsidRPr="00340A65">
        <w:rPr>
          <w:rFonts w:ascii="Times New Roman" w:eastAsia="標楷體" w:hAnsi="Times New Roman" w:hint="eastAsia"/>
          <w:color w:val="151515"/>
          <w:w w:val="109"/>
          <w:sz w:val="28"/>
          <w:szCs w:val="28"/>
        </w:rPr>
        <w:t>‧</w:t>
      </w:r>
      <w:proofErr w:type="gramEnd"/>
      <w:r w:rsidRPr="00340A65">
        <w:rPr>
          <w:rFonts w:ascii="Times New Roman" w:eastAsia="標楷體" w:hAnsi="Times New Roman" w:hint="eastAsia"/>
          <w:color w:val="151515"/>
          <w:w w:val="109"/>
          <w:sz w:val="28"/>
          <w:szCs w:val="28"/>
        </w:rPr>
        <w:t>改善空氣系統設備。</w:t>
      </w:r>
    </w:p>
    <w:p w14:paraId="545313F3" w14:textId="7642937A" w:rsidR="00340A65" w:rsidRPr="00340A65" w:rsidRDefault="00340A65" w:rsidP="00340A65">
      <w:pPr>
        <w:snapToGrid w:val="0"/>
        <w:spacing w:line="360" w:lineRule="auto"/>
        <w:ind w:left="284" w:hangingChars="93" w:hanging="284"/>
        <w:jc w:val="both"/>
        <w:rPr>
          <w:rFonts w:ascii="Times New Roman" w:eastAsia="標楷體" w:hAnsi="Times New Roman"/>
          <w:color w:val="151515"/>
          <w:w w:val="109"/>
          <w:sz w:val="28"/>
          <w:szCs w:val="28"/>
        </w:rPr>
      </w:pPr>
      <w:proofErr w:type="gramStart"/>
      <w:r w:rsidRPr="00340A65">
        <w:rPr>
          <w:rFonts w:ascii="Times New Roman" w:eastAsia="標楷體" w:hAnsi="Times New Roman" w:hint="eastAsia"/>
          <w:color w:val="151515"/>
          <w:w w:val="109"/>
          <w:sz w:val="28"/>
          <w:szCs w:val="28"/>
        </w:rPr>
        <w:t>‧</w:t>
      </w:r>
      <w:proofErr w:type="gramEnd"/>
      <w:r w:rsidRPr="00340A65">
        <w:rPr>
          <w:rFonts w:ascii="Times New Roman" w:eastAsia="標楷體" w:hAnsi="Times New Roman" w:hint="eastAsia"/>
          <w:color w:val="151515"/>
          <w:w w:val="109"/>
          <w:sz w:val="28"/>
          <w:szCs w:val="28"/>
        </w:rPr>
        <w:t>加強管理進入本廠之車輛，對車輛硬體查核，並要求遵守作業規定。</w:t>
      </w:r>
    </w:p>
    <w:p w14:paraId="12313768" w14:textId="73209E83" w:rsidR="00340A65" w:rsidRPr="00340A65" w:rsidRDefault="00340A65" w:rsidP="00340A65">
      <w:pPr>
        <w:snapToGrid w:val="0"/>
        <w:spacing w:line="360" w:lineRule="auto"/>
        <w:ind w:left="284" w:hangingChars="93" w:hanging="284"/>
        <w:jc w:val="both"/>
        <w:rPr>
          <w:rFonts w:ascii="Times New Roman" w:eastAsia="標楷體" w:hAnsi="Times New Roman"/>
          <w:color w:val="151515"/>
          <w:w w:val="109"/>
          <w:sz w:val="28"/>
          <w:szCs w:val="28"/>
        </w:rPr>
      </w:pPr>
      <w:proofErr w:type="gramStart"/>
      <w:r w:rsidRPr="00340A65">
        <w:rPr>
          <w:rFonts w:ascii="Times New Roman" w:eastAsia="標楷體" w:hAnsi="Times New Roman" w:hint="eastAsia"/>
          <w:color w:val="151515"/>
          <w:w w:val="109"/>
          <w:sz w:val="28"/>
          <w:szCs w:val="28"/>
        </w:rPr>
        <w:t>‧</w:t>
      </w:r>
      <w:proofErr w:type="gramEnd"/>
      <w:r w:rsidRPr="00340A65">
        <w:rPr>
          <w:rFonts w:ascii="Times New Roman" w:eastAsia="標楷體" w:hAnsi="Times New Roman" w:hint="eastAsia"/>
          <w:color w:val="151515"/>
          <w:w w:val="109"/>
          <w:sz w:val="28"/>
          <w:szCs w:val="28"/>
        </w:rPr>
        <w:t>做好各項空污、廢水之檢測，符合排放標準後逕行排放。</w:t>
      </w:r>
    </w:p>
    <w:p w14:paraId="51C2637F" w14:textId="269E65FB" w:rsidR="00340A65" w:rsidRPr="00340A65" w:rsidRDefault="00340A65" w:rsidP="00340A65">
      <w:pPr>
        <w:snapToGrid w:val="0"/>
        <w:spacing w:line="360" w:lineRule="auto"/>
        <w:ind w:left="284" w:hangingChars="93" w:hanging="284"/>
        <w:jc w:val="both"/>
        <w:rPr>
          <w:rFonts w:ascii="Times New Roman" w:eastAsia="標楷體" w:hAnsi="Times New Roman"/>
          <w:color w:val="151515"/>
          <w:w w:val="109"/>
          <w:sz w:val="28"/>
          <w:szCs w:val="28"/>
        </w:rPr>
      </w:pPr>
      <w:proofErr w:type="gramStart"/>
      <w:r w:rsidRPr="00340A65">
        <w:rPr>
          <w:rFonts w:ascii="Times New Roman" w:eastAsia="標楷體" w:hAnsi="Times New Roman" w:hint="eastAsia"/>
          <w:color w:val="151515"/>
          <w:w w:val="109"/>
          <w:sz w:val="28"/>
          <w:szCs w:val="28"/>
        </w:rPr>
        <w:t>‧</w:t>
      </w:r>
      <w:proofErr w:type="gramEnd"/>
      <w:r w:rsidRPr="00340A65">
        <w:rPr>
          <w:rFonts w:ascii="Times New Roman" w:eastAsia="標楷體" w:hAnsi="Times New Roman" w:hint="eastAsia"/>
          <w:color w:val="151515"/>
          <w:w w:val="109"/>
          <w:sz w:val="28"/>
          <w:szCs w:val="28"/>
        </w:rPr>
        <w:t>廠內產出之一般事業廢棄物也依規定定期申報，並且委託合法清運公司運至崁頂垃圾焚化廠處理及枋寮區域性衛生掩埋場掩埋。</w:t>
      </w:r>
    </w:p>
    <w:p w14:paraId="296FE471" w14:textId="25BB1B10" w:rsidR="00340A65" w:rsidRPr="00340A65" w:rsidRDefault="00340A65" w:rsidP="00340A65">
      <w:pPr>
        <w:snapToGrid w:val="0"/>
        <w:spacing w:line="360" w:lineRule="auto"/>
        <w:ind w:left="284" w:hangingChars="93" w:hanging="284"/>
        <w:jc w:val="both"/>
        <w:rPr>
          <w:rFonts w:ascii="Times New Roman" w:eastAsia="標楷體" w:hAnsi="Times New Roman"/>
          <w:color w:val="151515"/>
          <w:w w:val="109"/>
          <w:sz w:val="28"/>
          <w:szCs w:val="28"/>
        </w:rPr>
      </w:pPr>
      <w:proofErr w:type="gramStart"/>
      <w:r w:rsidRPr="00340A65">
        <w:rPr>
          <w:rFonts w:ascii="Times New Roman" w:eastAsia="標楷體" w:hAnsi="Times New Roman" w:hint="eastAsia"/>
          <w:color w:val="151515"/>
          <w:w w:val="109"/>
          <w:sz w:val="28"/>
          <w:szCs w:val="28"/>
        </w:rPr>
        <w:t>‧</w:t>
      </w:r>
      <w:proofErr w:type="gramEnd"/>
      <w:r w:rsidRPr="00340A65">
        <w:rPr>
          <w:rFonts w:ascii="Times New Roman" w:eastAsia="標楷體" w:hAnsi="Times New Roman" w:hint="eastAsia"/>
          <w:color w:val="151515"/>
          <w:w w:val="109"/>
          <w:sz w:val="28"/>
          <w:szCs w:val="28"/>
        </w:rPr>
        <w:t>廠區內作好栽種花卉樹木之綠化工作。</w:t>
      </w:r>
    </w:p>
    <w:p w14:paraId="449B8CB5" w14:textId="1609F63A" w:rsidR="00340A65" w:rsidRPr="00340A65" w:rsidRDefault="00340A65" w:rsidP="00340A65">
      <w:pPr>
        <w:snapToGrid w:val="0"/>
        <w:spacing w:line="360" w:lineRule="auto"/>
        <w:ind w:left="284" w:hangingChars="93" w:hanging="284"/>
        <w:jc w:val="both"/>
        <w:rPr>
          <w:rFonts w:ascii="Times New Roman" w:eastAsia="標楷體" w:hAnsi="Times New Roman"/>
          <w:color w:val="151515"/>
          <w:w w:val="109"/>
          <w:sz w:val="28"/>
          <w:szCs w:val="28"/>
        </w:rPr>
      </w:pPr>
      <w:proofErr w:type="gramStart"/>
      <w:r w:rsidRPr="00340A65">
        <w:rPr>
          <w:rFonts w:ascii="Times New Roman" w:eastAsia="標楷體" w:hAnsi="Times New Roman" w:hint="eastAsia"/>
          <w:color w:val="151515"/>
          <w:w w:val="109"/>
          <w:sz w:val="28"/>
          <w:szCs w:val="28"/>
        </w:rPr>
        <w:t>‧</w:t>
      </w:r>
      <w:proofErr w:type="gramEnd"/>
      <w:r w:rsidRPr="00340A65">
        <w:rPr>
          <w:rFonts w:ascii="Times New Roman" w:eastAsia="標楷體" w:hAnsi="Times New Roman" w:hint="eastAsia"/>
          <w:color w:val="151515"/>
          <w:w w:val="109"/>
          <w:sz w:val="28"/>
          <w:szCs w:val="28"/>
        </w:rPr>
        <w:t>定期清理疏浚廠內溝渠淤積物，使排水系統順暢。</w:t>
      </w:r>
    </w:p>
    <w:p w14:paraId="0D89B782" w14:textId="4B06FAE2" w:rsidR="00340A65" w:rsidRPr="00340A65" w:rsidRDefault="00340A65" w:rsidP="00340A65">
      <w:pPr>
        <w:snapToGrid w:val="0"/>
        <w:spacing w:line="360" w:lineRule="auto"/>
        <w:ind w:left="284" w:hangingChars="93" w:hanging="284"/>
        <w:jc w:val="both"/>
        <w:rPr>
          <w:rFonts w:ascii="Times New Roman" w:eastAsia="標楷體" w:hAnsi="Times New Roman"/>
          <w:color w:val="151515"/>
          <w:w w:val="109"/>
          <w:sz w:val="28"/>
          <w:szCs w:val="28"/>
        </w:rPr>
      </w:pPr>
      <w:proofErr w:type="gramStart"/>
      <w:r w:rsidRPr="00340A65">
        <w:rPr>
          <w:rFonts w:ascii="Times New Roman" w:eastAsia="標楷體" w:hAnsi="Times New Roman" w:hint="eastAsia"/>
          <w:color w:val="151515"/>
          <w:w w:val="109"/>
          <w:sz w:val="28"/>
          <w:szCs w:val="28"/>
        </w:rPr>
        <w:t>‧</w:t>
      </w:r>
      <w:proofErr w:type="gramEnd"/>
      <w:r w:rsidRPr="00340A65">
        <w:rPr>
          <w:rFonts w:ascii="Times New Roman" w:eastAsia="標楷體" w:hAnsi="Times New Roman" w:hint="eastAsia"/>
          <w:color w:val="151515"/>
          <w:w w:val="109"/>
          <w:sz w:val="28"/>
          <w:szCs w:val="28"/>
        </w:rPr>
        <w:t>回收蒸氣冷凝水及泵浦軸封冷卻水循環使用，回收製程洗滌水再加入製程減少用水及廢水量。</w:t>
      </w:r>
    </w:p>
    <w:p w14:paraId="7751C041" w14:textId="77777777" w:rsidR="00340A65" w:rsidRPr="00340A65" w:rsidRDefault="00340A65" w:rsidP="00340A65">
      <w:pPr>
        <w:snapToGrid w:val="0"/>
        <w:spacing w:line="360" w:lineRule="auto"/>
        <w:jc w:val="both"/>
        <w:rPr>
          <w:rFonts w:ascii="Times New Roman" w:eastAsia="標楷體" w:hAnsi="Times New Roman"/>
          <w:color w:val="151515"/>
          <w:w w:val="109"/>
          <w:sz w:val="28"/>
          <w:szCs w:val="28"/>
        </w:rPr>
      </w:pPr>
      <w:proofErr w:type="gramStart"/>
      <w:r w:rsidRPr="00340A65">
        <w:rPr>
          <w:rFonts w:ascii="Times New Roman" w:eastAsia="標楷體" w:hAnsi="Times New Roman" w:hint="eastAsia"/>
          <w:color w:val="151515"/>
          <w:w w:val="109"/>
          <w:sz w:val="28"/>
          <w:szCs w:val="28"/>
        </w:rPr>
        <w:t>‧</w:t>
      </w:r>
      <w:proofErr w:type="gramEnd"/>
      <w:r w:rsidRPr="00340A65">
        <w:rPr>
          <w:rFonts w:ascii="Times New Roman" w:eastAsia="標楷體" w:hAnsi="Times New Roman"/>
          <w:color w:val="151515"/>
          <w:w w:val="109"/>
          <w:sz w:val="28"/>
          <w:szCs w:val="28"/>
        </w:rPr>
        <w:t xml:space="preserve"> </w:t>
      </w:r>
      <w:r w:rsidRPr="00340A65">
        <w:rPr>
          <w:rFonts w:ascii="Times New Roman" w:eastAsia="標楷體" w:hAnsi="Times New Roman" w:hint="eastAsia"/>
          <w:color w:val="151515"/>
          <w:w w:val="109"/>
          <w:sz w:val="28"/>
          <w:szCs w:val="28"/>
        </w:rPr>
        <w:t>定期清理疏浚廠內溝渠淤積物。</w:t>
      </w:r>
    </w:p>
    <w:p w14:paraId="16496923" w14:textId="77777777" w:rsidR="00340A65" w:rsidRPr="00340A65" w:rsidRDefault="00340A65" w:rsidP="00340A65">
      <w:pPr>
        <w:snapToGrid w:val="0"/>
        <w:spacing w:line="360" w:lineRule="auto"/>
        <w:jc w:val="both"/>
        <w:rPr>
          <w:rFonts w:ascii="Times New Roman" w:eastAsia="標楷體" w:hAnsi="Times New Roman"/>
          <w:color w:val="151515"/>
          <w:w w:val="109"/>
          <w:sz w:val="28"/>
          <w:szCs w:val="28"/>
        </w:rPr>
      </w:pPr>
      <w:proofErr w:type="gramStart"/>
      <w:r w:rsidRPr="00340A65">
        <w:rPr>
          <w:rFonts w:ascii="Times New Roman" w:eastAsia="標楷體" w:hAnsi="Times New Roman" w:hint="eastAsia"/>
          <w:color w:val="151515"/>
          <w:w w:val="109"/>
          <w:sz w:val="28"/>
          <w:szCs w:val="28"/>
        </w:rPr>
        <w:t>‧</w:t>
      </w:r>
      <w:proofErr w:type="gramEnd"/>
      <w:r w:rsidRPr="00340A65">
        <w:rPr>
          <w:rFonts w:ascii="Times New Roman" w:eastAsia="標楷體" w:hAnsi="Times New Roman"/>
          <w:color w:val="151515"/>
          <w:w w:val="109"/>
          <w:sz w:val="28"/>
          <w:szCs w:val="28"/>
        </w:rPr>
        <w:t xml:space="preserve"> </w:t>
      </w:r>
      <w:proofErr w:type="gramStart"/>
      <w:r w:rsidRPr="00340A65">
        <w:rPr>
          <w:rFonts w:ascii="Times New Roman" w:eastAsia="標楷體" w:hAnsi="Times New Roman" w:hint="eastAsia"/>
          <w:color w:val="151515"/>
          <w:w w:val="109"/>
          <w:sz w:val="28"/>
          <w:szCs w:val="28"/>
        </w:rPr>
        <w:t>汰</w:t>
      </w:r>
      <w:proofErr w:type="gramEnd"/>
      <w:r w:rsidRPr="00340A65">
        <w:rPr>
          <w:rFonts w:ascii="Times New Roman" w:eastAsia="標楷體" w:hAnsi="Times New Roman" w:hint="eastAsia"/>
          <w:color w:val="151515"/>
          <w:w w:val="109"/>
          <w:sz w:val="28"/>
          <w:szCs w:val="28"/>
        </w:rPr>
        <w:t>換傳統馬達</w:t>
      </w:r>
      <w:r w:rsidRPr="00340A65">
        <w:rPr>
          <w:rFonts w:ascii="Times New Roman" w:eastAsia="標楷體" w:hAnsi="Times New Roman"/>
          <w:color w:val="151515"/>
          <w:w w:val="109"/>
          <w:sz w:val="28"/>
          <w:szCs w:val="28"/>
        </w:rPr>
        <w:t xml:space="preserve">, </w:t>
      </w:r>
      <w:r w:rsidRPr="00340A65">
        <w:rPr>
          <w:rFonts w:ascii="Times New Roman" w:eastAsia="標楷體" w:hAnsi="Times New Roman" w:hint="eastAsia"/>
          <w:color w:val="151515"/>
          <w:w w:val="109"/>
          <w:sz w:val="28"/>
          <w:szCs w:val="28"/>
        </w:rPr>
        <w:t>改用高效能馬達。</w:t>
      </w:r>
    </w:p>
    <w:p w14:paraId="6BA40BBE" w14:textId="16B1A208" w:rsidR="006C21BC" w:rsidRPr="003948DA" w:rsidRDefault="00340A65" w:rsidP="00340A65">
      <w:pPr>
        <w:snapToGrid w:val="0"/>
        <w:spacing w:line="360" w:lineRule="auto"/>
        <w:jc w:val="both"/>
        <w:rPr>
          <w:rFonts w:ascii="Times New Roman" w:eastAsia="標楷體" w:hAnsi="Times New Roman"/>
          <w:color w:val="151515"/>
          <w:w w:val="109"/>
          <w:sz w:val="28"/>
          <w:szCs w:val="28"/>
        </w:rPr>
      </w:pPr>
      <w:proofErr w:type="gramStart"/>
      <w:r w:rsidRPr="00340A65">
        <w:rPr>
          <w:rFonts w:ascii="Times New Roman" w:eastAsia="標楷體" w:hAnsi="Times New Roman" w:hint="eastAsia"/>
          <w:color w:val="151515"/>
          <w:w w:val="109"/>
          <w:sz w:val="28"/>
          <w:szCs w:val="28"/>
        </w:rPr>
        <w:t>‧</w:t>
      </w:r>
      <w:proofErr w:type="gramEnd"/>
      <w:r w:rsidRPr="00340A65">
        <w:rPr>
          <w:rFonts w:ascii="Times New Roman" w:eastAsia="標楷體" w:hAnsi="Times New Roman"/>
          <w:color w:val="151515"/>
          <w:w w:val="109"/>
          <w:sz w:val="28"/>
          <w:szCs w:val="28"/>
        </w:rPr>
        <w:t xml:space="preserve"> </w:t>
      </w:r>
      <w:r w:rsidRPr="00340A65">
        <w:rPr>
          <w:rFonts w:ascii="Times New Roman" w:eastAsia="標楷體" w:hAnsi="Times New Roman" w:hint="eastAsia"/>
          <w:color w:val="151515"/>
          <w:w w:val="109"/>
          <w:sz w:val="28"/>
          <w:szCs w:val="28"/>
        </w:rPr>
        <w:t>舊冷氣機</w:t>
      </w:r>
      <w:proofErr w:type="gramStart"/>
      <w:r w:rsidRPr="00340A65">
        <w:rPr>
          <w:rFonts w:ascii="Times New Roman" w:eastAsia="標楷體" w:hAnsi="Times New Roman" w:hint="eastAsia"/>
          <w:color w:val="151515"/>
          <w:w w:val="109"/>
          <w:sz w:val="28"/>
          <w:szCs w:val="28"/>
        </w:rPr>
        <w:t>汰</w:t>
      </w:r>
      <w:proofErr w:type="gramEnd"/>
      <w:r w:rsidRPr="00340A65">
        <w:rPr>
          <w:rFonts w:ascii="Times New Roman" w:eastAsia="標楷體" w:hAnsi="Times New Roman" w:hint="eastAsia"/>
          <w:color w:val="151515"/>
          <w:w w:val="109"/>
          <w:sz w:val="28"/>
          <w:szCs w:val="28"/>
        </w:rPr>
        <w:t>換</w:t>
      </w:r>
      <w:r w:rsidRPr="00340A65">
        <w:rPr>
          <w:rFonts w:ascii="Times New Roman" w:eastAsia="標楷體" w:hAnsi="Times New Roman"/>
          <w:color w:val="151515"/>
          <w:w w:val="109"/>
          <w:sz w:val="28"/>
          <w:szCs w:val="28"/>
        </w:rPr>
        <w:t xml:space="preserve">, </w:t>
      </w:r>
      <w:r w:rsidRPr="00340A65">
        <w:rPr>
          <w:rFonts w:ascii="Times New Roman" w:eastAsia="標楷體" w:hAnsi="Times New Roman" w:hint="eastAsia"/>
          <w:color w:val="151515"/>
          <w:w w:val="109"/>
          <w:sz w:val="28"/>
          <w:szCs w:val="28"/>
        </w:rPr>
        <w:t>改為變頻冷氣機。</w:t>
      </w:r>
    </w:p>
    <w:sectPr w:rsidR="006C21BC" w:rsidRPr="003948DA"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61B75" w14:textId="77777777" w:rsidR="00F61AB4" w:rsidRDefault="00F61AB4" w:rsidP="00256F30">
      <w:r>
        <w:separator/>
      </w:r>
    </w:p>
  </w:endnote>
  <w:endnote w:type="continuationSeparator" w:id="0">
    <w:p w14:paraId="281B22AC" w14:textId="77777777" w:rsidR="00F61AB4" w:rsidRDefault="00F61AB4"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 NewHeiB5 Medium">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DEC6C" w14:textId="77777777" w:rsidR="00F61AB4" w:rsidRDefault="00F61AB4" w:rsidP="00256F30">
      <w:r>
        <w:separator/>
      </w:r>
    </w:p>
  </w:footnote>
  <w:footnote w:type="continuationSeparator" w:id="0">
    <w:p w14:paraId="225E480C" w14:textId="77777777" w:rsidR="00F61AB4" w:rsidRDefault="00F61AB4" w:rsidP="00256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12907"/>
    <w:multiLevelType w:val="hybridMultilevel"/>
    <w:tmpl w:val="A5705082"/>
    <w:lvl w:ilvl="0" w:tplc="02105F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46643CC"/>
    <w:multiLevelType w:val="hybridMultilevel"/>
    <w:tmpl w:val="6354F8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44C4C75"/>
    <w:multiLevelType w:val="hybridMultilevel"/>
    <w:tmpl w:val="D85E0D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04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DBF"/>
    <w:rsid w:val="00006283"/>
    <w:rsid w:val="00007736"/>
    <w:rsid w:val="00014111"/>
    <w:rsid w:val="0001642E"/>
    <w:rsid w:val="00024604"/>
    <w:rsid w:val="00025903"/>
    <w:rsid w:val="00033EA8"/>
    <w:rsid w:val="00036E08"/>
    <w:rsid w:val="00064667"/>
    <w:rsid w:val="000755BC"/>
    <w:rsid w:val="00075E12"/>
    <w:rsid w:val="00080C2D"/>
    <w:rsid w:val="00081768"/>
    <w:rsid w:val="000939ED"/>
    <w:rsid w:val="00095470"/>
    <w:rsid w:val="000A048F"/>
    <w:rsid w:val="000A2CB6"/>
    <w:rsid w:val="000A7142"/>
    <w:rsid w:val="000B02E9"/>
    <w:rsid w:val="000B7CD4"/>
    <w:rsid w:val="000C014F"/>
    <w:rsid w:val="000D6812"/>
    <w:rsid w:val="000D6E7B"/>
    <w:rsid w:val="000D7475"/>
    <w:rsid w:val="000E3427"/>
    <w:rsid w:val="000E3F46"/>
    <w:rsid w:val="000F10CA"/>
    <w:rsid w:val="000F2048"/>
    <w:rsid w:val="000F21E7"/>
    <w:rsid w:val="000F494A"/>
    <w:rsid w:val="000F4B24"/>
    <w:rsid w:val="000F6D67"/>
    <w:rsid w:val="00113199"/>
    <w:rsid w:val="001150A7"/>
    <w:rsid w:val="00123B8D"/>
    <w:rsid w:val="001279D4"/>
    <w:rsid w:val="0013726C"/>
    <w:rsid w:val="00145548"/>
    <w:rsid w:val="00146E74"/>
    <w:rsid w:val="00153B1C"/>
    <w:rsid w:val="001560E3"/>
    <w:rsid w:val="00160545"/>
    <w:rsid w:val="00167BE8"/>
    <w:rsid w:val="0017091B"/>
    <w:rsid w:val="00176B77"/>
    <w:rsid w:val="001824B9"/>
    <w:rsid w:val="00186C16"/>
    <w:rsid w:val="0019291E"/>
    <w:rsid w:val="001A0192"/>
    <w:rsid w:val="001A1BDC"/>
    <w:rsid w:val="001A536B"/>
    <w:rsid w:val="001A6D76"/>
    <w:rsid w:val="001C73F0"/>
    <w:rsid w:val="001D3768"/>
    <w:rsid w:val="001F2E21"/>
    <w:rsid w:val="001F401F"/>
    <w:rsid w:val="001F7895"/>
    <w:rsid w:val="00204336"/>
    <w:rsid w:val="002046C5"/>
    <w:rsid w:val="00210D4F"/>
    <w:rsid w:val="00227C8D"/>
    <w:rsid w:val="00237CB8"/>
    <w:rsid w:val="002459EC"/>
    <w:rsid w:val="002531D5"/>
    <w:rsid w:val="00254A72"/>
    <w:rsid w:val="00256F30"/>
    <w:rsid w:val="00257721"/>
    <w:rsid w:val="00265DDA"/>
    <w:rsid w:val="00286398"/>
    <w:rsid w:val="0029773A"/>
    <w:rsid w:val="002B2CD7"/>
    <w:rsid w:val="002B7BBB"/>
    <w:rsid w:val="002C1B65"/>
    <w:rsid w:val="002C2021"/>
    <w:rsid w:val="002C3BFA"/>
    <w:rsid w:val="002C3C19"/>
    <w:rsid w:val="002D0A4C"/>
    <w:rsid w:val="002D0D16"/>
    <w:rsid w:val="002D1E49"/>
    <w:rsid w:val="002D51EF"/>
    <w:rsid w:val="002E0129"/>
    <w:rsid w:val="002E53A3"/>
    <w:rsid w:val="002E5BAD"/>
    <w:rsid w:val="002F3206"/>
    <w:rsid w:val="002F3FFF"/>
    <w:rsid w:val="002F564F"/>
    <w:rsid w:val="00303452"/>
    <w:rsid w:val="003056FF"/>
    <w:rsid w:val="003067ED"/>
    <w:rsid w:val="00310EA7"/>
    <w:rsid w:val="00311C5E"/>
    <w:rsid w:val="00314ADC"/>
    <w:rsid w:val="00315DE8"/>
    <w:rsid w:val="003223FE"/>
    <w:rsid w:val="00323EDB"/>
    <w:rsid w:val="003276D7"/>
    <w:rsid w:val="00340A65"/>
    <w:rsid w:val="00343B44"/>
    <w:rsid w:val="00356D8C"/>
    <w:rsid w:val="0036375A"/>
    <w:rsid w:val="00371672"/>
    <w:rsid w:val="00377AF7"/>
    <w:rsid w:val="0038268A"/>
    <w:rsid w:val="00383842"/>
    <w:rsid w:val="003868A3"/>
    <w:rsid w:val="003920E1"/>
    <w:rsid w:val="003932CA"/>
    <w:rsid w:val="003948DA"/>
    <w:rsid w:val="003960C9"/>
    <w:rsid w:val="003A2160"/>
    <w:rsid w:val="003A34C1"/>
    <w:rsid w:val="003B0943"/>
    <w:rsid w:val="003B6C33"/>
    <w:rsid w:val="003B7F10"/>
    <w:rsid w:val="003D1FC7"/>
    <w:rsid w:val="003D37EF"/>
    <w:rsid w:val="003D552B"/>
    <w:rsid w:val="003F097C"/>
    <w:rsid w:val="003F2643"/>
    <w:rsid w:val="003F6391"/>
    <w:rsid w:val="00404B38"/>
    <w:rsid w:val="00423CE0"/>
    <w:rsid w:val="00433398"/>
    <w:rsid w:val="004419B4"/>
    <w:rsid w:val="00444F98"/>
    <w:rsid w:val="0045162A"/>
    <w:rsid w:val="00452C06"/>
    <w:rsid w:val="0047367E"/>
    <w:rsid w:val="00475852"/>
    <w:rsid w:val="00476139"/>
    <w:rsid w:val="004827B1"/>
    <w:rsid w:val="00485D66"/>
    <w:rsid w:val="00491F32"/>
    <w:rsid w:val="004A134A"/>
    <w:rsid w:val="004B55B8"/>
    <w:rsid w:val="004C0EA5"/>
    <w:rsid w:val="004D36E4"/>
    <w:rsid w:val="004E44D4"/>
    <w:rsid w:val="004F34F9"/>
    <w:rsid w:val="004F5DD5"/>
    <w:rsid w:val="004F6340"/>
    <w:rsid w:val="00510FE4"/>
    <w:rsid w:val="00513565"/>
    <w:rsid w:val="00520C87"/>
    <w:rsid w:val="005317A2"/>
    <w:rsid w:val="00540852"/>
    <w:rsid w:val="00545641"/>
    <w:rsid w:val="00554C94"/>
    <w:rsid w:val="00561C02"/>
    <w:rsid w:val="005679FC"/>
    <w:rsid w:val="00573627"/>
    <w:rsid w:val="0057608A"/>
    <w:rsid w:val="005764A1"/>
    <w:rsid w:val="0058663A"/>
    <w:rsid w:val="00593C9F"/>
    <w:rsid w:val="005A39E7"/>
    <w:rsid w:val="005B42BC"/>
    <w:rsid w:val="005B73C2"/>
    <w:rsid w:val="005C0296"/>
    <w:rsid w:val="005C2E0F"/>
    <w:rsid w:val="005D21B7"/>
    <w:rsid w:val="005D3828"/>
    <w:rsid w:val="005E20F8"/>
    <w:rsid w:val="005F72AE"/>
    <w:rsid w:val="00611039"/>
    <w:rsid w:val="00617B0C"/>
    <w:rsid w:val="00624A25"/>
    <w:rsid w:val="006253C0"/>
    <w:rsid w:val="00630B0D"/>
    <w:rsid w:val="00642126"/>
    <w:rsid w:val="006439C1"/>
    <w:rsid w:val="0064655E"/>
    <w:rsid w:val="00647515"/>
    <w:rsid w:val="00663C00"/>
    <w:rsid w:val="00685092"/>
    <w:rsid w:val="00687F90"/>
    <w:rsid w:val="00692B7A"/>
    <w:rsid w:val="006A53F4"/>
    <w:rsid w:val="006A5D9F"/>
    <w:rsid w:val="006B5622"/>
    <w:rsid w:val="006B6B5D"/>
    <w:rsid w:val="006C21BC"/>
    <w:rsid w:val="006C764C"/>
    <w:rsid w:val="006D6092"/>
    <w:rsid w:val="006D71F4"/>
    <w:rsid w:val="006D7CDB"/>
    <w:rsid w:val="006F0A0D"/>
    <w:rsid w:val="006F6BE5"/>
    <w:rsid w:val="00705DEB"/>
    <w:rsid w:val="00726820"/>
    <w:rsid w:val="007356E1"/>
    <w:rsid w:val="00741D3F"/>
    <w:rsid w:val="00746A3E"/>
    <w:rsid w:val="00767C95"/>
    <w:rsid w:val="00770DFA"/>
    <w:rsid w:val="00774299"/>
    <w:rsid w:val="00774D0C"/>
    <w:rsid w:val="00782CAE"/>
    <w:rsid w:val="00783B85"/>
    <w:rsid w:val="00787C40"/>
    <w:rsid w:val="00790D94"/>
    <w:rsid w:val="00792B5B"/>
    <w:rsid w:val="00795379"/>
    <w:rsid w:val="007A41B6"/>
    <w:rsid w:val="007B56C1"/>
    <w:rsid w:val="007C5F12"/>
    <w:rsid w:val="007C6812"/>
    <w:rsid w:val="007D5632"/>
    <w:rsid w:val="007E411B"/>
    <w:rsid w:val="007E5AEC"/>
    <w:rsid w:val="00806A26"/>
    <w:rsid w:val="00812E2F"/>
    <w:rsid w:val="008148BE"/>
    <w:rsid w:val="00827A71"/>
    <w:rsid w:val="008321ED"/>
    <w:rsid w:val="00843165"/>
    <w:rsid w:val="00844056"/>
    <w:rsid w:val="00860310"/>
    <w:rsid w:val="0086748A"/>
    <w:rsid w:val="00870649"/>
    <w:rsid w:val="00874CB7"/>
    <w:rsid w:val="00876270"/>
    <w:rsid w:val="00877DD4"/>
    <w:rsid w:val="008816F5"/>
    <w:rsid w:val="008A796F"/>
    <w:rsid w:val="008C3AA8"/>
    <w:rsid w:val="008D0D62"/>
    <w:rsid w:val="008D1DBF"/>
    <w:rsid w:val="008D6A12"/>
    <w:rsid w:val="008E2FB7"/>
    <w:rsid w:val="008E3814"/>
    <w:rsid w:val="008F5295"/>
    <w:rsid w:val="008F6AC5"/>
    <w:rsid w:val="009015C4"/>
    <w:rsid w:val="009039E3"/>
    <w:rsid w:val="00906A91"/>
    <w:rsid w:val="00920514"/>
    <w:rsid w:val="00925989"/>
    <w:rsid w:val="00933283"/>
    <w:rsid w:val="00933C9A"/>
    <w:rsid w:val="00946489"/>
    <w:rsid w:val="00955D27"/>
    <w:rsid w:val="009735C4"/>
    <w:rsid w:val="0098770C"/>
    <w:rsid w:val="009A0207"/>
    <w:rsid w:val="009B0984"/>
    <w:rsid w:val="009B141E"/>
    <w:rsid w:val="009C3C9F"/>
    <w:rsid w:val="009D0A0B"/>
    <w:rsid w:val="009D46CF"/>
    <w:rsid w:val="009D7E38"/>
    <w:rsid w:val="009E572E"/>
    <w:rsid w:val="009F68CB"/>
    <w:rsid w:val="00A05663"/>
    <w:rsid w:val="00A154A7"/>
    <w:rsid w:val="00A21A5A"/>
    <w:rsid w:val="00A36362"/>
    <w:rsid w:val="00A37B22"/>
    <w:rsid w:val="00A43F48"/>
    <w:rsid w:val="00A47D33"/>
    <w:rsid w:val="00A711D1"/>
    <w:rsid w:val="00A77AE4"/>
    <w:rsid w:val="00A80EB3"/>
    <w:rsid w:val="00A93585"/>
    <w:rsid w:val="00AA1A4D"/>
    <w:rsid w:val="00AA3CE3"/>
    <w:rsid w:val="00AA42CE"/>
    <w:rsid w:val="00AB53C4"/>
    <w:rsid w:val="00AB5D05"/>
    <w:rsid w:val="00AC0B2A"/>
    <w:rsid w:val="00AC6F7C"/>
    <w:rsid w:val="00AE7504"/>
    <w:rsid w:val="00AF1943"/>
    <w:rsid w:val="00B10780"/>
    <w:rsid w:val="00B148E1"/>
    <w:rsid w:val="00B14B3C"/>
    <w:rsid w:val="00B234C0"/>
    <w:rsid w:val="00B23F83"/>
    <w:rsid w:val="00B34568"/>
    <w:rsid w:val="00B3591A"/>
    <w:rsid w:val="00B36381"/>
    <w:rsid w:val="00B41027"/>
    <w:rsid w:val="00B4716F"/>
    <w:rsid w:val="00B565EF"/>
    <w:rsid w:val="00B57E00"/>
    <w:rsid w:val="00B619E8"/>
    <w:rsid w:val="00B62810"/>
    <w:rsid w:val="00B641D5"/>
    <w:rsid w:val="00B670A7"/>
    <w:rsid w:val="00B84036"/>
    <w:rsid w:val="00B85DC7"/>
    <w:rsid w:val="00B86CDD"/>
    <w:rsid w:val="00B90425"/>
    <w:rsid w:val="00BA2E47"/>
    <w:rsid w:val="00BA6CED"/>
    <w:rsid w:val="00BB0E9F"/>
    <w:rsid w:val="00BB2B1A"/>
    <w:rsid w:val="00BC34B1"/>
    <w:rsid w:val="00BD3EF7"/>
    <w:rsid w:val="00BE046C"/>
    <w:rsid w:val="00BE29F5"/>
    <w:rsid w:val="00BE61BB"/>
    <w:rsid w:val="00BF005F"/>
    <w:rsid w:val="00BF68DF"/>
    <w:rsid w:val="00C00A18"/>
    <w:rsid w:val="00C02F34"/>
    <w:rsid w:val="00C063AE"/>
    <w:rsid w:val="00C159F1"/>
    <w:rsid w:val="00C16EDD"/>
    <w:rsid w:val="00C24711"/>
    <w:rsid w:val="00C26A5D"/>
    <w:rsid w:val="00C27C75"/>
    <w:rsid w:val="00C44863"/>
    <w:rsid w:val="00C462D0"/>
    <w:rsid w:val="00C51AD9"/>
    <w:rsid w:val="00C52008"/>
    <w:rsid w:val="00C52D04"/>
    <w:rsid w:val="00C63354"/>
    <w:rsid w:val="00C65668"/>
    <w:rsid w:val="00C778CE"/>
    <w:rsid w:val="00C80DEB"/>
    <w:rsid w:val="00C92BA3"/>
    <w:rsid w:val="00C93E4B"/>
    <w:rsid w:val="00C95EBF"/>
    <w:rsid w:val="00CA0505"/>
    <w:rsid w:val="00CC1AC4"/>
    <w:rsid w:val="00CC770D"/>
    <w:rsid w:val="00CC7EC8"/>
    <w:rsid w:val="00CD2ED6"/>
    <w:rsid w:val="00CD3776"/>
    <w:rsid w:val="00D049DC"/>
    <w:rsid w:val="00D1392D"/>
    <w:rsid w:val="00D167EB"/>
    <w:rsid w:val="00D16F1B"/>
    <w:rsid w:val="00D21AEE"/>
    <w:rsid w:val="00D25E91"/>
    <w:rsid w:val="00D32E7E"/>
    <w:rsid w:val="00D3312F"/>
    <w:rsid w:val="00D33E99"/>
    <w:rsid w:val="00D342DC"/>
    <w:rsid w:val="00D376CA"/>
    <w:rsid w:val="00D62EBA"/>
    <w:rsid w:val="00D65197"/>
    <w:rsid w:val="00D72176"/>
    <w:rsid w:val="00D77E91"/>
    <w:rsid w:val="00D86136"/>
    <w:rsid w:val="00D92855"/>
    <w:rsid w:val="00D94472"/>
    <w:rsid w:val="00DA0BD0"/>
    <w:rsid w:val="00DA3CE8"/>
    <w:rsid w:val="00DC4D53"/>
    <w:rsid w:val="00DD01F7"/>
    <w:rsid w:val="00DD189A"/>
    <w:rsid w:val="00DD5785"/>
    <w:rsid w:val="00DE02DB"/>
    <w:rsid w:val="00E003B7"/>
    <w:rsid w:val="00E0643D"/>
    <w:rsid w:val="00E136C8"/>
    <w:rsid w:val="00E166A7"/>
    <w:rsid w:val="00E16B59"/>
    <w:rsid w:val="00E1782A"/>
    <w:rsid w:val="00E205E9"/>
    <w:rsid w:val="00E24806"/>
    <w:rsid w:val="00E27488"/>
    <w:rsid w:val="00E37FC5"/>
    <w:rsid w:val="00E4007D"/>
    <w:rsid w:val="00E62167"/>
    <w:rsid w:val="00E71491"/>
    <w:rsid w:val="00E715EC"/>
    <w:rsid w:val="00E956EC"/>
    <w:rsid w:val="00E957A6"/>
    <w:rsid w:val="00EA2516"/>
    <w:rsid w:val="00EB41CB"/>
    <w:rsid w:val="00EB7E4E"/>
    <w:rsid w:val="00EC083B"/>
    <w:rsid w:val="00EC1482"/>
    <w:rsid w:val="00EC5535"/>
    <w:rsid w:val="00EC7A71"/>
    <w:rsid w:val="00ED46DF"/>
    <w:rsid w:val="00EE2A52"/>
    <w:rsid w:val="00EF71FF"/>
    <w:rsid w:val="00EF7396"/>
    <w:rsid w:val="00F03033"/>
    <w:rsid w:val="00F316DF"/>
    <w:rsid w:val="00F3307C"/>
    <w:rsid w:val="00F445DE"/>
    <w:rsid w:val="00F44F8B"/>
    <w:rsid w:val="00F47F23"/>
    <w:rsid w:val="00F540AE"/>
    <w:rsid w:val="00F55C9B"/>
    <w:rsid w:val="00F60B49"/>
    <w:rsid w:val="00F61AB4"/>
    <w:rsid w:val="00F6304E"/>
    <w:rsid w:val="00F725E2"/>
    <w:rsid w:val="00F80C21"/>
    <w:rsid w:val="00F831B7"/>
    <w:rsid w:val="00F86F5B"/>
    <w:rsid w:val="00F930F7"/>
    <w:rsid w:val="00F9312F"/>
    <w:rsid w:val="00FA0C79"/>
    <w:rsid w:val="00FA40AF"/>
    <w:rsid w:val="00FA53B4"/>
    <w:rsid w:val="00FA5D22"/>
    <w:rsid w:val="00FC3497"/>
    <w:rsid w:val="00FE0FDF"/>
    <w:rsid w:val="00FE54FA"/>
    <w:rsid w:val="00FF3CED"/>
    <w:rsid w:val="00FF469C"/>
    <w:rsid w:val="00FF5ED9"/>
    <w:rsid w:val="00FF65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74BF1FA9"/>
  <w15:docId w15:val="{7EB222EE-48E6-4E24-8134-48AFDBE3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 w:type="paragraph" w:styleId="Web">
    <w:name w:val="Normal (Web)"/>
    <w:basedOn w:val="a"/>
    <w:uiPriority w:val="99"/>
    <w:semiHidden/>
    <w:unhideWhenUsed/>
    <w:rsid w:val="00D92855"/>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0D7475"/>
    <w:pPr>
      <w:widowControl w:val="0"/>
      <w:autoSpaceDE w:val="0"/>
      <w:autoSpaceDN w:val="0"/>
      <w:adjustRightInd w:val="0"/>
    </w:pPr>
    <w:rPr>
      <w:rFonts w:ascii="AR NewHeiB5 Medium" w:eastAsia="AR NewHeiB5 Medium" w:cs="AR NewHeiB5 Medium"/>
      <w:color w:val="000000"/>
      <w:sz w:val="24"/>
      <w:szCs w:val="24"/>
    </w:rPr>
  </w:style>
  <w:style w:type="paragraph" w:styleId="aa">
    <w:name w:val="List Paragraph"/>
    <w:basedOn w:val="a"/>
    <w:uiPriority w:val="34"/>
    <w:qFormat/>
    <w:rsid w:val="000B02E9"/>
    <w:pPr>
      <w:ind w:leftChars="200" w:left="480"/>
    </w:pPr>
  </w:style>
  <w:style w:type="character" w:styleId="ab">
    <w:name w:val="Placeholder Text"/>
    <w:basedOn w:val="a0"/>
    <w:uiPriority w:val="99"/>
    <w:semiHidden/>
    <w:rsid w:val="00D167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2645">
      <w:bodyDiv w:val="1"/>
      <w:marLeft w:val="0"/>
      <w:marRight w:val="0"/>
      <w:marTop w:val="0"/>
      <w:marBottom w:val="0"/>
      <w:divBdr>
        <w:top w:val="none" w:sz="0" w:space="0" w:color="auto"/>
        <w:left w:val="none" w:sz="0" w:space="0" w:color="auto"/>
        <w:bottom w:val="none" w:sz="0" w:space="0" w:color="auto"/>
        <w:right w:val="none" w:sz="0" w:space="0" w:color="auto"/>
      </w:divBdr>
    </w:div>
    <w:div w:id="43066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94200-E024-41CA-B0F1-2B38150F4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9</cp:revision>
  <dcterms:created xsi:type="dcterms:W3CDTF">2020-01-06T06:54:00Z</dcterms:created>
  <dcterms:modified xsi:type="dcterms:W3CDTF">2020-01-09T02:39:00Z</dcterms:modified>
</cp:coreProperties>
</file>