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F97D7" w14:textId="77777777" w:rsidR="00C26F6B" w:rsidRDefault="009A2A52">
      <w:pPr>
        <w:pStyle w:val="1"/>
        <w:jc w:val="center"/>
        <w:rPr>
          <w:b/>
          <w:bCs/>
          <w:bdr w:val="single" w:sz="4" w:space="0" w:color="auto"/>
        </w:rPr>
      </w:pPr>
      <w:r>
        <w:rPr>
          <w:noProof/>
          <w:sz w:val="20"/>
        </w:rPr>
        <mc:AlternateContent>
          <mc:Choice Requires="wps">
            <w:drawing>
              <wp:anchor distT="0" distB="0" distL="114300" distR="114300" simplePos="0" relativeHeight="251657728" behindDoc="0" locked="0" layoutInCell="1" allowOverlap="1" wp14:anchorId="6058DDB4" wp14:editId="56B395AC">
                <wp:simplePos x="0" y="0"/>
                <wp:positionH relativeFrom="margin">
                  <wp:align>right</wp:align>
                </wp:positionH>
                <wp:positionV relativeFrom="paragraph">
                  <wp:posOffset>291465</wp:posOffset>
                </wp:positionV>
                <wp:extent cx="695325"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42CAA" w14:textId="77956464" w:rsidR="00C26F6B" w:rsidRPr="00D62DD3" w:rsidRDefault="00BD4383">
                            <w:pPr>
                              <w:jc w:val="right"/>
                              <w:rPr>
                                <w:b/>
                                <w:bCs/>
                                <w:color w:val="FF0000"/>
                              </w:rPr>
                            </w:pPr>
                            <w:r w:rsidRPr="00D62DD3">
                              <w:rPr>
                                <w:rFonts w:hint="eastAsia"/>
                                <w:b/>
                                <w:bCs/>
                                <w:color w:val="FF0000"/>
                              </w:rPr>
                              <w:t>20</w:t>
                            </w:r>
                            <w:r w:rsidR="001C048C" w:rsidRPr="00D62DD3">
                              <w:rPr>
                                <w:b/>
                                <w:bCs/>
                                <w:color w:val="FF0000"/>
                              </w:rPr>
                              <w:t>2</w:t>
                            </w:r>
                            <w:r w:rsidRPr="00D62DD3">
                              <w:rPr>
                                <w:rFonts w:hint="eastAsia"/>
                                <w:b/>
                                <w:bCs/>
                                <w:color w:val="FF0000"/>
                              </w:rPr>
                              <w:t>1/</w:t>
                            </w:r>
                            <w:r w:rsidR="00F95CD9" w:rsidRPr="00D62DD3">
                              <w:rPr>
                                <w:rFonts w:hint="eastAsia"/>
                                <w:b/>
                                <w:bCs/>
                                <w:color w:val="FF0000"/>
                              </w:rPr>
                              <w:t>0</w:t>
                            </w:r>
                            <w:r w:rsidR="00D62DD3" w:rsidRPr="00D62DD3">
                              <w:rPr>
                                <w:b/>
                                <w:bCs/>
                                <w:color w:val="FF000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8DDB4" id="_x0000_t202" coordsize="21600,21600" o:spt="202" path="m,l,21600r21600,l21600,xe">
                <v:stroke joinstyle="miter"/>
                <v:path gradientshapeok="t" o:connecttype="rect"/>
              </v:shapetype>
              <v:shape id="Text Box 3" o:spid="_x0000_s1026" type="#_x0000_t202" style="position:absolute;left:0;text-align:left;margin-left:3.55pt;margin-top:22.95pt;width:54.75pt;height:2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" filled="f" stroked="f">
                <v:textbox>
                  <w:txbxContent>
                    <w:p w14:paraId="0C442CAA" w14:textId="77956464" w:rsidR="00C26F6B" w:rsidRPr="00D62DD3" w:rsidRDefault="00BD4383">
                      <w:pPr>
                        <w:jc w:val="right"/>
                        <w:rPr>
                          <w:b/>
                          <w:bCs/>
                          <w:color w:val="FF0000"/>
                        </w:rPr>
                      </w:pPr>
                      <w:r w:rsidRPr="00D62DD3">
                        <w:rPr>
                          <w:rFonts w:hint="eastAsia"/>
                          <w:b/>
                          <w:bCs/>
                          <w:color w:val="FF0000"/>
                        </w:rPr>
                        <w:t>20</w:t>
                      </w:r>
                      <w:r w:rsidR="001C048C" w:rsidRPr="00D62DD3">
                        <w:rPr>
                          <w:b/>
                          <w:bCs/>
                          <w:color w:val="FF0000"/>
                        </w:rPr>
                        <w:t>2</w:t>
                      </w:r>
                      <w:r w:rsidRPr="00D62DD3">
                        <w:rPr>
                          <w:rFonts w:hint="eastAsia"/>
                          <w:b/>
                          <w:bCs/>
                          <w:color w:val="FF0000"/>
                        </w:rPr>
                        <w:t>1/</w:t>
                      </w:r>
                      <w:r w:rsidR="00F95CD9" w:rsidRPr="00D62DD3">
                        <w:rPr>
                          <w:rFonts w:hint="eastAsia"/>
                          <w:b/>
                          <w:bCs/>
                          <w:color w:val="FF0000"/>
                        </w:rPr>
                        <w:t>0</w:t>
                      </w:r>
                      <w:r w:rsidR="00D62DD3" w:rsidRPr="00D62DD3">
                        <w:rPr>
                          <w:b/>
                          <w:bCs/>
                          <w:color w:val="FF0000"/>
                        </w:rPr>
                        <w:t>7</w:t>
                      </w:r>
                    </w:p>
                  </w:txbxContent>
                </v:textbox>
                <w10:wrap anchorx="margin"/>
              </v:shape>
            </w:pict>
          </mc:Fallback>
        </mc:AlternateContent>
      </w:r>
      <w:r w:rsidR="00C26F6B">
        <w:rPr>
          <w:rFonts w:hint="eastAsia"/>
          <w:b/>
          <w:bCs/>
          <w:bdr w:val="single" w:sz="4" w:space="0" w:color="auto"/>
        </w:rPr>
        <w:t>國際債券</w:t>
      </w:r>
      <w:r>
        <w:rPr>
          <w:rFonts w:hint="eastAsia"/>
          <w:b/>
          <w:bCs/>
          <w:bdr w:val="single" w:sz="4" w:space="0" w:color="auto"/>
        </w:rPr>
        <w:t>OBU</w:t>
      </w:r>
      <w:r>
        <w:rPr>
          <w:rFonts w:hint="eastAsia"/>
          <w:b/>
          <w:bCs/>
          <w:bdr w:val="single" w:sz="4" w:space="0" w:color="auto"/>
        </w:rPr>
        <w:t>及</w:t>
      </w:r>
      <w:r>
        <w:rPr>
          <w:rFonts w:hint="eastAsia"/>
          <w:b/>
          <w:bCs/>
          <w:bdr w:val="single" w:sz="4" w:space="0" w:color="auto"/>
        </w:rPr>
        <w:t>OSU</w:t>
      </w:r>
      <w:r w:rsidR="00C26F6B">
        <w:rPr>
          <w:rFonts w:hint="eastAsia"/>
          <w:b/>
          <w:bCs/>
          <w:bdr w:val="single" w:sz="4" w:space="0" w:color="auto"/>
        </w:rPr>
        <w:t>成交申報媒體資料格式</w:t>
      </w:r>
      <w:r w:rsidR="001C7E67">
        <w:rPr>
          <w:rFonts w:hint="eastAsia"/>
          <w:b/>
          <w:bCs/>
          <w:bdr w:val="single" w:sz="4" w:space="0" w:color="auto"/>
        </w:rPr>
        <w:t>(OBU</w:t>
      </w:r>
      <w:r w:rsidR="001C7E67">
        <w:rPr>
          <w:rFonts w:hint="eastAsia"/>
          <w:b/>
          <w:bCs/>
          <w:bdr w:val="single" w:sz="4" w:space="0" w:color="auto"/>
        </w:rPr>
        <w:t>及</w:t>
      </w:r>
      <w:r w:rsidR="001C7E67">
        <w:rPr>
          <w:rFonts w:hint="eastAsia"/>
          <w:b/>
          <w:bCs/>
          <w:bdr w:val="single" w:sz="4" w:space="0" w:color="auto"/>
        </w:rPr>
        <w:t>OSU Tran06)</w:t>
      </w:r>
    </w:p>
    <w:p w14:paraId="4160F5C9" w14:textId="0D37B8E2" w:rsidR="00C26F6B" w:rsidRDefault="00C26F6B">
      <w:pPr>
        <w:pStyle w:val="a4"/>
        <w:ind w:left="192"/>
        <w:rPr>
          <w:rFonts w:ascii="標楷體" w:eastAsia="標楷體" w:hAnsi="標楷體"/>
          <w:b/>
          <w:sz w:val="20"/>
        </w:rPr>
      </w:pPr>
      <w:r>
        <w:rPr>
          <w:rFonts w:ascii="Times New Roman" w:eastAsia="標楷體" w:hAnsi="Times New Roman" w:hint="eastAsia"/>
          <w:sz w:val="28"/>
          <w:szCs w:val="24"/>
        </w:rPr>
        <w:t>一、欄位彙總說明</w:t>
      </w:r>
    </w:p>
    <w:tbl>
      <w:tblPr>
        <w:tblW w:w="5077" w:type="pct"/>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30" w:type="dxa"/>
          <w:right w:w="30" w:type="dxa"/>
        </w:tblCellMar>
        <w:tblLook w:val="0000" w:firstRow="0" w:lastRow="0" w:firstColumn="0" w:lastColumn="0" w:noHBand="0" w:noVBand="0"/>
      </w:tblPr>
      <w:tblGrid>
        <w:gridCol w:w="1937"/>
        <w:gridCol w:w="1176"/>
        <w:gridCol w:w="742"/>
        <w:gridCol w:w="847"/>
        <w:gridCol w:w="1107"/>
        <w:gridCol w:w="35"/>
        <w:gridCol w:w="132"/>
        <w:gridCol w:w="2525"/>
        <w:gridCol w:w="1134"/>
        <w:gridCol w:w="696"/>
      </w:tblGrid>
      <w:tr w:rsidR="00C26F6B" w:rsidRPr="00D62DD3" w14:paraId="7C1C3DF9" w14:textId="77777777" w:rsidTr="004236B9">
        <w:trPr>
          <w:trHeight w:val="285"/>
          <w:tblHeader/>
        </w:trPr>
        <w:tc>
          <w:tcPr>
            <w:tcW w:w="937" w:type="pct"/>
            <w:vAlign w:val="center"/>
          </w:tcPr>
          <w:p w14:paraId="3FC20253" w14:textId="77777777" w:rsidR="00C26F6B" w:rsidRPr="00D62DD3" w:rsidRDefault="00C26F6B" w:rsidP="004236B9">
            <w:pPr>
              <w:autoSpaceDE w:val="0"/>
              <w:autoSpaceDN w:val="0"/>
              <w:spacing w:line="300" w:lineRule="exact"/>
              <w:ind w:leftChars="-12" w:left="-29"/>
              <w:jc w:val="center"/>
              <w:rPr>
                <w:rFonts w:ascii="標楷體" w:eastAsia="標楷體" w:hAnsi="標楷體"/>
                <w:bCs/>
                <w:sz w:val="22"/>
                <w:szCs w:val="22"/>
              </w:rPr>
            </w:pPr>
            <w:r w:rsidRPr="00D62DD3">
              <w:rPr>
                <w:rFonts w:ascii="標楷體" w:eastAsia="標楷體" w:hAnsi="標楷體" w:hint="eastAsia"/>
                <w:bCs/>
                <w:sz w:val="22"/>
                <w:szCs w:val="22"/>
              </w:rPr>
              <w:t>欄</w:t>
            </w:r>
            <w:r w:rsidRPr="00D62DD3">
              <w:rPr>
                <w:rFonts w:ascii="標楷體" w:eastAsia="標楷體" w:hAnsi="標楷體"/>
                <w:bCs/>
                <w:sz w:val="22"/>
                <w:szCs w:val="22"/>
              </w:rPr>
              <w:t xml:space="preserve">    </w:t>
            </w:r>
            <w:r w:rsidRPr="00D62DD3">
              <w:rPr>
                <w:rFonts w:ascii="標楷體" w:eastAsia="標楷體" w:hAnsi="標楷體" w:hint="eastAsia"/>
                <w:bCs/>
                <w:sz w:val="22"/>
                <w:szCs w:val="22"/>
              </w:rPr>
              <w:t>位</w:t>
            </w:r>
          </w:p>
        </w:tc>
        <w:tc>
          <w:tcPr>
            <w:tcW w:w="569" w:type="pct"/>
            <w:vAlign w:val="center"/>
          </w:tcPr>
          <w:p w14:paraId="10E00FFC" w14:textId="77777777" w:rsidR="00C26F6B" w:rsidRPr="00D62DD3" w:rsidRDefault="00C26F6B" w:rsidP="004236B9">
            <w:pPr>
              <w:autoSpaceDE w:val="0"/>
              <w:autoSpaceDN w:val="0"/>
              <w:spacing w:line="300" w:lineRule="exact"/>
              <w:jc w:val="center"/>
              <w:rPr>
                <w:rFonts w:ascii="標楷體" w:eastAsia="標楷體" w:hAnsi="標楷體"/>
                <w:bCs/>
                <w:sz w:val="22"/>
                <w:szCs w:val="22"/>
              </w:rPr>
            </w:pPr>
            <w:r w:rsidRPr="00D62DD3">
              <w:rPr>
                <w:rFonts w:ascii="標楷體" w:eastAsia="標楷體" w:hAnsi="標楷體" w:hint="eastAsia"/>
                <w:bCs/>
                <w:sz w:val="22"/>
                <w:szCs w:val="22"/>
              </w:rPr>
              <w:t>格</w:t>
            </w:r>
            <w:r w:rsidRPr="00D62DD3">
              <w:rPr>
                <w:rFonts w:ascii="標楷體" w:eastAsia="標楷體" w:hAnsi="標楷體"/>
                <w:bCs/>
                <w:sz w:val="22"/>
                <w:szCs w:val="22"/>
              </w:rPr>
              <w:t xml:space="preserve">  </w:t>
            </w:r>
            <w:r w:rsidRPr="00D62DD3">
              <w:rPr>
                <w:rFonts w:ascii="標楷體" w:eastAsia="標楷體" w:hAnsi="標楷體" w:hint="eastAsia"/>
                <w:bCs/>
                <w:sz w:val="22"/>
                <w:szCs w:val="22"/>
              </w:rPr>
              <w:t>式</w:t>
            </w:r>
          </w:p>
        </w:tc>
        <w:tc>
          <w:tcPr>
            <w:tcW w:w="359" w:type="pct"/>
            <w:vAlign w:val="center"/>
          </w:tcPr>
          <w:p w14:paraId="7ED1E440" w14:textId="77777777" w:rsidR="00C26F6B" w:rsidRPr="00D62DD3" w:rsidRDefault="00C26F6B" w:rsidP="004236B9">
            <w:pPr>
              <w:autoSpaceDE w:val="0"/>
              <w:autoSpaceDN w:val="0"/>
              <w:spacing w:line="300" w:lineRule="exact"/>
              <w:jc w:val="center"/>
              <w:rPr>
                <w:rFonts w:ascii="標楷體" w:eastAsia="標楷體" w:hAnsi="標楷體"/>
                <w:bCs/>
                <w:sz w:val="22"/>
                <w:szCs w:val="22"/>
              </w:rPr>
            </w:pPr>
            <w:r w:rsidRPr="00D62DD3">
              <w:rPr>
                <w:rFonts w:ascii="標楷體" w:eastAsia="標楷體" w:hAnsi="標楷體" w:hint="eastAsia"/>
                <w:bCs/>
                <w:sz w:val="22"/>
                <w:szCs w:val="22"/>
              </w:rPr>
              <w:t>型態</w:t>
            </w:r>
          </w:p>
        </w:tc>
        <w:tc>
          <w:tcPr>
            <w:tcW w:w="410" w:type="pct"/>
            <w:vAlign w:val="center"/>
          </w:tcPr>
          <w:p w14:paraId="552E63CF" w14:textId="77777777" w:rsidR="00C26F6B" w:rsidRPr="00D62DD3" w:rsidRDefault="00C26F6B" w:rsidP="004236B9">
            <w:pPr>
              <w:autoSpaceDE w:val="0"/>
              <w:autoSpaceDN w:val="0"/>
              <w:spacing w:line="300" w:lineRule="exact"/>
              <w:jc w:val="center"/>
              <w:rPr>
                <w:rFonts w:ascii="標楷體" w:eastAsia="標楷體" w:hAnsi="標楷體"/>
                <w:bCs/>
                <w:sz w:val="22"/>
                <w:szCs w:val="22"/>
              </w:rPr>
            </w:pPr>
            <w:r w:rsidRPr="00D62DD3">
              <w:rPr>
                <w:rFonts w:ascii="標楷體" w:eastAsia="標楷體" w:hAnsi="標楷體" w:hint="eastAsia"/>
                <w:bCs/>
                <w:sz w:val="22"/>
                <w:szCs w:val="22"/>
              </w:rPr>
              <w:t>位置</w:t>
            </w:r>
          </w:p>
        </w:tc>
        <w:tc>
          <w:tcPr>
            <w:tcW w:w="2725" w:type="pct"/>
            <w:gridSpan w:val="6"/>
            <w:vAlign w:val="center"/>
          </w:tcPr>
          <w:p w14:paraId="6FB7E013" w14:textId="77777777" w:rsidR="00C26F6B" w:rsidRPr="00D62DD3" w:rsidRDefault="00C26F6B" w:rsidP="004236B9">
            <w:pPr>
              <w:autoSpaceDE w:val="0"/>
              <w:autoSpaceDN w:val="0"/>
              <w:spacing w:line="300" w:lineRule="exact"/>
              <w:jc w:val="center"/>
              <w:rPr>
                <w:rFonts w:ascii="標楷體" w:eastAsia="標楷體" w:hAnsi="標楷體"/>
                <w:bCs/>
                <w:sz w:val="22"/>
                <w:szCs w:val="22"/>
              </w:rPr>
            </w:pPr>
            <w:r w:rsidRPr="00D62DD3">
              <w:rPr>
                <w:rFonts w:ascii="標楷體" w:eastAsia="標楷體" w:hAnsi="標楷體" w:hint="eastAsia"/>
                <w:bCs/>
                <w:sz w:val="22"/>
                <w:szCs w:val="22"/>
              </w:rPr>
              <w:t>附</w:t>
            </w:r>
            <w:r w:rsidRPr="00D62DD3">
              <w:rPr>
                <w:rFonts w:ascii="標楷體" w:eastAsia="標楷體" w:hAnsi="標楷體"/>
                <w:bCs/>
                <w:sz w:val="22"/>
                <w:szCs w:val="22"/>
              </w:rPr>
              <w:t xml:space="preserve">              </w:t>
            </w:r>
            <w:r w:rsidRPr="00D62DD3">
              <w:rPr>
                <w:rFonts w:ascii="標楷體" w:eastAsia="標楷體" w:hAnsi="標楷體" w:hint="eastAsia"/>
                <w:bCs/>
                <w:sz w:val="22"/>
                <w:szCs w:val="22"/>
              </w:rPr>
              <w:t>註</w:t>
            </w:r>
          </w:p>
        </w:tc>
      </w:tr>
      <w:tr w:rsidR="0003628A" w:rsidRPr="00D62DD3" w14:paraId="1953DFA0" w14:textId="77777777" w:rsidTr="004236B9">
        <w:trPr>
          <w:cantSplit/>
          <w:trHeight w:val="329"/>
        </w:trPr>
        <w:tc>
          <w:tcPr>
            <w:tcW w:w="937" w:type="pct"/>
            <w:tcBorders>
              <w:top w:val="single" w:sz="12" w:space="0" w:color="auto"/>
              <w:left w:val="single" w:sz="12" w:space="0" w:color="auto"/>
              <w:bottom w:val="single" w:sz="4" w:space="0" w:color="auto"/>
              <w:right w:val="single" w:sz="12" w:space="0" w:color="auto"/>
            </w:tcBorders>
            <w:vAlign w:val="center"/>
          </w:tcPr>
          <w:p w14:paraId="62826A13" w14:textId="77777777" w:rsidR="0003628A" w:rsidRPr="00D62DD3" w:rsidRDefault="0003628A" w:rsidP="004236B9">
            <w:pPr>
              <w:autoSpaceDE w:val="0"/>
              <w:autoSpaceDN w:val="0"/>
              <w:spacing w:line="300" w:lineRule="exact"/>
              <w:ind w:leftChars="-12" w:left="-29"/>
              <w:jc w:val="center"/>
              <w:rPr>
                <w:rFonts w:ascii="標楷體" w:eastAsia="標楷體" w:hAnsi="標楷體"/>
                <w:bCs/>
                <w:sz w:val="22"/>
                <w:szCs w:val="22"/>
              </w:rPr>
            </w:pPr>
            <w:r w:rsidRPr="00D62DD3">
              <w:rPr>
                <w:rFonts w:ascii="標楷體" w:eastAsia="標楷體" w:hAnsi="標楷體" w:hint="eastAsia"/>
                <w:bCs/>
                <w:sz w:val="22"/>
                <w:szCs w:val="22"/>
              </w:rPr>
              <w:t>交易發生單位</w:t>
            </w:r>
          </w:p>
        </w:tc>
        <w:tc>
          <w:tcPr>
            <w:tcW w:w="569" w:type="pct"/>
            <w:tcBorders>
              <w:top w:val="single" w:sz="12" w:space="0" w:color="auto"/>
              <w:left w:val="single" w:sz="12" w:space="0" w:color="auto"/>
              <w:bottom w:val="single" w:sz="4" w:space="0" w:color="auto"/>
              <w:right w:val="single" w:sz="12" w:space="0" w:color="auto"/>
            </w:tcBorders>
            <w:vAlign w:val="center"/>
          </w:tcPr>
          <w:p w14:paraId="402C350B" w14:textId="77777777" w:rsidR="0003628A" w:rsidRPr="00D62DD3" w:rsidRDefault="0003628A" w:rsidP="004236B9">
            <w:pPr>
              <w:autoSpaceDE w:val="0"/>
              <w:autoSpaceDN w:val="0"/>
              <w:spacing w:line="300" w:lineRule="exact"/>
              <w:ind w:leftChars="1" w:left="2"/>
              <w:rPr>
                <w:rFonts w:ascii="標楷體" w:eastAsia="標楷體" w:hAnsi="標楷體"/>
                <w:bCs/>
                <w:sz w:val="22"/>
                <w:szCs w:val="22"/>
              </w:rPr>
            </w:pPr>
            <w:r w:rsidRPr="00D62DD3">
              <w:rPr>
                <w:rFonts w:ascii="標楷體" w:eastAsia="標楷體" w:hAnsi="標楷體" w:hint="eastAsia"/>
                <w:bCs/>
                <w:sz w:val="22"/>
                <w:szCs w:val="22"/>
              </w:rPr>
              <w:t>X(1)</w:t>
            </w:r>
          </w:p>
        </w:tc>
        <w:tc>
          <w:tcPr>
            <w:tcW w:w="359" w:type="pct"/>
            <w:tcBorders>
              <w:top w:val="single" w:sz="12" w:space="0" w:color="auto"/>
              <w:left w:val="single" w:sz="12" w:space="0" w:color="auto"/>
              <w:bottom w:val="single" w:sz="4" w:space="0" w:color="auto"/>
              <w:right w:val="single" w:sz="12" w:space="0" w:color="auto"/>
            </w:tcBorders>
            <w:vAlign w:val="center"/>
          </w:tcPr>
          <w:p w14:paraId="7AFBAE2D" w14:textId="77777777" w:rsidR="0003628A" w:rsidRPr="00D62DD3" w:rsidRDefault="0003628A" w:rsidP="004236B9">
            <w:pPr>
              <w:autoSpaceDE w:val="0"/>
              <w:autoSpaceDN w:val="0"/>
              <w:spacing w:line="300" w:lineRule="exact"/>
              <w:ind w:leftChars="-12" w:left="-29"/>
              <w:jc w:val="center"/>
              <w:rPr>
                <w:rFonts w:ascii="標楷體" w:eastAsia="標楷體" w:hAnsi="標楷體"/>
                <w:bCs/>
                <w:sz w:val="22"/>
                <w:szCs w:val="22"/>
              </w:rPr>
            </w:pPr>
            <w:r w:rsidRPr="00D62DD3">
              <w:rPr>
                <w:rFonts w:ascii="標楷體" w:eastAsia="標楷體" w:hAnsi="標楷體" w:hint="eastAsia"/>
                <w:bCs/>
                <w:sz w:val="22"/>
                <w:szCs w:val="22"/>
              </w:rPr>
              <w:t>文數字</w:t>
            </w:r>
          </w:p>
        </w:tc>
        <w:tc>
          <w:tcPr>
            <w:tcW w:w="410" w:type="pct"/>
            <w:tcBorders>
              <w:top w:val="single" w:sz="12" w:space="0" w:color="auto"/>
              <w:left w:val="single" w:sz="12" w:space="0" w:color="auto"/>
              <w:bottom w:val="single" w:sz="4" w:space="0" w:color="auto"/>
              <w:right w:val="single" w:sz="12" w:space="0" w:color="auto"/>
            </w:tcBorders>
            <w:vAlign w:val="center"/>
          </w:tcPr>
          <w:p w14:paraId="2455E39E" w14:textId="77777777" w:rsidR="0003628A" w:rsidRPr="00D62DD3" w:rsidRDefault="00171007"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1</w:t>
            </w:r>
          </w:p>
        </w:tc>
        <w:tc>
          <w:tcPr>
            <w:tcW w:w="2725" w:type="pct"/>
            <w:gridSpan w:val="6"/>
            <w:tcBorders>
              <w:top w:val="single" w:sz="12" w:space="0" w:color="auto"/>
              <w:left w:val="single" w:sz="12" w:space="0" w:color="auto"/>
              <w:bottom w:val="single" w:sz="12" w:space="0" w:color="auto"/>
              <w:right w:val="single" w:sz="12" w:space="0" w:color="auto"/>
            </w:tcBorders>
            <w:vAlign w:val="center"/>
          </w:tcPr>
          <w:p w14:paraId="0E09F433" w14:textId="77777777" w:rsidR="0003628A" w:rsidRPr="00D62DD3" w:rsidRDefault="0003628A"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1.國內總分公司</w:t>
            </w:r>
          </w:p>
          <w:p w14:paraId="2EEA0D2A" w14:textId="77777777" w:rsidR="0022494F" w:rsidRPr="00D62DD3" w:rsidRDefault="0003628A"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2.國際金融業務分行</w:t>
            </w:r>
          </w:p>
          <w:p w14:paraId="6407C66B" w14:textId="77777777" w:rsidR="0003628A" w:rsidRPr="00D62DD3" w:rsidRDefault="0022494F"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3.</w:t>
            </w:r>
            <w:r w:rsidR="0003628A" w:rsidRPr="00D62DD3">
              <w:rPr>
                <w:rFonts w:ascii="標楷體" w:eastAsia="標楷體" w:hAnsi="標楷體" w:hint="eastAsia"/>
                <w:bCs/>
                <w:sz w:val="22"/>
                <w:szCs w:val="22"/>
              </w:rPr>
              <w:t>國際證券分公司</w:t>
            </w:r>
          </w:p>
        </w:tc>
      </w:tr>
      <w:tr w:rsidR="0003628A" w:rsidRPr="00D62DD3" w14:paraId="624B687F" w14:textId="77777777" w:rsidTr="004236B9">
        <w:trPr>
          <w:cantSplit/>
          <w:trHeight w:val="329"/>
        </w:trPr>
        <w:tc>
          <w:tcPr>
            <w:tcW w:w="937" w:type="pct"/>
            <w:tcBorders>
              <w:top w:val="single" w:sz="12" w:space="0" w:color="auto"/>
            </w:tcBorders>
            <w:vAlign w:val="center"/>
          </w:tcPr>
          <w:p w14:paraId="41B6AE0E" w14:textId="77777777" w:rsidR="0003628A" w:rsidRPr="00D62DD3" w:rsidRDefault="0003628A" w:rsidP="004236B9">
            <w:pPr>
              <w:autoSpaceDE w:val="0"/>
              <w:autoSpaceDN w:val="0"/>
              <w:spacing w:line="300" w:lineRule="exact"/>
              <w:ind w:leftChars="-112" w:left="-269" w:firstLineChars="122" w:firstLine="268"/>
              <w:jc w:val="center"/>
              <w:rPr>
                <w:rFonts w:ascii="標楷體" w:eastAsia="標楷體" w:hAnsi="標楷體"/>
                <w:bCs/>
                <w:sz w:val="22"/>
                <w:szCs w:val="22"/>
              </w:rPr>
            </w:pPr>
            <w:r w:rsidRPr="00D62DD3">
              <w:rPr>
                <w:rFonts w:ascii="標楷體" w:eastAsia="標楷體" w:hAnsi="標楷體" w:hint="eastAsia"/>
                <w:bCs/>
                <w:sz w:val="22"/>
                <w:szCs w:val="22"/>
              </w:rPr>
              <w:t>成交日期</w:t>
            </w:r>
          </w:p>
        </w:tc>
        <w:tc>
          <w:tcPr>
            <w:tcW w:w="569" w:type="pct"/>
            <w:tcBorders>
              <w:top w:val="single" w:sz="12" w:space="0" w:color="auto"/>
            </w:tcBorders>
            <w:vAlign w:val="center"/>
          </w:tcPr>
          <w:p w14:paraId="18401A04" w14:textId="77777777" w:rsidR="0003628A" w:rsidRPr="00D62DD3" w:rsidRDefault="0003628A"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bCs/>
                <w:sz w:val="22"/>
                <w:szCs w:val="22"/>
              </w:rPr>
              <w:t>9(7)</w:t>
            </w:r>
          </w:p>
        </w:tc>
        <w:tc>
          <w:tcPr>
            <w:tcW w:w="359" w:type="pct"/>
            <w:tcBorders>
              <w:top w:val="single" w:sz="12" w:space="0" w:color="auto"/>
            </w:tcBorders>
            <w:vAlign w:val="center"/>
          </w:tcPr>
          <w:p w14:paraId="6E32D781" w14:textId="77777777" w:rsidR="0003628A" w:rsidRPr="00D62DD3" w:rsidRDefault="0003628A"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數字</w:t>
            </w:r>
          </w:p>
        </w:tc>
        <w:tc>
          <w:tcPr>
            <w:tcW w:w="410" w:type="pct"/>
            <w:tcBorders>
              <w:top w:val="single" w:sz="12" w:space="0" w:color="auto"/>
            </w:tcBorders>
            <w:vAlign w:val="center"/>
          </w:tcPr>
          <w:p w14:paraId="2F8257B7" w14:textId="77777777" w:rsidR="0003628A" w:rsidRPr="00D62DD3" w:rsidRDefault="00171007"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2</w:t>
            </w:r>
            <w:r w:rsidR="0003628A" w:rsidRPr="00D62DD3">
              <w:rPr>
                <w:rFonts w:ascii="標楷體" w:eastAsia="標楷體" w:hAnsi="標楷體" w:hint="eastAsia"/>
                <w:bCs/>
                <w:sz w:val="22"/>
                <w:szCs w:val="22"/>
              </w:rPr>
              <w:t>-</w:t>
            </w:r>
            <w:r w:rsidRPr="00D62DD3">
              <w:rPr>
                <w:rFonts w:ascii="標楷體" w:eastAsia="標楷體" w:hAnsi="標楷體" w:hint="eastAsia"/>
                <w:bCs/>
                <w:sz w:val="22"/>
                <w:szCs w:val="22"/>
              </w:rPr>
              <w:t>8</w:t>
            </w:r>
          </w:p>
        </w:tc>
        <w:tc>
          <w:tcPr>
            <w:tcW w:w="2725" w:type="pct"/>
            <w:gridSpan w:val="6"/>
            <w:tcBorders>
              <w:top w:val="single" w:sz="12" w:space="0" w:color="auto"/>
            </w:tcBorders>
            <w:vAlign w:val="center"/>
          </w:tcPr>
          <w:p w14:paraId="366BD807" w14:textId="77777777" w:rsidR="0003628A" w:rsidRPr="00D62DD3" w:rsidRDefault="0003628A" w:rsidP="004236B9">
            <w:pPr>
              <w:autoSpaceDE w:val="0"/>
              <w:autoSpaceDN w:val="0"/>
              <w:spacing w:line="300" w:lineRule="exact"/>
              <w:jc w:val="both"/>
              <w:rPr>
                <w:rFonts w:ascii="標楷體" w:eastAsia="標楷體" w:hAnsi="標楷體"/>
                <w:bCs/>
                <w:sz w:val="22"/>
                <w:szCs w:val="22"/>
              </w:rPr>
            </w:pPr>
            <w:r w:rsidRPr="00D62DD3">
              <w:rPr>
                <w:rFonts w:ascii="標楷體" w:eastAsia="標楷體" w:hAnsi="標楷體" w:hint="eastAsia"/>
                <w:bCs/>
                <w:sz w:val="22"/>
                <w:szCs w:val="22"/>
              </w:rPr>
              <w:t>民國年(YYYMMDD，必須為處所議價營業日，右靠左補 0)</w:t>
            </w:r>
          </w:p>
        </w:tc>
      </w:tr>
      <w:tr w:rsidR="0003628A" w:rsidRPr="00D62DD3" w14:paraId="492B311A" w14:textId="77777777" w:rsidTr="004236B9">
        <w:trPr>
          <w:cantSplit/>
          <w:trHeight w:val="337"/>
        </w:trPr>
        <w:tc>
          <w:tcPr>
            <w:tcW w:w="937" w:type="pct"/>
            <w:vMerge w:val="restart"/>
            <w:vAlign w:val="center"/>
          </w:tcPr>
          <w:p w14:paraId="01F4B5D2" w14:textId="77777777" w:rsidR="0003628A" w:rsidRPr="00D62DD3" w:rsidRDefault="0003628A" w:rsidP="004236B9">
            <w:pPr>
              <w:autoSpaceDE w:val="0"/>
              <w:autoSpaceDN w:val="0"/>
              <w:spacing w:line="300" w:lineRule="exact"/>
              <w:ind w:leftChars="-112" w:left="-269" w:firstLineChars="122" w:firstLine="268"/>
              <w:jc w:val="center"/>
              <w:rPr>
                <w:rFonts w:ascii="標楷體" w:eastAsia="標楷體" w:hAnsi="標楷體"/>
                <w:bCs/>
                <w:sz w:val="22"/>
                <w:szCs w:val="22"/>
              </w:rPr>
            </w:pPr>
            <w:r w:rsidRPr="00D62DD3">
              <w:rPr>
                <w:rFonts w:ascii="標楷體" w:eastAsia="標楷體" w:hAnsi="標楷體" w:hint="eastAsia"/>
                <w:bCs/>
                <w:sz w:val="22"/>
                <w:szCs w:val="22"/>
              </w:rPr>
              <w:t>成交序號</w:t>
            </w:r>
          </w:p>
        </w:tc>
        <w:tc>
          <w:tcPr>
            <w:tcW w:w="569" w:type="pct"/>
            <w:vAlign w:val="center"/>
          </w:tcPr>
          <w:p w14:paraId="23EFD910" w14:textId="77777777" w:rsidR="0003628A" w:rsidRPr="00D62DD3" w:rsidRDefault="0003628A"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bCs/>
                <w:sz w:val="22"/>
                <w:szCs w:val="22"/>
              </w:rPr>
              <w:t>X(</w:t>
            </w:r>
            <w:r w:rsidRPr="00D62DD3">
              <w:rPr>
                <w:rFonts w:ascii="標楷體" w:eastAsia="標楷體" w:hAnsi="標楷體" w:hint="eastAsia"/>
                <w:bCs/>
                <w:sz w:val="22"/>
                <w:szCs w:val="22"/>
              </w:rPr>
              <w:t>1</w:t>
            </w:r>
            <w:r w:rsidRPr="00D62DD3">
              <w:rPr>
                <w:rFonts w:ascii="標楷體" w:eastAsia="標楷體" w:hAnsi="標楷體"/>
                <w:bCs/>
                <w:sz w:val="22"/>
                <w:szCs w:val="22"/>
              </w:rPr>
              <w:t>)</w:t>
            </w:r>
          </w:p>
        </w:tc>
        <w:tc>
          <w:tcPr>
            <w:tcW w:w="359" w:type="pct"/>
            <w:vAlign w:val="center"/>
          </w:tcPr>
          <w:p w14:paraId="4366EEE4" w14:textId="77777777" w:rsidR="0003628A" w:rsidRPr="00D62DD3" w:rsidRDefault="0003628A"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數字</w:t>
            </w:r>
          </w:p>
        </w:tc>
        <w:tc>
          <w:tcPr>
            <w:tcW w:w="410" w:type="pct"/>
            <w:vAlign w:val="center"/>
          </w:tcPr>
          <w:p w14:paraId="5EE77485" w14:textId="77777777" w:rsidR="0003628A" w:rsidRPr="00D62DD3" w:rsidRDefault="00171007"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9</w:t>
            </w:r>
            <w:r w:rsidR="0003628A" w:rsidRPr="00D62DD3">
              <w:rPr>
                <w:rFonts w:ascii="標楷體" w:eastAsia="標楷體" w:hAnsi="標楷體" w:hint="eastAsia"/>
                <w:bCs/>
                <w:sz w:val="22"/>
                <w:szCs w:val="22"/>
              </w:rPr>
              <w:t>-</w:t>
            </w:r>
            <w:r w:rsidRPr="00D62DD3">
              <w:rPr>
                <w:rFonts w:ascii="標楷體" w:eastAsia="標楷體" w:hAnsi="標楷體" w:hint="eastAsia"/>
                <w:bCs/>
                <w:sz w:val="22"/>
                <w:szCs w:val="22"/>
              </w:rPr>
              <w:t>9</w:t>
            </w:r>
          </w:p>
        </w:tc>
        <w:tc>
          <w:tcPr>
            <w:tcW w:w="2725" w:type="pct"/>
            <w:gridSpan w:val="6"/>
            <w:vAlign w:val="center"/>
          </w:tcPr>
          <w:p w14:paraId="706E0E65" w14:textId="77777777" w:rsidR="0003628A" w:rsidRPr="00D62DD3" w:rsidRDefault="0003628A"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w:t>
            </w:r>
            <w:r w:rsidRPr="00D62DD3">
              <w:rPr>
                <w:rFonts w:ascii="標楷體" w:eastAsia="標楷體" w:hAnsi="標楷體"/>
                <w:bCs/>
                <w:sz w:val="22"/>
                <w:szCs w:val="22"/>
              </w:rPr>
              <w:t>0</w:t>
            </w:r>
          </w:p>
        </w:tc>
      </w:tr>
      <w:tr w:rsidR="0003628A" w:rsidRPr="00D62DD3" w14:paraId="4236D974" w14:textId="77777777" w:rsidTr="004236B9">
        <w:trPr>
          <w:cantSplit/>
          <w:trHeight w:val="332"/>
        </w:trPr>
        <w:tc>
          <w:tcPr>
            <w:tcW w:w="937" w:type="pct"/>
            <w:vMerge/>
            <w:vAlign w:val="center"/>
          </w:tcPr>
          <w:p w14:paraId="19078864" w14:textId="77777777" w:rsidR="0003628A" w:rsidRPr="00D62DD3" w:rsidRDefault="0003628A" w:rsidP="004236B9">
            <w:pPr>
              <w:autoSpaceDE w:val="0"/>
              <w:autoSpaceDN w:val="0"/>
              <w:spacing w:line="300" w:lineRule="exact"/>
              <w:ind w:leftChars="-112" w:left="-269" w:firstLineChars="122" w:firstLine="268"/>
              <w:jc w:val="center"/>
              <w:rPr>
                <w:rFonts w:ascii="標楷體" w:eastAsia="標楷體" w:hAnsi="標楷體"/>
                <w:bCs/>
                <w:sz w:val="22"/>
                <w:szCs w:val="22"/>
              </w:rPr>
            </w:pPr>
          </w:p>
        </w:tc>
        <w:tc>
          <w:tcPr>
            <w:tcW w:w="569" w:type="pct"/>
            <w:vAlign w:val="center"/>
          </w:tcPr>
          <w:p w14:paraId="510824EA" w14:textId="77777777" w:rsidR="0003628A" w:rsidRPr="00D62DD3" w:rsidRDefault="0003628A"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bCs/>
                <w:sz w:val="22"/>
                <w:szCs w:val="22"/>
              </w:rPr>
              <w:t>X(</w:t>
            </w:r>
            <w:r w:rsidRPr="00D62DD3">
              <w:rPr>
                <w:rFonts w:ascii="標楷體" w:eastAsia="標楷體" w:hAnsi="標楷體" w:hint="eastAsia"/>
                <w:bCs/>
                <w:sz w:val="22"/>
                <w:szCs w:val="22"/>
              </w:rPr>
              <w:t>5</w:t>
            </w:r>
            <w:r w:rsidRPr="00D62DD3">
              <w:rPr>
                <w:rFonts w:ascii="標楷體" w:eastAsia="標楷體" w:hAnsi="標楷體"/>
                <w:bCs/>
                <w:sz w:val="22"/>
                <w:szCs w:val="22"/>
              </w:rPr>
              <w:t>)</w:t>
            </w:r>
          </w:p>
        </w:tc>
        <w:tc>
          <w:tcPr>
            <w:tcW w:w="359" w:type="pct"/>
            <w:vAlign w:val="center"/>
          </w:tcPr>
          <w:p w14:paraId="407D14E0" w14:textId="77777777" w:rsidR="0003628A" w:rsidRPr="00D62DD3" w:rsidRDefault="0003628A"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文數字</w:t>
            </w:r>
          </w:p>
        </w:tc>
        <w:tc>
          <w:tcPr>
            <w:tcW w:w="410" w:type="pct"/>
            <w:vAlign w:val="center"/>
          </w:tcPr>
          <w:p w14:paraId="1996B67C" w14:textId="77777777" w:rsidR="0003628A" w:rsidRPr="00D62DD3" w:rsidRDefault="00171007"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10</w:t>
            </w:r>
            <w:r w:rsidR="0003628A" w:rsidRPr="00D62DD3">
              <w:rPr>
                <w:rFonts w:ascii="標楷體" w:eastAsia="標楷體" w:hAnsi="標楷體" w:hint="eastAsia"/>
                <w:bCs/>
                <w:sz w:val="22"/>
                <w:szCs w:val="22"/>
              </w:rPr>
              <w:t>-1</w:t>
            </w:r>
            <w:r w:rsidRPr="00D62DD3">
              <w:rPr>
                <w:rFonts w:ascii="標楷體" w:eastAsia="標楷體" w:hAnsi="標楷體" w:hint="eastAsia"/>
                <w:bCs/>
                <w:sz w:val="22"/>
                <w:szCs w:val="22"/>
              </w:rPr>
              <w:t>4</w:t>
            </w:r>
          </w:p>
        </w:tc>
        <w:tc>
          <w:tcPr>
            <w:tcW w:w="2725" w:type="pct"/>
            <w:gridSpan w:val="6"/>
            <w:vAlign w:val="center"/>
          </w:tcPr>
          <w:p w14:paraId="45E3761C" w14:textId="77777777" w:rsidR="0003628A" w:rsidRPr="00D62DD3" w:rsidRDefault="0003628A"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範圍從</w:t>
            </w:r>
            <w:r w:rsidRPr="00D62DD3">
              <w:rPr>
                <w:rFonts w:ascii="標楷體" w:eastAsia="標楷體" w:hAnsi="標楷體"/>
                <w:bCs/>
                <w:sz w:val="22"/>
                <w:szCs w:val="22"/>
              </w:rPr>
              <w:t xml:space="preserve"> 00001</w:t>
            </w:r>
            <w:r w:rsidRPr="00D62DD3">
              <w:rPr>
                <w:rFonts w:ascii="標楷體" w:eastAsia="標楷體" w:hAnsi="標楷體" w:hint="eastAsia"/>
                <w:bCs/>
                <w:sz w:val="22"/>
                <w:szCs w:val="22"/>
              </w:rPr>
              <w:t>~99999、A0001~Z9999(流水號，不得重覆)</w:t>
            </w:r>
          </w:p>
        </w:tc>
      </w:tr>
      <w:tr w:rsidR="0003628A" w:rsidRPr="00D62DD3" w14:paraId="77F77067" w14:textId="77777777" w:rsidTr="004236B9">
        <w:trPr>
          <w:cantSplit/>
          <w:trHeight w:val="318"/>
        </w:trPr>
        <w:tc>
          <w:tcPr>
            <w:tcW w:w="937" w:type="pct"/>
            <w:vAlign w:val="center"/>
          </w:tcPr>
          <w:p w14:paraId="4D410358" w14:textId="77777777" w:rsidR="0003628A" w:rsidRPr="00D62DD3" w:rsidRDefault="0003628A" w:rsidP="004236B9">
            <w:pPr>
              <w:autoSpaceDE w:val="0"/>
              <w:autoSpaceDN w:val="0"/>
              <w:spacing w:line="300" w:lineRule="exact"/>
              <w:ind w:leftChars="-112" w:left="-269" w:firstLineChars="122" w:firstLine="268"/>
              <w:jc w:val="center"/>
              <w:rPr>
                <w:rFonts w:ascii="標楷體" w:eastAsia="標楷體" w:hAnsi="標楷體"/>
                <w:bCs/>
                <w:sz w:val="22"/>
                <w:szCs w:val="22"/>
              </w:rPr>
            </w:pPr>
            <w:r w:rsidRPr="00D62DD3">
              <w:rPr>
                <w:rFonts w:ascii="標楷體" w:eastAsia="標楷體" w:hAnsi="標楷體" w:hint="eastAsia"/>
                <w:bCs/>
                <w:sz w:val="22"/>
                <w:szCs w:val="22"/>
              </w:rPr>
              <w:t>業務別</w:t>
            </w:r>
          </w:p>
        </w:tc>
        <w:tc>
          <w:tcPr>
            <w:tcW w:w="569" w:type="pct"/>
            <w:vAlign w:val="center"/>
          </w:tcPr>
          <w:p w14:paraId="522A1664" w14:textId="77777777" w:rsidR="0003628A" w:rsidRPr="00D62DD3" w:rsidRDefault="0003628A"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bCs/>
                <w:sz w:val="22"/>
                <w:szCs w:val="22"/>
              </w:rPr>
              <w:t>X(1)</w:t>
            </w:r>
          </w:p>
        </w:tc>
        <w:tc>
          <w:tcPr>
            <w:tcW w:w="359" w:type="pct"/>
            <w:vAlign w:val="center"/>
          </w:tcPr>
          <w:p w14:paraId="33A9E8D9" w14:textId="77777777" w:rsidR="0003628A" w:rsidRPr="00D62DD3" w:rsidRDefault="0003628A"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文數字</w:t>
            </w:r>
          </w:p>
        </w:tc>
        <w:tc>
          <w:tcPr>
            <w:tcW w:w="410" w:type="pct"/>
            <w:vAlign w:val="center"/>
          </w:tcPr>
          <w:p w14:paraId="1856A39A" w14:textId="77777777" w:rsidR="0003628A" w:rsidRPr="00D62DD3" w:rsidRDefault="0003628A"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1</w:t>
            </w:r>
            <w:r w:rsidR="00171007" w:rsidRPr="00D62DD3">
              <w:rPr>
                <w:rFonts w:ascii="標楷體" w:eastAsia="標楷體" w:hAnsi="標楷體" w:hint="eastAsia"/>
                <w:bCs/>
                <w:sz w:val="22"/>
                <w:szCs w:val="22"/>
              </w:rPr>
              <w:t>5</w:t>
            </w:r>
          </w:p>
        </w:tc>
        <w:tc>
          <w:tcPr>
            <w:tcW w:w="2725" w:type="pct"/>
            <w:gridSpan w:val="6"/>
            <w:vAlign w:val="center"/>
          </w:tcPr>
          <w:p w14:paraId="4ECF0B75" w14:textId="77777777" w:rsidR="0003628A" w:rsidRPr="00D62DD3" w:rsidRDefault="0003628A"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bCs/>
                <w:sz w:val="22"/>
                <w:szCs w:val="22"/>
              </w:rPr>
              <w:t>1=</w:t>
            </w:r>
            <w:r w:rsidRPr="00D62DD3">
              <w:rPr>
                <w:rFonts w:ascii="標楷體" w:eastAsia="標楷體" w:hAnsi="標楷體" w:hint="eastAsia"/>
                <w:bCs/>
                <w:sz w:val="22"/>
                <w:szCs w:val="22"/>
              </w:rPr>
              <w:t>自營</w:t>
            </w:r>
            <w:r w:rsidRPr="00D62DD3">
              <w:rPr>
                <w:rFonts w:ascii="標楷體" w:eastAsia="標楷體" w:hAnsi="標楷體" w:hint="eastAsia"/>
                <w:bCs/>
                <w:sz w:val="22"/>
                <w:szCs w:val="22"/>
              </w:rPr>
              <w:tab/>
            </w:r>
            <w:r w:rsidRPr="00D62DD3">
              <w:rPr>
                <w:rFonts w:ascii="標楷體" w:eastAsia="標楷體" w:hAnsi="標楷體"/>
                <w:bCs/>
                <w:sz w:val="22"/>
                <w:szCs w:val="22"/>
              </w:rPr>
              <w:t>2=</w:t>
            </w:r>
            <w:r w:rsidRPr="00D62DD3">
              <w:rPr>
                <w:rFonts w:ascii="標楷體" w:eastAsia="標楷體" w:hAnsi="標楷體" w:hint="eastAsia"/>
                <w:bCs/>
                <w:sz w:val="22"/>
                <w:szCs w:val="22"/>
              </w:rPr>
              <w:t>經紀</w:t>
            </w:r>
          </w:p>
        </w:tc>
      </w:tr>
      <w:tr w:rsidR="0012598E" w:rsidRPr="00D62DD3" w14:paraId="3EB6C041" w14:textId="77777777" w:rsidTr="004236B9">
        <w:trPr>
          <w:cantSplit/>
          <w:trHeight w:val="450"/>
        </w:trPr>
        <w:tc>
          <w:tcPr>
            <w:tcW w:w="937" w:type="pct"/>
            <w:vMerge w:val="restart"/>
            <w:vAlign w:val="center"/>
          </w:tcPr>
          <w:p w14:paraId="6AA004A5" w14:textId="77777777" w:rsidR="0012598E" w:rsidRPr="00D62DD3" w:rsidRDefault="0012598E" w:rsidP="004236B9">
            <w:pPr>
              <w:autoSpaceDE w:val="0"/>
              <w:autoSpaceDN w:val="0"/>
              <w:spacing w:line="300" w:lineRule="exact"/>
              <w:ind w:leftChars="-112" w:left="-269" w:firstLineChars="105" w:firstLine="231"/>
              <w:jc w:val="center"/>
              <w:rPr>
                <w:rFonts w:ascii="標楷體" w:eastAsia="標楷體" w:hAnsi="標楷體"/>
                <w:bCs/>
                <w:sz w:val="22"/>
                <w:szCs w:val="22"/>
              </w:rPr>
            </w:pPr>
            <w:r w:rsidRPr="00D62DD3">
              <w:rPr>
                <w:rFonts w:ascii="標楷體" w:eastAsia="標楷體" w:hAnsi="標楷體" w:hint="eastAsia"/>
                <w:bCs/>
                <w:sz w:val="22"/>
                <w:szCs w:val="22"/>
              </w:rPr>
              <w:t>客戶身分碼</w:t>
            </w:r>
          </w:p>
        </w:tc>
        <w:tc>
          <w:tcPr>
            <w:tcW w:w="569" w:type="pct"/>
            <w:vMerge w:val="restart"/>
            <w:vAlign w:val="center"/>
          </w:tcPr>
          <w:p w14:paraId="17DF1712"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bCs/>
                <w:sz w:val="22"/>
                <w:szCs w:val="22"/>
              </w:rPr>
              <w:t>X(</w:t>
            </w:r>
            <w:r w:rsidRPr="00D62DD3">
              <w:rPr>
                <w:rFonts w:ascii="標楷體" w:eastAsia="標楷體" w:hAnsi="標楷體" w:hint="eastAsia"/>
                <w:bCs/>
                <w:sz w:val="22"/>
                <w:szCs w:val="22"/>
              </w:rPr>
              <w:t>10</w:t>
            </w:r>
            <w:r w:rsidRPr="00D62DD3">
              <w:rPr>
                <w:rFonts w:ascii="標楷體" w:eastAsia="標楷體" w:hAnsi="標楷體"/>
                <w:bCs/>
                <w:sz w:val="22"/>
                <w:szCs w:val="22"/>
              </w:rPr>
              <w:t>)</w:t>
            </w:r>
          </w:p>
        </w:tc>
        <w:tc>
          <w:tcPr>
            <w:tcW w:w="359" w:type="pct"/>
            <w:vMerge w:val="restart"/>
            <w:vAlign w:val="center"/>
          </w:tcPr>
          <w:p w14:paraId="6484BAF2"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文數字</w:t>
            </w:r>
          </w:p>
        </w:tc>
        <w:tc>
          <w:tcPr>
            <w:tcW w:w="410" w:type="pct"/>
            <w:vMerge w:val="restart"/>
            <w:vAlign w:val="center"/>
          </w:tcPr>
          <w:p w14:paraId="5304B299"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1</w:t>
            </w:r>
            <w:r w:rsidR="00171007" w:rsidRPr="00D62DD3">
              <w:rPr>
                <w:rFonts w:ascii="標楷體" w:eastAsia="標楷體" w:hAnsi="標楷體" w:hint="eastAsia"/>
                <w:bCs/>
                <w:sz w:val="22"/>
                <w:szCs w:val="22"/>
              </w:rPr>
              <w:t>6</w:t>
            </w:r>
            <w:r w:rsidRPr="00D62DD3">
              <w:rPr>
                <w:rFonts w:ascii="標楷體" w:eastAsia="標楷體" w:hAnsi="標楷體" w:hint="eastAsia"/>
                <w:bCs/>
                <w:sz w:val="22"/>
                <w:szCs w:val="22"/>
              </w:rPr>
              <w:t>-</w:t>
            </w:r>
            <w:r w:rsidR="00171007" w:rsidRPr="00D62DD3">
              <w:rPr>
                <w:rFonts w:ascii="標楷體" w:eastAsia="標楷體" w:hAnsi="標楷體" w:hint="eastAsia"/>
                <w:bCs/>
                <w:sz w:val="22"/>
                <w:szCs w:val="22"/>
              </w:rPr>
              <w:t>25</w:t>
            </w:r>
          </w:p>
        </w:tc>
        <w:tc>
          <w:tcPr>
            <w:tcW w:w="2725" w:type="pct"/>
            <w:gridSpan w:val="6"/>
            <w:vAlign w:val="center"/>
          </w:tcPr>
          <w:p w14:paraId="76448BDE" w14:textId="0B2F8DEE" w:rsidR="0012598E" w:rsidRPr="00D62DD3" w:rsidRDefault="0012598E" w:rsidP="004236B9">
            <w:pPr>
              <w:pStyle w:val="a5"/>
              <w:snapToGrid w:val="0"/>
              <w:spacing w:line="300" w:lineRule="exact"/>
              <w:rPr>
                <w:rFonts w:ascii="標楷體" w:eastAsia="標楷體" w:hAnsi="標楷體"/>
                <w:b/>
                <w:bCs/>
                <w:sz w:val="22"/>
                <w:szCs w:val="22"/>
              </w:rPr>
            </w:pPr>
            <w:r w:rsidRPr="00D62DD3">
              <w:rPr>
                <w:rFonts w:ascii="標楷體" w:eastAsia="標楷體" w:hAnsi="標楷體" w:hint="eastAsia"/>
                <w:bCs/>
                <w:sz w:val="22"/>
                <w:szCs w:val="22"/>
              </w:rPr>
              <w:t>1</w:t>
            </w:r>
            <w:r w:rsidRPr="00D62DD3">
              <w:rPr>
                <w:rFonts w:ascii="標楷體" w:eastAsia="標楷體" w:hAnsi="標楷體"/>
                <w:bCs/>
                <w:sz w:val="22"/>
                <w:szCs w:val="22"/>
              </w:rPr>
              <w:t>=</w:t>
            </w:r>
            <w:r w:rsidRPr="00D62DD3">
              <w:rPr>
                <w:rFonts w:ascii="標楷體" w:eastAsia="標楷體" w:hAnsi="標楷體" w:hint="eastAsia"/>
                <w:bCs/>
                <w:sz w:val="22"/>
                <w:szCs w:val="22"/>
              </w:rPr>
              <w:t>債券自營商  2</w:t>
            </w:r>
            <w:r w:rsidRPr="00D62DD3">
              <w:rPr>
                <w:rFonts w:ascii="標楷體" w:eastAsia="標楷體" w:hAnsi="標楷體"/>
                <w:bCs/>
                <w:sz w:val="22"/>
                <w:szCs w:val="22"/>
              </w:rPr>
              <w:t>=</w:t>
            </w:r>
            <w:r w:rsidRPr="00D62DD3">
              <w:rPr>
                <w:rFonts w:ascii="標楷體" w:eastAsia="標楷體" w:hAnsi="標楷體" w:hint="eastAsia"/>
                <w:bCs/>
                <w:sz w:val="22"/>
                <w:szCs w:val="22"/>
              </w:rPr>
              <w:t xml:space="preserve">其他　3=外資  4=投信基金 </w:t>
            </w:r>
            <w:r w:rsidRPr="00D62DD3">
              <w:rPr>
                <w:rFonts w:ascii="標楷體" w:eastAsia="標楷體" w:hAnsi="標楷體" w:hint="eastAsia"/>
                <w:b/>
                <w:bCs/>
                <w:sz w:val="22"/>
                <w:szCs w:val="22"/>
              </w:rPr>
              <w:t xml:space="preserve"> </w:t>
            </w:r>
            <w:r w:rsidRPr="004236B9">
              <w:rPr>
                <w:rFonts w:ascii="標楷體" w:eastAsia="標楷體" w:hAnsi="標楷體" w:hint="eastAsia"/>
                <w:sz w:val="22"/>
                <w:szCs w:val="22"/>
              </w:rPr>
              <w:t>5=</w:t>
            </w:r>
            <w:r w:rsidR="0022494F" w:rsidRPr="00D62DD3">
              <w:rPr>
                <w:rFonts w:ascii="標楷體" w:eastAsia="標楷體" w:hAnsi="標楷體" w:hint="eastAsia"/>
                <w:bCs/>
                <w:sz w:val="22"/>
                <w:szCs w:val="22"/>
              </w:rPr>
              <w:t>僅具有海外帳號者</w:t>
            </w:r>
            <w:r w:rsidR="00171007" w:rsidRPr="00D62DD3">
              <w:rPr>
                <w:rFonts w:ascii="標楷體" w:eastAsia="標楷體" w:hAnsi="標楷體" w:hint="eastAsia"/>
                <w:bCs/>
                <w:sz w:val="22"/>
                <w:szCs w:val="22"/>
              </w:rPr>
              <w:t xml:space="preserve"> 6</w:t>
            </w:r>
            <w:r w:rsidR="009C6C62">
              <w:rPr>
                <w:rFonts w:ascii="標楷體" w:eastAsia="標楷體" w:hAnsi="標楷體" w:hint="eastAsia"/>
                <w:bCs/>
                <w:sz w:val="22"/>
                <w:szCs w:val="22"/>
              </w:rPr>
              <w:t>=</w:t>
            </w:r>
            <w:r w:rsidR="00171007" w:rsidRPr="00D62DD3">
              <w:rPr>
                <w:rFonts w:ascii="標楷體" w:eastAsia="標楷體" w:hAnsi="標楷體" w:hint="eastAsia"/>
                <w:bCs/>
                <w:sz w:val="22"/>
                <w:szCs w:val="22"/>
              </w:rPr>
              <w:t>國際金融業務分行</w:t>
            </w:r>
            <w:r w:rsidR="0022494F" w:rsidRPr="00D62DD3">
              <w:rPr>
                <w:rFonts w:ascii="標楷體" w:eastAsia="標楷體" w:hAnsi="標楷體" w:hint="eastAsia"/>
                <w:bCs/>
                <w:sz w:val="22"/>
                <w:szCs w:val="22"/>
              </w:rPr>
              <w:t>7</w:t>
            </w:r>
            <w:r w:rsidR="009C6C62">
              <w:rPr>
                <w:rFonts w:ascii="標楷體" w:eastAsia="標楷體" w:hAnsi="標楷體" w:hint="eastAsia"/>
                <w:bCs/>
                <w:sz w:val="22"/>
                <w:szCs w:val="22"/>
              </w:rPr>
              <w:t>=</w:t>
            </w:r>
            <w:r w:rsidR="00171007" w:rsidRPr="00D62DD3">
              <w:rPr>
                <w:rFonts w:ascii="標楷體" w:eastAsia="標楷體" w:hAnsi="標楷體" w:hint="eastAsia"/>
                <w:bCs/>
                <w:sz w:val="22"/>
                <w:szCs w:val="22"/>
              </w:rPr>
              <w:t>國際證券分公司</w:t>
            </w:r>
            <w:r w:rsidR="00171007" w:rsidRPr="00D62DD3">
              <w:rPr>
                <w:rFonts w:ascii="標楷體" w:eastAsia="標楷體" w:hAnsi="標楷體"/>
                <w:b/>
                <w:bCs/>
                <w:sz w:val="22"/>
                <w:szCs w:val="22"/>
              </w:rPr>
              <w:t xml:space="preserve"> </w:t>
            </w:r>
          </w:p>
        </w:tc>
      </w:tr>
      <w:tr w:rsidR="0012598E" w:rsidRPr="00D62DD3" w14:paraId="2485B802" w14:textId="77777777" w:rsidTr="004236B9">
        <w:trPr>
          <w:cantSplit/>
          <w:trHeight w:val="507"/>
        </w:trPr>
        <w:tc>
          <w:tcPr>
            <w:tcW w:w="937" w:type="pct"/>
            <w:vMerge/>
            <w:vAlign w:val="center"/>
          </w:tcPr>
          <w:p w14:paraId="03FA5A27" w14:textId="77777777" w:rsidR="0012598E" w:rsidRPr="00D62DD3" w:rsidRDefault="0012598E" w:rsidP="004236B9">
            <w:pPr>
              <w:autoSpaceDE w:val="0"/>
              <w:autoSpaceDN w:val="0"/>
              <w:spacing w:line="300" w:lineRule="exact"/>
              <w:ind w:leftChars="-112" w:left="-269" w:firstLineChars="200" w:firstLine="440"/>
              <w:jc w:val="center"/>
              <w:rPr>
                <w:rFonts w:ascii="標楷體" w:eastAsia="標楷體" w:hAnsi="標楷體"/>
                <w:bCs/>
                <w:sz w:val="22"/>
                <w:szCs w:val="22"/>
              </w:rPr>
            </w:pPr>
          </w:p>
        </w:tc>
        <w:tc>
          <w:tcPr>
            <w:tcW w:w="569" w:type="pct"/>
            <w:vMerge/>
            <w:vAlign w:val="center"/>
          </w:tcPr>
          <w:p w14:paraId="36614A28"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359" w:type="pct"/>
            <w:vMerge/>
            <w:vAlign w:val="center"/>
          </w:tcPr>
          <w:p w14:paraId="4D66BF04"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410" w:type="pct"/>
            <w:vMerge/>
            <w:vAlign w:val="center"/>
          </w:tcPr>
          <w:p w14:paraId="79BAD82A"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553" w:type="pct"/>
            <w:gridSpan w:val="2"/>
            <w:tcBorders>
              <w:top w:val="single" w:sz="4" w:space="0" w:color="auto"/>
              <w:bottom w:val="single" w:sz="4" w:space="0" w:color="auto"/>
              <w:right w:val="single" w:sz="4" w:space="0" w:color="auto"/>
            </w:tcBorders>
            <w:vAlign w:val="center"/>
          </w:tcPr>
          <w:p w14:paraId="1003A9B0" w14:textId="77777777" w:rsidR="0012598E" w:rsidRPr="004236B9" w:rsidRDefault="0012598E" w:rsidP="004236B9">
            <w:pPr>
              <w:pStyle w:val="a5"/>
              <w:snapToGrid w:val="0"/>
              <w:spacing w:line="300" w:lineRule="exact"/>
              <w:jc w:val="center"/>
              <w:rPr>
                <w:rFonts w:ascii="標楷體" w:eastAsia="標楷體" w:hAnsi="標楷體"/>
                <w:sz w:val="22"/>
                <w:szCs w:val="22"/>
              </w:rPr>
            </w:pPr>
            <w:r w:rsidRPr="004236B9">
              <w:rPr>
                <w:rFonts w:ascii="標楷體" w:eastAsia="標楷體" w:hAnsi="標楷體" w:hint="eastAsia"/>
                <w:sz w:val="22"/>
                <w:szCs w:val="22"/>
              </w:rPr>
              <w:t>交易對象</w:t>
            </w:r>
          </w:p>
        </w:tc>
        <w:tc>
          <w:tcPr>
            <w:tcW w:w="2173" w:type="pct"/>
            <w:gridSpan w:val="4"/>
            <w:tcBorders>
              <w:top w:val="single" w:sz="4" w:space="0" w:color="auto"/>
              <w:left w:val="single" w:sz="4" w:space="0" w:color="auto"/>
              <w:bottom w:val="single" w:sz="4" w:space="0" w:color="auto"/>
            </w:tcBorders>
            <w:vAlign w:val="center"/>
          </w:tcPr>
          <w:p w14:paraId="77918419" w14:textId="77777777" w:rsidR="0012598E" w:rsidRPr="004236B9" w:rsidRDefault="0012598E" w:rsidP="004236B9">
            <w:pPr>
              <w:pStyle w:val="a5"/>
              <w:snapToGrid w:val="0"/>
              <w:spacing w:line="300" w:lineRule="exact"/>
              <w:jc w:val="center"/>
              <w:rPr>
                <w:rFonts w:ascii="標楷體" w:eastAsia="標楷體" w:hAnsi="標楷體"/>
                <w:sz w:val="22"/>
                <w:szCs w:val="22"/>
              </w:rPr>
            </w:pPr>
            <w:r w:rsidRPr="004236B9">
              <w:rPr>
                <w:rFonts w:ascii="標楷體" w:eastAsia="標楷體" w:hAnsi="標楷體" w:hint="eastAsia"/>
                <w:sz w:val="22"/>
                <w:szCs w:val="22"/>
              </w:rPr>
              <w:t>本欄填入值</w:t>
            </w:r>
          </w:p>
        </w:tc>
      </w:tr>
      <w:tr w:rsidR="0012598E" w:rsidRPr="00D62DD3" w14:paraId="3F99ECC6" w14:textId="77777777" w:rsidTr="004236B9">
        <w:trPr>
          <w:cantSplit/>
          <w:trHeight w:val="507"/>
        </w:trPr>
        <w:tc>
          <w:tcPr>
            <w:tcW w:w="937" w:type="pct"/>
            <w:vMerge/>
            <w:vAlign w:val="center"/>
          </w:tcPr>
          <w:p w14:paraId="38F0E132" w14:textId="77777777" w:rsidR="0012598E" w:rsidRPr="00D62DD3" w:rsidRDefault="0012598E" w:rsidP="004236B9">
            <w:pPr>
              <w:autoSpaceDE w:val="0"/>
              <w:autoSpaceDN w:val="0"/>
              <w:spacing w:line="300" w:lineRule="exact"/>
              <w:ind w:leftChars="-112" w:left="-269" w:firstLineChars="200" w:firstLine="440"/>
              <w:jc w:val="center"/>
              <w:rPr>
                <w:rFonts w:ascii="標楷體" w:eastAsia="標楷體" w:hAnsi="標楷體"/>
                <w:bCs/>
                <w:sz w:val="22"/>
                <w:szCs w:val="22"/>
              </w:rPr>
            </w:pPr>
          </w:p>
        </w:tc>
        <w:tc>
          <w:tcPr>
            <w:tcW w:w="569" w:type="pct"/>
            <w:vMerge/>
            <w:vAlign w:val="center"/>
          </w:tcPr>
          <w:p w14:paraId="0BFC050C"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359" w:type="pct"/>
            <w:vMerge/>
            <w:vAlign w:val="center"/>
          </w:tcPr>
          <w:p w14:paraId="5E5A5494"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410" w:type="pct"/>
            <w:vMerge/>
            <w:vAlign w:val="center"/>
          </w:tcPr>
          <w:p w14:paraId="4A6BACF3"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553" w:type="pct"/>
            <w:gridSpan w:val="2"/>
            <w:tcBorders>
              <w:top w:val="single" w:sz="4" w:space="0" w:color="auto"/>
              <w:bottom w:val="single" w:sz="4" w:space="0" w:color="auto"/>
              <w:right w:val="single" w:sz="4" w:space="0" w:color="auto"/>
            </w:tcBorders>
            <w:vAlign w:val="center"/>
          </w:tcPr>
          <w:p w14:paraId="1FD6B16F" w14:textId="77777777" w:rsidR="0012598E" w:rsidRPr="004236B9" w:rsidRDefault="0012598E" w:rsidP="004236B9">
            <w:pPr>
              <w:autoSpaceDE w:val="0"/>
              <w:autoSpaceDN w:val="0"/>
              <w:snapToGrid w:val="0"/>
              <w:spacing w:line="300" w:lineRule="exact"/>
              <w:jc w:val="both"/>
              <w:rPr>
                <w:rFonts w:ascii="標楷體" w:eastAsia="標楷體" w:hAnsi="標楷體"/>
                <w:sz w:val="22"/>
                <w:szCs w:val="22"/>
              </w:rPr>
            </w:pPr>
            <w:r w:rsidRPr="004236B9">
              <w:rPr>
                <w:rFonts w:ascii="標楷體" w:eastAsia="標楷體" w:hAnsi="標楷體" w:hint="eastAsia"/>
                <w:sz w:val="22"/>
                <w:szCs w:val="22"/>
              </w:rPr>
              <w:t>1、2、3、4</w:t>
            </w:r>
            <w:r w:rsidR="0022494F" w:rsidRPr="004236B9">
              <w:rPr>
                <w:rFonts w:ascii="標楷體" w:eastAsia="標楷體" w:hAnsi="標楷體" w:hint="eastAsia"/>
                <w:sz w:val="22"/>
                <w:szCs w:val="22"/>
              </w:rPr>
              <w:t>、</w:t>
            </w:r>
            <w:r w:rsidR="00171007" w:rsidRPr="004236B9">
              <w:rPr>
                <w:rFonts w:ascii="標楷體" w:eastAsia="標楷體" w:hAnsi="標楷體" w:hint="eastAsia"/>
                <w:sz w:val="22"/>
                <w:szCs w:val="22"/>
              </w:rPr>
              <w:t>6</w:t>
            </w:r>
            <w:r w:rsidR="0022494F" w:rsidRPr="004236B9">
              <w:rPr>
                <w:rFonts w:ascii="標楷體" w:eastAsia="標楷體" w:hAnsi="標楷體" w:hint="eastAsia"/>
                <w:sz w:val="22"/>
                <w:szCs w:val="22"/>
              </w:rPr>
              <w:t>及7</w:t>
            </w:r>
          </w:p>
        </w:tc>
        <w:tc>
          <w:tcPr>
            <w:tcW w:w="2173" w:type="pct"/>
            <w:gridSpan w:val="4"/>
            <w:tcBorders>
              <w:top w:val="single" w:sz="4" w:space="0" w:color="auto"/>
              <w:left w:val="single" w:sz="4" w:space="0" w:color="auto"/>
              <w:bottom w:val="single" w:sz="4" w:space="0" w:color="auto"/>
            </w:tcBorders>
            <w:vAlign w:val="center"/>
          </w:tcPr>
          <w:p w14:paraId="0A61A9EC" w14:textId="77777777" w:rsidR="0012598E" w:rsidRPr="004236B9" w:rsidRDefault="0012598E" w:rsidP="004236B9">
            <w:pPr>
              <w:autoSpaceDE w:val="0"/>
              <w:autoSpaceDN w:val="0"/>
              <w:snapToGrid w:val="0"/>
              <w:spacing w:line="300" w:lineRule="exact"/>
              <w:jc w:val="both"/>
              <w:rPr>
                <w:rFonts w:ascii="標楷體" w:eastAsia="標楷體" w:hAnsi="標楷體"/>
                <w:sz w:val="22"/>
                <w:szCs w:val="22"/>
              </w:rPr>
            </w:pPr>
            <w:r w:rsidRPr="004236B9">
              <w:rPr>
                <w:rFonts w:ascii="標楷體" w:eastAsia="標楷體" w:hAnsi="標楷體" w:hint="eastAsia"/>
                <w:sz w:val="22"/>
                <w:szCs w:val="22"/>
              </w:rPr>
              <w:t>法人：前八碼為統一編號，後二碼補空白</w:t>
            </w:r>
          </w:p>
          <w:p w14:paraId="5FC077DB" w14:textId="77777777" w:rsidR="0012598E" w:rsidRPr="004236B9" w:rsidRDefault="0012598E" w:rsidP="004236B9">
            <w:pPr>
              <w:pStyle w:val="2"/>
              <w:snapToGrid w:val="0"/>
              <w:spacing w:line="300" w:lineRule="exact"/>
              <w:rPr>
                <w:rFonts w:ascii="標楷體" w:eastAsia="標楷體" w:hAnsi="標楷體"/>
                <w:b w:val="0"/>
                <w:color w:val="auto"/>
                <w:sz w:val="22"/>
                <w:szCs w:val="22"/>
              </w:rPr>
            </w:pPr>
            <w:r w:rsidRPr="004236B9">
              <w:rPr>
                <w:rFonts w:ascii="標楷體" w:eastAsia="標楷體" w:hAnsi="標楷體" w:hint="eastAsia"/>
                <w:b w:val="0"/>
                <w:color w:val="auto"/>
                <w:sz w:val="22"/>
                <w:szCs w:val="22"/>
              </w:rPr>
              <w:t>個人：十碼為身份證字號</w:t>
            </w:r>
          </w:p>
          <w:p w14:paraId="75C30471" w14:textId="0ED0A548" w:rsidR="0012598E" w:rsidRPr="004236B9" w:rsidRDefault="0012598E" w:rsidP="004236B9">
            <w:pPr>
              <w:autoSpaceDE w:val="0"/>
              <w:autoSpaceDN w:val="0"/>
              <w:snapToGrid w:val="0"/>
              <w:spacing w:line="300" w:lineRule="exact"/>
              <w:jc w:val="both"/>
              <w:rPr>
                <w:rFonts w:ascii="標楷體" w:eastAsia="標楷體" w:hAnsi="標楷體"/>
                <w:sz w:val="22"/>
                <w:szCs w:val="22"/>
              </w:rPr>
            </w:pPr>
            <w:r w:rsidRPr="004236B9">
              <w:rPr>
                <w:rFonts w:ascii="標楷體" w:eastAsia="標楷體" w:hAnsi="標楷體" w:hint="eastAsia"/>
                <w:sz w:val="22"/>
                <w:szCs w:val="22"/>
              </w:rPr>
              <w:t>外國人</w:t>
            </w:r>
            <w:r w:rsidR="004236B9">
              <w:rPr>
                <w:rFonts w:ascii="標楷體" w:eastAsia="標楷體" w:hAnsi="標楷體" w:hint="eastAsia"/>
                <w:sz w:val="22"/>
                <w:szCs w:val="22"/>
              </w:rPr>
              <w:t>：</w:t>
            </w:r>
            <w:r w:rsidRPr="004236B9">
              <w:rPr>
                <w:rFonts w:ascii="標楷體" w:eastAsia="標楷體" w:hAnsi="標楷體" w:hint="eastAsia"/>
                <w:sz w:val="22"/>
                <w:szCs w:val="22"/>
              </w:rPr>
              <w:t>F開頭之八碼僑外人身份編號</w:t>
            </w:r>
          </w:p>
          <w:p w14:paraId="558E54DE" w14:textId="38EECB38" w:rsidR="00171007" w:rsidRPr="004236B9" w:rsidRDefault="00171007" w:rsidP="004236B9">
            <w:pPr>
              <w:autoSpaceDE w:val="0"/>
              <w:autoSpaceDN w:val="0"/>
              <w:snapToGrid w:val="0"/>
              <w:spacing w:line="300" w:lineRule="exact"/>
              <w:jc w:val="both"/>
              <w:rPr>
                <w:rFonts w:ascii="標楷體" w:eastAsia="標楷體" w:hAnsi="標楷體"/>
                <w:sz w:val="22"/>
                <w:szCs w:val="22"/>
              </w:rPr>
            </w:pPr>
            <w:r w:rsidRPr="004236B9">
              <w:rPr>
                <w:rFonts w:ascii="標楷體" w:eastAsia="標楷體" w:hAnsi="標楷體" w:hint="eastAsia"/>
                <w:sz w:val="22"/>
                <w:szCs w:val="22"/>
              </w:rPr>
              <w:t>國際金融業務分行</w:t>
            </w:r>
            <w:r w:rsidR="004236B9">
              <w:rPr>
                <w:rFonts w:ascii="標楷體" w:eastAsia="標楷體" w:hAnsi="標楷體" w:hint="eastAsia"/>
                <w:sz w:val="22"/>
                <w:szCs w:val="22"/>
              </w:rPr>
              <w:t>：</w:t>
            </w:r>
            <w:r w:rsidRPr="004236B9">
              <w:rPr>
                <w:rFonts w:ascii="標楷體" w:eastAsia="標楷體" w:hAnsi="標楷體" w:hint="eastAsia"/>
                <w:sz w:val="22"/>
                <w:szCs w:val="22"/>
              </w:rPr>
              <w:t>金資序號</w:t>
            </w:r>
          </w:p>
          <w:p w14:paraId="505A9F31" w14:textId="0B6D5BFE" w:rsidR="00171007" w:rsidRPr="004236B9" w:rsidRDefault="00171007" w:rsidP="004236B9">
            <w:pPr>
              <w:autoSpaceDE w:val="0"/>
              <w:autoSpaceDN w:val="0"/>
              <w:snapToGrid w:val="0"/>
              <w:spacing w:line="300" w:lineRule="exact"/>
              <w:jc w:val="both"/>
              <w:rPr>
                <w:rFonts w:ascii="標楷體" w:eastAsia="標楷體" w:hAnsi="標楷體"/>
                <w:sz w:val="22"/>
                <w:szCs w:val="22"/>
              </w:rPr>
            </w:pPr>
            <w:r w:rsidRPr="004236B9">
              <w:rPr>
                <w:rFonts w:ascii="標楷體" w:eastAsia="標楷體" w:hAnsi="標楷體" w:hint="eastAsia"/>
                <w:sz w:val="22"/>
                <w:szCs w:val="22"/>
              </w:rPr>
              <w:t>國際證券分公司</w:t>
            </w:r>
            <w:r w:rsidR="004236B9">
              <w:rPr>
                <w:rFonts w:ascii="標楷體" w:eastAsia="標楷體" w:hAnsi="標楷體" w:hint="eastAsia"/>
                <w:sz w:val="22"/>
                <w:szCs w:val="22"/>
              </w:rPr>
              <w:t>：</w:t>
            </w:r>
            <w:r w:rsidRPr="004236B9">
              <w:rPr>
                <w:rFonts w:ascii="標楷體" w:eastAsia="標楷體" w:hAnsi="標楷體" w:hint="eastAsia"/>
                <w:sz w:val="22"/>
                <w:szCs w:val="22"/>
              </w:rPr>
              <w:t>交易所提供之名稱代碼表</w:t>
            </w:r>
          </w:p>
        </w:tc>
      </w:tr>
      <w:tr w:rsidR="0012598E" w:rsidRPr="00D62DD3" w14:paraId="63EE3E22" w14:textId="77777777" w:rsidTr="004236B9">
        <w:trPr>
          <w:cantSplit/>
          <w:trHeight w:val="242"/>
        </w:trPr>
        <w:tc>
          <w:tcPr>
            <w:tcW w:w="937" w:type="pct"/>
            <w:vMerge/>
            <w:vAlign w:val="center"/>
          </w:tcPr>
          <w:p w14:paraId="0F1D36D5" w14:textId="77777777" w:rsidR="0012598E" w:rsidRPr="00D62DD3" w:rsidRDefault="0012598E" w:rsidP="004236B9">
            <w:pPr>
              <w:autoSpaceDE w:val="0"/>
              <w:autoSpaceDN w:val="0"/>
              <w:spacing w:line="300" w:lineRule="exact"/>
              <w:ind w:leftChars="-112" w:left="-269" w:firstLineChars="200" w:firstLine="440"/>
              <w:jc w:val="center"/>
              <w:rPr>
                <w:rFonts w:ascii="標楷體" w:eastAsia="標楷體" w:hAnsi="標楷體"/>
                <w:bCs/>
                <w:sz w:val="22"/>
                <w:szCs w:val="22"/>
              </w:rPr>
            </w:pPr>
          </w:p>
        </w:tc>
        <w:tc>
          <w:tcPr>
            <w:tcW w:w="569" w:type="pct"/>
            <w:vMerge/>
            <w:vAlign w:val="center"/>
          </w:tcPr>
          <w:p w14:paraId="6ECD471E"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359" w:type="pct"/>
            <w:vMerge/>
            <w:vAlign w:val="center"/>
          </w:tcPr>
          <w:p w14:paraId="542E3D83"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410" w:type="pct"/>
            <w:vMerge/>
            <w:vAlign w:val="center"/>
          </w:tcPr>
          <w:p w14:paraId="0CFAAEEC"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553" w:type="pct"/>
            <w:gridSpan w:val="2"/>
            <w:tcBorders>
              <w:top w:val="single" w:sz="4" w:space="0" w:color="auto"/>
              <w:right w:val="single" w:sz="4" w:space="0" w:color="auto"/>
            </w:tcBorders>
            <w:vAlign w:val="center"/>
          </w:tcPr>
          <w:p w14:paraId="08154F88" w14:textId="77777777" w:rsidR="0012598E" w:rsidRPr="004236B9" w:rsidRDefault="0012598E" w:rsidP="004236B9">
            <w:pPr>
              <w:autoSpaceDE w:val="0"/>
              <w:autoSpaceDN w:val="0"/>
              <w:snapToGrid w:val="0"/>
              <w:spacing w:line="300" w:lineRule="exact"/>
              <w:jc w:val="both"/>
              <w:rPr>
                <w:rFonts w:ascii="標楷體" w:eastAsia="標楷體" w:hAnsi="標楷體"/>
                <w:sz w:val="22"/>
                <w:szCs w:val="22"/>
              </w:rPr>
            </w:pPr>
            <w:r w:rsidRPr="004236B9">
              <w:rPr>
                <w:rFonts w:ascii="標楷體" w:eastAsia="標楷體" w:hAnsi="標楷體" w:hint="eastAsia"/>
                <w:sz w:val="22"/>
                <w:szCs w:val="22"/>
              </w:rPr>
              <w:t>5</w:t>
            </w:r>
          </w:p>
        </w:tc>
        <w:tc>
          <w:tcPr>
            <w:tcW w:w="2173" w:type="pct"/>
            <w:gridSpan w:val="4"/>
            <w:tcBorders>
              <w:top w:val="single" w:sz="4" w:space="0" w:color="auto"/>
              <w:left w:val="single" w:sz="4" w:space="0" w:color="auto"/>
            </w:tcBorders>
            <w:vAlign w:val="center"/>
          </w:tcPr>
          <w:p w14:paraId="3498C5EF" w14:textId="77777777" w:rsidR="0012598E" w:rsidRPr="004236B9" w:rsidRDefault="0012598E" w:rsidP="004236B9">
            <w:pPr>
              <w:autoSpaceDE w:val="0"/>
              <w:autoSpaceDN w:val="0"/>
              <w:snapToGrid w:val="0"/>
              <w:spacing w:line="300" w:lineRule="exact"/>
              <w:jc w:val="both"/>
              <w:rPr>
                <w:rFonts w:ascii="標楷體" w:eastAsia="標楷體" w:hAnsi="標楷體"/>
                <w:sz w:val="22"/>
                <w:szCs w:val="22"/>
              </w:rPr>
            </w:pPr>
            <w:r w:rsidRPr="004236B9">
              <w:rPr>
                <w:rFonts w:ascii="標楷體" w:eastAsia="標楷體" w:hAnsi="標楷體" w:hint="eastAsia"/>
                <w:sz w:val="22"/>
                <w:szCs w:val="22"/>
              </w:rPr>
              <w:t>空白</w:t>
            </w:r>
          </w:p>
        </w:tc>
      </w:tr>
      <w:tr w:rsidR="0012598E" w:rsidRPr="00D62DD3" w14:paraId="538FC0F1" w14:textId="77777777" w:rsidTr="004236B9">
        <w:trPr>
          <w:cantSplit/>
          <w:trHeight w:val="405"/>
        </w:trPr>
        <w:tc>
          <w:tcPr>
            <w:tcW w:w="937" w:type="pct"/>
            <w:vAlign w:val="center"/>
          </w:tcPr>
          <w:p w14:paraId="45D29629" w14:textId="77777777" w:rsidR="0012598E" w:rsidRPr="00D62DD3" w:rsidRDefault="0012598E" w:rsidP="004236B9">
            <w:pPr>
              <w:autoSpaceDE w:val="0"/>
              <w:autoSpaceDN w:val="0"/>
              <w:spacing w:line="300" w:lineRule="exact"/>
              <w:ind w:leftChars="-112" w:left="-269" w:firstLineChars="122" w:firstLine="268"/>
              <w:jc w:val="center"/>
              <w:rPr>
                <w:rFonts w:ascii="標楷體" w:eastAsia="標楷體" w:hAnsi="標楷體"/>
                <w:bCs/>
                <w:sz w:val="22"/>
                <w:szCs w:val="22"/>
              </w:rPr>
            </w:pPr>
            <w:r w:rsidRPr="00D62DD3">
              <w:rPr>
                <w:rFonts w:ascii="標楷體" w:eastAsia="標楷體" w:hAnsi="標楷體" w:hint="eastAsia"/>
                <w:bCs/>
                <w:sz w:val="22"/>
                <w:szCs w:val="22"/>
              </w:rPr>
              <w:t>買賣別</w:t>
            </w:r>
          </w:p>
        </w:tc>
        <w:tc>
          <w:tcPr>
            <w:tcW w:w="569" w:type="pct"/>
            <w:vAlign w:val="center"/>
          </w:tcPr>
          <w:p w14:paraId="3AD78DBE"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bCs/>
                <w:sz w:val="22"/>
                <w:szCs w:val="22"/>
              </w:rPr>
              <w:t>X(1)</w:t>
            </w:r>
          </w:p>
        </w:tc>
        <w:tc>
          <w:tcPr>
            <w:tcW w:w="359" w:type="pct"/>
            <w:vAlign w:val="center"/>
          </w:tcPr>
          <w:p w14:paraId="7A658C9C"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文數字</w:t>
            </w:r>
          </w:p>
        </w:tc>
        <w:tc>
          <w:tcPr>
            <w:tcW w:w="410" w:type="pct"/>
            <w:vAlign w:val="center"/>
          </w:tcPr>
          <w:p w14:paraId="24D02DAA"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2</w:t>
            </w:r>
            <w:r w:rsidR="00171007" w:rsidRPr="00D62DD3">
              <w:rPr>
                <w:rFonts w:ascii="標楷體" w:eastAsia="標楷體" w:hAnsi="標楷體" w:hint="eastAsia"/>
                <w:bCs/>
                <w:sz w:val="22"/>
                <w:szCs w:val="22"/>
              </w:rPr>
              <w:t>6</w:t>
            </w:r>
          </w:p>
        </w:tc>
        <w:tc>
          <w:tcPr>
            <w:tcW w:w="2725" w:type="pct"/>
            <w:gridSpan w:val="6"/>
            <w:vAlign w:val="center"/>
          </w:tcPr>
          <w:p w14:paraId="6174A94C"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bCs/>
                <w:sz w:val="22"/>
                <w:szCs w:val="22"/>
              </w:rPr>
              <w:t>1=</w:t>
            </w:r>
            <w:r w:rsidRPr="00D62DD3">
              <w:rPr>
                <w:rFonts w:ascii="標楷體" w:eastAsia="標楷體" w:hAnsi="標楷體" w:hint="eastAsia"/>
                <w:bCs/>
                <w:sz w:val="22"/>
                <w:szCs w:val="22"/>
              </w:rPr>
              <w:t>買</w:t>
            </w:r>
            <w:r w:rsidRPr="00D62DD3">
              <w:rPr>
                <w:rFonts w:ascii="標楷體" w:eastAsia="標楷體" w:hAnsi="標楷體" w:hint="eastAsia"/>
                <w:bCs/>
                <w:sz w:val="22"/>
                <w:szCs w:val="22"/>
              </w:rPr>
              <w:tab/>
            </w:r>
            <w:r w:rsidRPr="00D62DD3">
              <w:rPr>
                <w:rFonts w:ascii="標楷體" w:eastAsia="標楷體" w:hAnsi="標楷體"/>
                <w:bCs/>
                <w:sz w:val="22"/>
                <w:szCs w:val="22"/>
              </w:rPr>
              <w:t>2=</w:t>
            </w:r>
            <w:r w:rsidRPr="00D62DD3">
              <w:rPr>
                <w:rFonts w:ascii="標楷體" w:eastAsia="標楷體" w:hAnsi="標楷體" w:hint="eastAsia"/>
                <w:bCs/>
                <w:sz w:val="22"/>
                <w:szCs w:val="22"/>
              </w:rPr>
              <w:t>賣</w:t>
            </w:r>
          </w:p>
        </w:tc>
      </w:tr>
      <w:tr w:rsidR="0012598E" w:rsidRPr="00D62DD3" w14:paraId="4093D46A" w14:textId="77777777" w:rsidTr="004236B9">
        <w:trPr>
          <w:cantSplit/>
          <w:trHeight w:val="362"/>
        </w:trPr>
        <w:tc>
          <w:tcPr>
            <w:tcW w:w="937" w:type="pct"/>
            <w:vAlign w:val="center"/>
          </w:tcPr>
          <w:p w14:paraId="4CE9D2D0" w14:textId="77777777" w:rsidR="0012598E" w:rsidRPr="00D62DD3" w:rsidRDefault="0012598E" w:rsidP="004236B9">
            <w:pPr>
              <w:autoSpaceDE w:val="0"/>
              <w:autoSpaceDN w:val="0"/>
              <w:spacing w:line="300" w:lineRule="exact"/>
              <w:ind w:leftChars="-12" w:left="-29" w:firstLineChars="13" w:firstLine="29"/>
              <w:jc w:val="center"/>
              <w:rPr>
                <w:rFonts w:ascii="標楷體" w:eastAsia="標楷體" w:hAnsi="標楷體"/>
                <w:bCs/>
                <w:sz w:val="22"/>
                <w:szCs w:val="22"/>
              </w:rPr>
            </w:pPr>
            <w:r w:rsidRPr="00D62DD3">
              <w:rPr>
                <w:rFonts w:ascii="標楷體" w:eastAsia="標楷體" w:hAnsi="標楷體" w:hint="eastAsia"/>
                <w:bCs/>
                <w:sz w:val="22"/>
                <w:szCs w:val="22"/>
              </w:rPr>
              <w:t>成交類別</w:t>
            </w:r>
          </w:p>
        </w:tc>
        <w:tc>
          <w:tcPr>
            <w:tcW w:w="569" w:type="pct"/>
            <w:vAlign w:val="center"/>
          </w:tcPr>
          <w:p w14:paraId="414959AB"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bCs/>
                <w:sz w:val="22"/>
                <w:szCs w:val="22"/>
              </w:rPr>
              <w:t>X(1)</w:t>
            </w:r>
          </w:p>
        </w:tc>
        <w:tc>
          <w:tcPr>
            <w:tcW w:w="359" w:type="pct"/>
            <w:vAlign w:val="center"/>
          </w:tcPr>
          <w:p w14:paraId="3601C260"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文數字</w:t>
            </w:r>
          </w:p>
        </w:tc>
        <w:tc>
          <w:tcPr>
            <w:tcW w:w="410" w:type="pct"/>
            <w:vAlign w:val="center"/>
          </w:tcPr>
          <w:p w14:paraId="7C8A9AC3" w14:textId="77777777" w:rsidR="0012598E" w:rsidRPr="00D62DD3" w:rsidRDefault="00171007"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27</w:t>
            </w:r>
          </w:p>
        </w:tc>
        <w:tc>
          <w:tcPr>
            <w:tcW w:w="2725" w:type="pct"/>
            <w:gridSpan w:val="6"/>
            <w:vAlign w:val="center"/>
          </w:tcPr>
          <w:p w14:paraId="6C602C63" w14:textId="430A43D0"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bCs/>
                <w:sz w:val="22"/>
                <w:szCs w:val="22"/>
              </w:rPr>
              <w:t>1=</w:t>
            </w:r>
            <w:r w:rsidRPr="00D62DD3">
              <w:rPr>
                <w:rFonts w:ascii="標楷體" w:eastAsia="標楷體" w:hAnsi="標楷體" w:hint="eastAsia"/>
                <w:bCs/>
                <w:sz w:val="22"/>
                <w:szCs w:val="22"/>
              </w:rPr>
              <w:t>買賣斷</w:t>
            </w:r>
            <w:r w:rsidRPr="00D62DD3">
              <w:rPr>
                <w:rFonts w:ascii="標楷體" w:eastAsia="標楷體" w:hAnsi="標楷體" w:hint="eastAsia"/>
                <w:bCs/>
                <w:sz w:val="22"/>
                <w:szCs w:val="22"/>
              </w:rPr>
              <w:tab/>
            </w:r>
            <w:r w:rsidRPr="00D62DD3">
              <w:rPr>
                <w:rFonts w:ascii="標楷體" w:eastAsia="標楷體" w:hAnsi="標楷體"/>
                <w:bCs/>
                <w:sz w:val="22"/>
                <w:szCs w:val="22"/>
              </w:rPr>
              <w:t>2=</w:t>
            </w:r>
            <w:r w:rsidRPr="00D62DD3">
              <w:rPr>
                <w:rFonts w:ascii="標楷體" w:eastAsia="標楷體" w:hAnsi="標楷體" w:hint="eastAsia"/>
                <w:bCs/>
                <w:sz w:val="22"/>
                <w:szCs w:val="22"/>
              </w:rPr>
              <w:t>附條件</w:t>
            </w:r>
            <w:r w:rsidRPr="00D62DD3">
              <w:rPr>
                <w:rFonts w:ascii="標楷體" w:eastAsia="標楷體" w:hAnsi="標楷體"/>
                <w:bCs/>
                <w:sz w:val="22"/>
                <w:szCs w:val="22"/>
              </w:rPr>
              <w:t>-</w:t>
            </w:r>
            <w:r w:rsidRPr="00D62DD3">
              <w:rPr>
                <w:rFonts w:ascii="標楷體" w:eastAsia="標楷體" w:hAnsi="標楷體" w:hint="eastAsia"/>
                <w:bCs/>
                <w:sz w:val="22"/>
                <w:szCs w:val="22"/>
              </w:rPr>
              <w:t>承作</w:t>
            </w:r>
            <w:r w:rsidR="009C6C62">
              <w:rPr>
                <w:rFonts w:ascii="標楷體" w:eastAsia="標楷體" w:hAnsi="標楷體" w:hint="eastAsia"/>
                <w:bCs/>
                <w:sz w:val="22"/>
                <w:szCs w:val="22"/>
              </w:rPr>
              <w:t xml:space="preserve"> </w:t>
            </w:r>
            <w:r w:rsidRPr="00D62DD3">
              <w:rPr>
                <w:rFonts w:ascii="標楷體" w:eastAsia="標楷體" w:hAnsi="標楷體"/>
                <w:bCs/>
                <w:sz w:val="22"/>
                <w:szCs w:val="22"/>
              </w:rPr>
              <w:t>3=</w:t>
            </w:r>
            <w:r w:rsidRPr="00D62DD3">
              <w:rPr>
                <w:rFonts w:ascii="標楷體" w:eastAsia="標楷體" w:hAnsi="標楷體" w:hint="eastAsia"/>
                <w:bCs/>
                <w:sz w:val="22"/>
                <w:szCs w:val="22"/>
              </w:rPr>
              <w:t>附條件</w:t>
            </w:r>
            <w:r w:rsidRPr="00D62DD3">
              <w:rPr>
                <w:rFonts w:ascii="標楷體" w:eastAsia="標楷體" w:hAnsi="標楷體"/>
                <w:bCs/>
                <w:sz w:val="22"/>
                <w:szCs w:val="22"/>
              </w:rPr>
              <w:t>-</w:t>
            </w:r>
            <w:r w:rsidRPr="00D62DD3">
              <w:rPr>
                <w:rFonts w:ascii="標楷體" w:eastAsia="標楷體" w:hAnsi="標楷體" w:hint="eastAsia"/>
                <w:bCs/>
                <w:sz w:val="22"/>
                <w:szCs w:val="22"/>
              </w:rPr>
              <w:t>到期</w:t>
            </w:r>
          </w:p>
        </w:tc>
      </w:tr>
      <w:tr w:rsidR="0012598E" w:rsidRPr="00D62DD3" w14:paraId="7CA2426A" w14:textId="77777777" w:rsidTr="004236B9">
        <w:trPr>
          <w:cantSplit/>
          <w:trHeight w:val="293"/>
        </w:trPr>
        <w:tc>
          <w:tcPr>
            <w:tcW w:w="937" w:type="pct"/>
            <w:vAlign w:val="center"/>
          </w:tcPr>
          <w:p w14:paraId="0248C97E" w14:textId="77777777" w:rsidR="0012598E" w:rsidRPr="00D62DD3" w:rsidRDefault="0012598E" w:rsidP="004236B9">
            <w:pPr>
              <w:autoSpaceDE w:val="0"/>
              <w:autoSpaceDN w:val="0"/>
              <w:spacing w:line="300" w:lineRule="exact"/>
              <w:ind w:leftChars="-12" w:left="-29"/>
              <w:jc w:val="center"/>
              <w:rPr>
                <w:rFonts w:ascii="標楷體" w:eastAsia="標楷體" w:hAnsi="標楷體"/>
                <w:bCs/>
                <w:sz w:val="22"/>
                <w:szCs w:val="22"/>
              </w:rPr>
            </w:pPr>
            <w:r w:rsidRPr="00D62DD3">
              <w:rPr>
                <w:rFonts w:ascii="標楷體" w:eastAsia="標楷體" w:hAnsi="標楷體" w:hint="eastAsia"/>
                <w:bCs/>
                <w:sz w:val="22"/>
                <w:szCs w:val="22"/>
              </w:rPr>
              <w:t>債券代號</w:t>
            </w:r>
          </w:p>
        </w:tc>
        <w:tc>
          <w:tcPr>
            <w:tcW w:w="569" w:type="pct"/>
            <w:vAlign w:val="center"/>
          </w:tcPr>
          <w:p w14:paraId="3D66983A"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bCs/>
                <w:sz w:val="22"/>
                <w:szCs w:val="22"/>
              </w:rPr>
              <w:t>X(7)</w:t>
            </w:r>
          </w:p>
        </w:tc>
        <w:tc>
          <w:tcPr>
            <w:tcW w:w="359" w:type="pct"/>
            <w:vAlign w:val="center"/>
          </w:tcPr>
          <w:p w14:paraId="23EABE6B"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文數字</w:t>
            </w:r>
          </w:p>
        </w:tc>
        <w:tc>
          <w:tcPr>
            <w:tcW w:w="410" w:type="pct"/>
            <w:vAlign w:val="center"/>
          </w:tcPr>
          <w:p w14:paraId="7F97D513" w14:textId="77777777" w:rsidR="0012598E" w:rsidRPr="00D62DD3" w:rsidRDefault="00171007"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28</w:t>
            </w:r>
            <w:r w:rsidR="0012598E" w:rsidRPr="00D62DD3">
              <w:rPr>
                <w:rFonts w:ascii="標楷體" w:eastAsia="標楷體" w:hAnsi="標楷體" w:hint="eastAsia"/>
                <w:bCs/>
                <w:sz w:val="22"/>
                <w:szCs w:val="22"/>
              </w:rPr>
              <w:t>-3</w:t>
            </w:r>
            <w:r w:rsidRPr="00D62DD3">
              <w:rPr>
                <w:rFonts w:ascii="標楷體" w:eastAsia="標楷體" w:hAnsi="標楷體" w:hint="eastAsia"/>
                <w:bCs/>
                <w:sz w:val="22"/>
                <w:szCs w:val="22"/>
              </w:rPr>
              <w:t>4</w:t>
            </w:r>
          </w:p>
        </w:tc>
        <w:tc>
          <w:tcPr>
            <w:tcW w:w="2725" w:type="pct"/>
            <w:gridSpan w:val="6"/>
            <w:vAlign w:val="center"/>
          </w:tcPr>
          <w:p w14:paraId="7ED641AB" w14:textId="77777777" w:rsidR="0012598E" w:rsidRPr="00D62DD3" w:rsidRDefault="007F70E0" w:rsidP="004236B9">
            <w:pPr>
              <w:autoSpaceDE w:val="0"/>
              <w:autoSpaceDN w:val="0"/>
              <w:spacing w:line="300" w:lineRule="exact"/>
              <w:jc w:val="both"/>
              <w:rPr>
                <w:rFonts w:ascii="標楷體" w:eastAsia="標楷體" w:hAnsi="標楷體"/>
                <w:bCs/>
                <w:sz w:val="22"/>
                <w:szCs w:val="22"/>
              </w:rPr>
            </w:pPr>
            <w:r w:rsidRPr="00D62DD3">
              <w:rPr>
                <w:rFonts w:ascii="標楷體" w:eastAsia="標楷體" w:hAnsi="標楷體" w:hint="eastAsia"/>
                <w:bCs/>
                <w:sz w:val="22"/>
                <w:szCs w:val="22"/>
              </w:rPr>
              <w:t>為</w:t>
            </w:r>
            <w:r w:rsidRPr="00D62DD3">
              <w:rPr>
                <w:rFonts w:ascii="標楷體" w:eastAsia="標楷體" w:hAnsi="標楷體"/>
                <w:bCs/>
                <w:sz w:val="22"/>
                <w:szCs w:val="22"/>
              </w:rPr>
              <w:t>非屬第一上櫃(市)公司及興櫃公司之外國發行人於境外發行並由中華民國境內國際金融業務分行或國際證券業務分公司全數銷售之</w:t>
            </w:r>
            <w:r w:rsidRPr="00D62DD3">
              <w:rPr>
                <w:rFonts w:ascii="標楷體" w:eastAsia="標楷體" w:hAnsi="標楷體" w:hint="eastAsia"/>
                <w:bCs/>
                <w:sz w:val="22"/>
                <w:szCs w:val="22"/>
              </w:rPr>
              <w:t>上櫃國際債券</w:t>
            </w:r>
            <w:r w:rsidR="0012598E" w:rsidRPr="00D62DD3">
              <w:rPr>
                <w:rFonts w:ascii="標楷體" w:eastAsia="標楷體" w:hAnsi="標楷體" w:hint="eastAsia"/>
                <w:bCs/>
                <w:sz w:val="22"/>
                <w:szCs w:val="22"/>
              </w:rPr>
              <w:t>，左靠右補空白</w:t>
            </w:r>
          </w:p>
        </w:tc>
      </w:tr>
      <w:tr w:rsidR="0012598E" w:rsidRPr="00D62DD3" w14:paraId="52F47B49" w14:textId="77777777" w:rsidTr="004236B9">
        <w:trPr>
          <w:cantSplit/>
          <w:trHeight w:val="222"/>
        </w:trPr>
        <w:tc>
          <w:tcPr>
            <w:tcW w:w="937" w:type="pct"/>
            <w:vMerge w:val="restart"/>
            <w:vAlign w:val="center"/>
          </w:tcPr>
          <w:p w14:paraId="77DAE21A" w14:textId="77777777" w:rsidR="0012598E" w:rsidRPr="00D62DD3" w:rsidRDefault="0012598E" w:rsidP="004236B9">
            <w:pPr>
              <w:autoSpaceDE w:val="0"/>
              <w:autoSpaceDN w:val="0"/>
              <w:spacing w:line="300" w:lineRule="exact"/>
              <w:ind w:leftChars="-15" w:left="-36" w:firstLine="1"/>
              <w:jc w:val="center"/>
              <w:rPr>
                <w:rFonts w:ascii="標楷體" w:eastAsia="標楷體" w:hAnsi="標楷體"/>
                <w:bCs/>
                <w:sz w:val="22"/>
                <w:szCs w:val="22"/>
              </w:rPr>
            </w:pPr>
            <w:r w:rsidRPr="00D62DD3">
              <w:rPr>
                <w:rFonts w:ascii="標楷體" w:eastAsia="標楷體" w:hAnsi="標楷體" w:hint="eastAsia"/>
                <w:bCs/>
                <w:sz w:val="22"/>
                <w:szCs w:val="22"/>
              </w:rPr>
              <w:t>約定天數</w:t>
            </w:r>
          </w:p>
        </w:tc>
        <w:tc>
          <w:tcPr>
            <w:tcW w:w="569" w:type="pct"/>
            <w:vMerge w:val="restart"/>
            <w:vAlign w:val="center"/>
          </w:tcPr>
          <w:p w14:paraId="2320FA8E"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bCs/>
                <w:sz w:val="22"/>
                <w:szCs w:val="22"/>
              </w:rPr>
              <w:t>X(1)</w:t>
            </w:r>
          </w:p>
        </w:tc>
        <w:tc>
          <w:tcPr>
            <w:tcW w:w="359" w:type="pct"/>
            <w:vMerge w:val="restart"/>
            <w:vAlign w:val="center"/>
          </w:tcPr>
          <w:p w14:paraId="4338DDD9"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文數字</w:t>
            </w:r>
          </w:p>
        </w:tc>
        <w:tc>
          <w:tcPr>
            <w:tcW w:w="410" w:type="pct"/>
            <w:vMerge w:val="restart"/>
            <w:vAlign w:val="center"/>
          </w:tcPr>
          <w:p w14:paraId="77A39383"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3</w:t>
            </w:r>
            <w:r w:rsidR="00171007" w:rsidRPr="00D62DD3">
              <w:rPr>
                <w:rFonts w:ascii="標楷體" w:eastAsia="標楷體" w:hAnsi="標楷體" w:hint="eastAsia"/>
                <w:bCs/>
                <w:sz w:val="22"/>
                <w:szCs w:val="22"/>
              </w:rPr>
              <w:t>5</w:t>
            </w:r>
          </w:p>
        </w:tc>
        <w:tc>
          <w:tcPr>
            <w:tcW w:w="536" w:type="pct"/>
            <w:vAlign w:val="center"/>
          </w:tcPr>
          <w:p w14:paraId="595F05F2" w14:textId="77777777" w:rsidR="0012598E" w:rsidRPr="00D62DD3" w:rsidRDefault="0012598E" w:rsidP="004236B9">
            <w:pPr>
              <w:autoSpaceDE w:val="0"/>
              <w:autoSpaceDN w:val="0"/>
              <w:spacing w:line="300" w:lineRule="exact"/>
              <w:jc w:val="center"/>
              <w:rPr>
                <w:rFonts w:ascii="標楷體" w:eastAsia="標楷體" w:hAnsi="標楷體"/>
                <w:bCs/>
                <w:sz w:val="22"/>
                <w:szCs w:val="22"/>
              </w:rPr>
            </w:pPr>
            <w:r w:rsidRPr="00D62DD3">
              <w:rPr>
                <w:rFonts w:ascii="標楷體" w:eastAsia="標楷體" w:hAnsi="標楷體" w:hint="eastAsia"/>
                <w:bCs/>
                <w:sz w:val="22"/>
                <w:szCs w:val="22"/>
              </w:rPr>
              <w:t>成交類別</w:t>
            </w:r>
          </w:p>
        </w:tc>
        <w:tc>
          <w:tcPr>
            <w:tcW w:w="2190" w:type="pct"/>
            <w:gridSpan w:val="5"/>
            <w:vAlign w:val="center"/>
          </w:tcPr>
          <w:p w14:paraId="2D73EA69" w14:textId="77777777" w:rsidR="0012598E" w:rsidRPr="00D62DD3" w:rsidRDefault="0012598E" w:rsidP="004236B9">
            <w:pPr>
              <w:autoSpaceDE w:val="0"/>
              <w:autoSpaceDN w:val="0"/>
              <w:spacing w:line="300" w:lineRule="exact"/>
              <w:jc w:val="center"/>
              <w:rPr>
                <w:rFonts w:ascii="標楷體" w:eastAsia="標楷體" w:hAnsi="標楷體"/>
                <w:bCs/>
                <w:sz w:val="22"/>
                <w:szCs w:val="22"/>
              </w:rPr>
            </w:pPr>
            <w:r w:rsidRPr="00D62DD3">
              <w:rPr>
                <w:rFonts w:ascii="標楷體" w:eastAsia="標楷體" w:hAnsi="標楷體" w:hint="eastAsia"/>
                <w:bCs/>
                <w:sz w:val="22"/>
                <w:szCs w:val="22"/>
              </w:rPr>
              <w:t>本欄填入值</w:t>
            </w:r>
          </w:p>
        </w:tc>
      </w:tr>
      <w:tr w:rsidR="0012598E" w:rsidRPr="00D62DD3" w14:paraId="681390D7" w14:textId="77777777" w:rsidTr="004236B9">
        <w:trPr>
          <w:cantSplit/>
          <w:trHeight w:val="638"/>
        </w:trPr>
        <w:tc>
          <w:tcPr>
            <w:tcW w:w="937" w:type="pct"/>
            <w:vMerge/>
            <w:vAlign w:val="center"/>
          </w:tcPr>
          <w:p w14:paraId="082A81C1" w14:textId="77777777" w:rsidR="0012598E" w:rsidRPr="00D62DD3" w:rsidRDefault="0012598E" w:rsidP="004236B9">
            <w:pPr>
              <w:autoSpaceDE w:val="0"/>
              <w:autoSpaceDN w:val="0"/>
              <w:spacing w:line="300" w:lineRule="exact"/>
              <w:ind w:leftChars="-112" w:left="-269" w:firstLine="1"/>
              <w:jc w:val="center"/>
              <w:rPr>
                <w:rFonts w:ascii="標楷體" w:eastAsia="標楷體" w:hAnsi="標楷體"/>
                <w:bCs/>
                <w:sz w:val="22"/>
                <w:szCs w:val="22"/>
              </w:rPr>
            </w:pPr>
          </w:p>
        </w:tc>
        <w:tc>
          <w:tcPr>
            <w:tcW w:w="569" w:type="pct"/>
            <w:vMerge/>
            <w:vAlign w:val="center"/>
          </w:tcPr>
          <w:p w14:paraId="61C0819C"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359" w:type="pct"/>
            <w:vMerge/>
            <w:vAlign w:val="center"/>
          </w:tcPr>
          <w:p w14:paraId="313915DD"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410" w:type="pct"/>
            <w:vMerge/>
            <w:vAlign w:val="center"/>
          </w:tcPr>
          <w:p w14:paraId="7608911B"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536" w:type="pct"/>
            <w:vAlign w:val="center"/>
          </w:tcPr>
          <w:p w14:paraId="41B3A023" w14:textId="77777777" w:rsidR="0012598E" w:rsidRPr="00D62DD3" w:rsidRDefault="0012598E" w:rsidP="004236B9">
            <w:pPr>
              <w:autoSpaceDE w:val="0"/>
              <w:autoSpaceDN w:val="0"/>
              <w:spacing w:line="300" w:lineRule="exact"/>
              <w:jc w:val="both"/>
              <w:rPr>
                <w:rFonts w:ascii="標楷體" w:eastAsia="標楷體" w:hAnsi="標楷體"/>
                <w:bCs/>
                <w:sz w:val="22"/>
                <w:szCs w:val="22"/>
              </w:rPr>
            </w:pPr>
            <w:r w:rsidRPr="00D62DD3">
              <w:rPr>
                <w:rFonts w:ascii="標楷體" w:eastAsia="標楷體" w:hAnsi="標楷體" w:hint="eastAsia"/>
                <w:bCs/>
                <w:sz w:val="22"/>
                <w:szCs w:val="22"/>
              </w:rPr>
              <w:t>2</w:t>
            </w:r>
          </w:p>
        </w:tc>
        <w:tc>
          <w:tcPr>
            <w:tcW w:w="2190" w:type="pct"/>
            <w:gridSpan w:val="5"/>
            <w:vAlign w:val="center"/>
          </w:tcPr>
          <w:p w14:paraId="231324C6" w14:textId="0D67D0F5" w:rsidR="0012598E" w:rsidRPr="00D62DD3" w:rsidRDefault="0012598E" w:rsidP="004236B9">
            <w:pPr>
              <w:tabs>
                <w:tab w:val="left" w:pos="1050"/>
                <w:tab w:val="left" w:pos="2010"/>
              </w:tabs>
              <w:autoSpaceDE w:val="0"/>
              <w:autoSpaceDN w:val="0"/>
              <w:spacing w:line="300" w:lineRule="exact"/>
              <w:ind w:left="130" w:hanging="130"/>
              <w:jc w:val="both"/>
              <w:rPr>
                <w:rFonts w:ascii="標楷體" w:eastAsia="標楷體" w:hAnsi="標楷體"/>
                <w:bCs/>
                <w:sz w:val="22"/>
                <w:szCs w:val="22"/>
              </w:rPr>
            </w:pPr>
            <w:r w:rsidRPr="00D62DD3">
              <w:rPr>
                <w:rFonts w:ascii="標楷體" w:eastAsia="標楷體" w:hAnsi="標楷體"/>
                <w:bCs/>
                <w:sz w:val="22"/>
                <w:szCs w:val="22"/>
              </w:rPr>
              <w:t>1=</w:t>
            </w:r>
            <w:r w:rsidRPr="00D62DD3">
              <w:rPr>
                <w:rFonts w:ascii="標楷體" w:eastAsia="標楷體" w:hAnsi="標楷體" w:hint="eastAsia"/>
                <w:bCs/>
                <w:sz w:val="22"/>
                <w:szCs w:val="22"/>
              </w:rPr>
              <w:t>隔</w:t>
            </w:r>
            <w:r w:rsidRPr="00D62DD3">
              <w:rPr>
                <w:rFonts w:ascii="標楷體" w:eastAsia="標楷體" w:hAnsi="標楷體"/>
                <w:bCs/>
                <w:sz w:val="22"/>
                <w:szCs w:val="22"/>
              </w:rPr>
              <w:t xml:space="preserve"> </w:t>
            </w:r>
            <w:r w:rsidRPr="00D62DD3">
              <w:rPr>
                <w:rFonts w:ascii="標楷體" w:eastAsia="標楷體" w:hAnsi="標楷體" w:hint="eastAsia"/>
                <w:bCs/>
                <w:sz w:val="22"/>
                <w:szCs w:val="22"/>
              </w:rPr>
              <w:t>夜</w:t>
            </w:r>
            <w:r w:rsidRPr="00D62DD3">
              <w:rPr>
                <w:rFonts w:ascii="標楷體" w:eastAsia="標楷體" w:hAnsi="標楷體" w:hint="eastAsia"/>
                <w:bCs/>
                <w:sz w:val="22"/>
                <w:szCs w:val="22"/>
              </w:rPr>
              <w:tab/>
            </w:r>
            <w:r w:rsidR="00800309">
              <w:rPr>
                <w:rFonts w:ascii="標楷體" w:eastAsia="標楷體" w:hAnsi="標楷體" w:hint="eastAsia"/>
                <w:bCs/>
                <w:sz w:val="22"/>
                <w:szCs w:val="22"/>
              </w:rPr>
              <w:t xml:space="preserve"> </w:t>
            </w:r>
            <w:r w:rsidRPr="00D62DD3">
              <w:rPr>
                <w:rFonts w:ascii="標楷體" w:eastAsia="標楷體" w:hAnsi="標楷體"/>
                <w:bCs/>
                <w:sz w:val="22"/>
                <w:szCs w:val="22"/>
              </w:rPr>
              <w:t>2=2-10</w:t>
            </w:r>
            <w:r w:rsidRPr="00D62DD3">
              <w:rPr>
                <w:rFonts w:ascii="標楷體" w:eastAsia="標楷體" w:hAnsi="標楷體" w:hint="eastAsia"/>
                <w:bCs/>
                <w:sz w:val="22"/>
                <w:szCs w:val="22"/>
              </w:rPr>
              <w:t>天</w:t>
            </w:r>
            <w:r w:rsidRPr="00D62DD3">
              <w:rPr>
                <w:rFonts w:ascii="標楷體" w:eastAsia="標楷體" w:hAnsi="標楷體" w:hint="eastAsia"/>
                <w:bCs/>
                <w:sz w:val="22"/>
                <w:szCs w:val="22"/>
              </w:rPr>
              <w:tab/>
            </w:r>
            <w:r w:rsidRPr="00D62DD3">
              <w:rPr>
                <w:rFonts w:ascii="標楷體" w:eastAsia="標楷體" w:hAnsi="標楷體"/>
                <w:bCs/>
                <w:sz w:val="22"/>
                <w:szCs w:val="22"/>
              </w:rPr>
              <w:t>3=11-20</w:t>
            </w:r>
          </w:p>
          <w:p w14:paraId="30769367" w14:textId="62C7FFA6" w:rsidR="0012598E" w:rsidRPr="00D62DD3" w:rsidRDefault="0012598E" w:rsidP="004236B9">
            <w:pPr>
              <w:tabs>
                <w:tab w:val="left" w:pos="1050"/>
                <w:tab w:val="left" w:pos="2010"/>
              </w:tabs>
              <w:autoSpaceDE w:val="0"/>
              <w:autoSpaceDN w:val="0"/>
              <w:spacing w:line="300" w:lineRule="exact"/>
              <w:jc w:val="both"/>
              <w:rPr>
                <w:rFonts w:ascii="標楷體" w:eastAsia="標楷體" w:hAnsi="標楷體"/>
                <w:bCs/>
                <w:sz w:val="22"/>
                <w:szCs w:val="22"/>
              </w:rPr>
            </w:pPr>
            <w:r w:rsidRPr="00D62DD3">
              <w:rPr>
                <w:rFonts w:ascii="標楷體" w:eastAsia="標楷體" w:hAnsi="標楷體"/>
                <w:bCs/>
                <w:sz w:val="22"/>
                <w:szCs w:val="22"/>
              </w:rPr>
              <w:t>4=21-30</w:t>
            </w:r>
            <w:r w:rsidRPr="00D62DD3">
              <w:rPr>
                <w:rFonts w:ascii="標楷體" w:eastAsia="標楷體" w:hAnsi="標楷體" w:hint="eastAsia"/>
                <w:bCs/>
                <w:sz w:val="22"/>
                <w:szCs w:val="22"/>
              </w:rPr>
              <w:t>天</w:t>
            </w:r>
            <w:r w:rsidRPr="00D62DD3">
              <w:rPr>
                <w:rFonts w:ascii="標楷體" w:eastAsia="標楷體" w:hAnsi="標楷體" w:hint="eastAsia"/>
                <w:bCs/>
                <w:sz w:val="22"/>
                <w:szCs w:val="22"/>
              </w:rPr>
              <w:tab/>
            </w:r>
            <w:r w:rsidR="00800309">
              <w:rPr>
                <w:rFonts w:ascii="標楷體" w:eastAsia="標楷體" w:hAnsi="標楷體" w:hint="eastAsia"/>
                <w:bCs/>
                <w:sz w:val="22"/>
                <w:szCs w:val="22"/>
              </w:rPr>
              <w:t xml:space="preserve"> </w:t>
            </w:r>
            <w:r w:rsidRPr="00D62DD3">
              <w:rPr>
                <w:rFonts w:ascii="標楷體" w:eastAsia="標楷體" w:hAnsi="標楷體"/>
                <w:bCs/>
                <w:sz w:val="22"/>
                <w:szCs w:val="22"/>
              </w:rPr>
              <w:t>5=31-60</w:t>
            </w:r>
            <w:r w:rsidRPr="00D62DD3">
              <w:rPr>
                <w:rFonts w:ascii="標楷體" w:eastAsia="標楷體" w:hAnsi="標楷體" w:hint="eastAsia"/>
                <w:bCs/>
                <w:sz w:val="22"/>
                <w:szCs w:val="22"/>
              </w:rPr>
              <w:t>天</w:t>
            </w:r>
            <w:r w:rsidRPr="00D62DD3">
              <w:rPr>
                <w:rFonts w:ascii="標楷體" w:eastAsia="標楷體" w:hAnsi="標楷體" w:hint="eastAsia"/>
                <w:bCs/>
                <w:sz w:val="22"/>
                <w:szCs w:val="22"/>
              </w:rPr>
              <w:tab/>
            </w:r>
            <w:r w:rsidRPr="00D62DD3">
              <w:rPr>
                <w:rFonts w:ascii="標楷體" w:eastAsia="標楷體" w:hAnsi="標楷體"/>
                <w:bCs/>
                <w:sz w:val="22"/>
                <w:szCs w:val="22"/>
              </w:rPr>
              <w:t>6=61-90</w:t>
            </w:r>
            <w:r w:rsidRPr="00D62DD3">
              <w:rPr>
                <w:rFonts w:ascii="標楷體" w:eastAsia="標楷體" w:hAnsi="標楷體" w:hint="eastAsia"/>
                <w:bCs/>
                <w:sz w:val="22"/>
                <w:szCs w:val="22"/>
              </w:rPr>
              <w:t>天</w:t>
            </w:r>
          </w:p>
          <w:p w14:paraId="5001973B" w14:textId="77777777" w:rsidR="0012598E" w:rsidRPr="00D62DD3" w:rsidRDefault="0012598E" w:rsidP="004236B9">
            <w:pPr>
              <w:tabs>
                <w:tab w:val="left" w:pos="1050"/>
              </w:tabs>
              <w:autoSpaceDE w:val="0"/>
              <w:autoSpaceDN w:val="0"/>
              <w:spacing w:line="300" w:lineRule="exact"/>
              <w:jc w:val="both"/>
              <w:rPr>
                <w:rFonts w:ascii="標楷體" w:eastAsia="標楷體" w:hAnsi="標楷體"/>
                <w:bCs/>
                <w:sz w:val="22"/>
                <w:szCs w:val="22"/>
              </w:rPr>
            </w:pPr>
            <w:r w:rsidRPr="00D62DD3">
              <w:rPr>
                <w:rFonts w:ascii="標楷體" w:eastAsia="標楷體" w:hAnsi="標楷體"/>
                <w:bCs/>
                <w:sz w:val="22"/>
                <w:szCs w:val="22"/>
              </w:rPr>
              <w:t>7=91-180</w:t>
            </w:r>
            <w:r w:rsidRPr="00D62DD3">
              <w:rPr>
                <w:rFonts w:ascii="標楷體" w:eastAsia="標楷體" w:hAnsi="標楷體" w:hint="eastAsia"/>
                <w:bCs/>
                <w:sz w:val="22"/>
                <w:szCs w:val="22"/>
              </w:rPr>
              <w:t>天</w:t>
            </w:r>
            <w:r w:rsidRPr="00D62DD3">
              <w:rPr>
                <w:rFonts w:ascii="標楷體" w:eastAsia="標楷體" w:hAnsi="標楷體" w:hint="eastAsia"/>
                <w:bCs/>
                <w:sz w:val="22"/>
                <w:szCs w:val="22"/>
              </w:rPr>
              <w:tab/>
            </w:r>
            <w:r w:rsidRPr="00D62DD3">
              <w:rPr>
                <w:rFonts w:ascii="標楷體" w:eastAsia="標楷體" w:hAnsi="標楷體"/>
                <w:bCs/>
                <w:sz w:val="22"/>
                <w:szCs w:val="22"/>
              </w:rPr>
              <w:t>8=180</w:t>
            </w:r>
            <w:r w:rsidRPr="00D62DD3">
              <w:rPr>
                <w:rFonts w:ascii="標楷體" w:eastAsia="標楷體" w:hAnsi="標楷體" w:hint="eastAsia"/>
                <w:bCs/>
                <w:sz w:val="22"/>
                <w:szCs w:val="22"/>
              </w:rPr>
              <w:t>↑</w:t>
            </w:r>
          </w:p>
        </w:tc>
      </w:tr>
      <w:tr w:rsidR="0012598E" w:rsidRPr="00D62DD3" w14:paraId="27907D9C" w14:textId="77777777" w:rsidTr="004236B9">
        <w:trPr>
          <w:cantSplit/>
          <w:trHeight w:val="342"/>
        </w:trPr>
        <w:tc>
          <w:tcPr>
            <w:tcW w:w="937" w:type="pct"/>
            <w:vMerge/>
            <w:vAlign w:val="center"/>
          </w:tcPr>
          <w:p w14:paraId="51A88336" w14:textId="77777777" w:rsidR="0012598E" w:rsidRPr="00D62DD3" w:rsidRDefault="0012598E" w:rsidP="004236B9">
            <w:pPr>
              <w:autoSpaceDE w:val="0"/>
              <w:autoSpaceDN w:val="0"/>
              <w:spacing w:line="300" w:lineRule="exact"/>
              <w:ind w:leftChars="-112" w:left="-269" w:firstLine="1"/>
              <w:jc w:val="center"/>
              <w:rPr>
                <w:rFonts w:ascii="標楷體" w:eastAsia="標楷體" w:hAnsi="標楷體"/>
                <w:bCs/>
                <w:sz w:val="22"/>
                <w:szCs w:val="22"/>
              </w:rPr>
            </w:pPr>
          </w:p>
        </w:tc>
        <w:tc>
          <w:tcPr>
            <w:tcW w:w="569" w:type="pct"/>
            <w:vMerge/>
            <w:vAlign w:val="center"/>
          </w:tcPr>
          <w:p w14:paraId="48BE992A"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359" w:type="pct"/>
            <w:vMerge/>
            <w:vAlign w:val="center"/>
          </w:tcPr>
          <w:p w14:paraId="5306C556"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410" w:type="pct"/>
            <w:vMerge/>
            <w:vAlign w:val="center"/>
          </w:tcPr>
          <w:p w14:paraId="45CD4F5B"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536" w:type="pct"/>
            <w:vAlign w:val="center"/>
          </w:tcPr>
          <w:p w14:paraId="706A2B19"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1、3</w:t>
            </w:r>
          </w:p>
        </w:tc>
        <w:tc>
          <w:tcPr>
            <w:tcW w:w="2190" w:type="pct"/>
            <w:gridSpan w:val="5"/>
            <w:vAlign w:val="center"/>
          </w:tcPr>
          <w:p w14:paraId="34046481"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=空白</w:t>
            </w:r>
          </w:p>
        </w:tc>
      </w:tr>
      <w:tr w:rsidR="0012598E" w:rsidRPr="00D62DD3" w14:paraId="4A821048" w14:textId="77777777" w:rsidTr="004236B9">
        <w:trPr>
          <w:cantSplit/>
          <w:trHeight w:val="218"/>
        </w:trPr>
        <w:tc>
          <w:tcPr>
            <w:tcW w:w="937" w:type="pct"/>
            <w:vMerge w:val="restart"/>
            <w:vAlign w:val="center"/>
          </w:tcPr>
          <w:p w14:paraId="5461EFA3" w14:textId="6B769400" w:rsidR="0012598E" w:rsidRPr="00D62DD3" w:rsidRDefault="0012598E" w:rsidP="004236B9">
            <w:pPr>
              <w:autoSpaceDE w:val="0"/>
              <w:autoSpaceDN w:val="0"/>
              <w:spacing w:line="300" w:lineRule="exact"/>
              <w:ind w:leftChars="-12" w:left="-29"/>
              <w:jc w:val="center"/>
              <w:rPr>
                <w:rFonts w:ascii="標楷體" w:eastAsia="標楷體" w:hAnsi="標楷體"/>
                <w:bCs/>
                <w:sz w:val="22"/>
                <w:szCs w:val="22"/>
              </w:rPr>
            </w:pPr>
            <w:r w:rsidRPr="00D62DD3">
              <w:rPr>
                <w:rFonts w:ascii="標楷體" w:eastAsia="標楷體" w:hAnsi="標楷體" w:hint="eastAsia"/>
                <w:bCs/>
                <w:sz w:val="22"/>
                <w:szCs w:val="22"/>
              </w:rPr>
              <w:t>最高成交殖利率/百元價(約定利率)</w:t>
            </w:r>
          </w:p>
        </w:tc>
        <w:tc>
          <w:tcPr>
            <w:tcW w:w="569" w:type="pct"/>
            <w:vMerge w:val="restart"/>
            <w:vAlign w:val="center"/>
          </w:tcPr>
          <w:p w14:paraId="4C331B67"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bCs/>
                <w:sz w:val="22"/>
                <w:szCs w:val="22"/>
              </w:rPr>
              <w:t>9(3)V9(4)</w:t>
            </w:r>
          </w:p>
        </w:tc>
        <w:tc>
          <w:tcPr>
            <w:tcW w:w="359" w:type="pct"/>
            <w:vMerge w:val="restart"/>
            <w:vAlign w:val="center"/>
          </w:tcPr>
          <w:p w14:paraId="5FAF1A6E"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數字</w:t>
            </w:r>
          </w:p>
        </w:tc>
        <w:tc>
          <w:tcPr>
            <w:tcW w:w="410" w:type="pct"/>
            <w:vMerge w:val="restart"/>
            <w:vAlign w:val="center"/>
          </w:tcPr>
          <w:p w14:paraId="5B95C9E6"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3</w:t>
            </w:r>
            <w:r w:rsidR="00171007" w:rsidRPr="00D62DD3">
              <w:rPr>
                <w:rFonts w:ascii="標楷體" w:eastAsia="標楷體" w:hAnsi="標楷體" w:hint="eastAsia"/>
                <w:bCs/>
                <w:sz w:val="22"/>
                <w:szCs w:val="22"/>
              </w:rPr>
              <w:t>6</w:t>
            </w:r>
            <w:r w:rsidRPr="00D62DD3">
              <w:rPr>
                <w:rFonts w:ascii="標楷體" w:eastAsia="標楷體" w:hAnsi="標楷體" w:hint="eastAsia"/>
                <w:bCs/>
                <w:sz w:val="22"/>
                <w:szCs w:val="22"/>
              </w:rPr>
              <w:t>-</w:t>
            </w:r>
            <w:r w:rsidR="00171007" w:rsidRPr="00D62DD3">
              <w:rPr>
                <w:rFonts w:ascii="標楷體" w:eastAsia="標楷體" w:hAnsi="標楷體" w:hint="eastAsia"/>
                <w:bCs/>
                <w:sz w:val="22"/>
                <w:szCs w:val="22"/>
              </w:rPr>
              <w:t>42</w:t>
            </w:r>
          </w:p>
        </w:tc>
        <w:tc>
          <w:tcPr>
            <w:tcW w:w="536" w:type="pct"/>
            <w:vAlign w:val="center"/>
          </w:tcPr>
          <w:p w14:paraId="1C6F5187" w14:textId="77777777" w:rsidR="0012598E" w:rsidRPr="00D62DD3" w:rsidRDefault="0012598E" w:rsidP="004236B9">
            <w:pPr>
              <w:autoSpaceDE w:val="0"/>
              <w:autoSpaceDN w:val="0"/>
              <w:spacing w:line="300" w:lineRule="exact"/>
              <w:jc w:val="center"/>
              <w:rPr>
                <w:rFonts w:ascii="標楷體" w:eastAsia="標楷體" w:hAnsi="標楷體"/>
                <w:bCs/>
                <w:sz w:val="22"/>
                <w:szCs w:val="22"/>
              </w:rPr>
            </w:pPr>
            <w:r w:rsidRPr="00D62DD3">
              <w:rPr>
                <w:rFonts w:ascii="標楷體" w:eastAsia="標楷體" w:hAnsi="標楷體" w:hint="eastAsia"/>
                <w:bCs/>
                <w:sz w:val="22"/>
                <w:szCs w:val="22"/>
              </w:rPr>
              <w:t>成交類別</w:t>
            </w:r>
          </w:p>
        </w:tc>
        <w:tc>
          <w:tcPr>
            <w:tcW w:w="2190" w:type="pct"/>
            <w:gridSpan w:val="5"/>
            <w:vAlign w:val="center"/>
          </w:tcPr>
          <w:p w14:paraId="75975AC4" w14:textId="77777777" w:rsidR="0012598E" w:rsidRPr="00D62DD3" w:rsidRDefault="0012598E" w:rsidP="004236B9">
            <w:pPr>
              <w:autoSpaceDE w:val="0"/>
              <w:autoSpaceDN w:val="0"/>
              <w:spacing w:line="300" w:lineRule="exact"/>
              <w:jc w:val="center"/>
              <w:rPr>
                <w:rFonts w:ascii="標楷體" w:eastAsia="標楷體" w:hAnsi="標楷體"/>
                <w:bCs/>
                <w:sz w:val="22"/>
                <w:szCs w:val="22"/>
              </w:rPr>
            </w:pPr>
            <w:r w:rsidRPr="00D62DD3">
              <w:rPr>
                <w:rFonts w:ascii="標楷體" w:eastAsia="標楷體" w:hAnsi="標楷體" w:hint="eastAsia"/>
                <w:bCs/>
                <w:sz w:val="22"/>
                <w:szCs w:val="22"/>
              </w:rPr>
              <w:t>本欄填入值</w:t>
            </w:r>
          </w:p>
        </w:tc>
      </w:tr>
      <w:tr w:rsidR="0012598E" w:rsidRPr="00D62DD3" w14:paraId="21E50741" w14:textId="77777777" w:rsidTr="004236B9">
        <w:trPr>
          <w:cantSplit/>
          <w:trHeight w:val="360"/>
        </w:trPr>
        <w:tc>
          <w:tcPr>
            <w:tcW w:w="937" w:type="pct"/>
            <w:vMerge/>
            <w:vAlign w:val="center"/>
          </w:tcPr>
          <w:p w14:paraId="7AB77664" w14:textId="77777777" w:rsidR="0012598E" w:rsidRPr="00D62DD3" w:rsidRDefault="0012598E" w:rsidP="004236B9">
            <w:pPr>
              <w:autoSpaceDE w:val="0"/>
              <w:autoSpaceDN w:val="0"/>
              <w:spacing w:line="300" w:lineRule="exact"/>
              <w:ind w:leftChars="-12" w:left="-29"/>
              <w:jc w:val="center"/>
              <w:rPr>
                <w:rFonts w:ascii="標楷體" w:eastAsia="標楷體" w:hAnsi="標楷體"/>
                <w:bCs/>
                <w:sz w:val="22"/>
                <w:szCs w:val="22"/>
              </w:rPr>
            </w:pPr>
          </w:p>
        </w:tc>
        <w:tc>
          <w:tcPr>
            <w:tcW w:w="569" w:type="pct"/>
            <w:vMerge/>
            <w:vAlign w:val="center"/>
          </w:tcPr>
          <w:p w14:paraId="6B45CB2B"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359" w:type="pct"/>
            <w:vMerge/>
            <w:vAlign w:val="center"/>
          </w:tcPr>
          <w:p w14:paraId="6F901FBD"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410" w:type="pct"/>
            <w:vMerge/>
            <w:vAlign w:val="center"/>
          </w:tcPr>
          <w:p w14:paraId="071E7DE4"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536" w:type="pct"/>
            <w:vMerge w:val="restart"/>
            <w:vAlign w:val="center"/>
          </w:tcPr>
          <w:p w14:paraId="37D03A6B" w14:textId="77777777" w:rsidR="0012598E" w:rsidRPr="00D62DD3" w:rsidRDefault="0012598E" w:rsidP="004236B9">
            <w:pPr>
              <w:autoSpaceDE w:val="0"/>
              <w:autoSpaceDN w:val="0"/>
              <w:spacing w:line="300" w:lineRule="exact"/>
              <w:jc w:val="both"/>
              <w:rPr>
                <w:rFonts w:ascii="標楷體" w:eastAsia="標楷體" w:hAnsi="標楷體"/>
                <w:bCs/>
                <w:sz w:val="22"/>
                <w:szCs w:val="22"/>
              </w:rPr>
            </w:pPr>
            <w:r w:rsidRPr="00D62DD3">
              <w:rPr>
                <w:rFonts w:ascii="標楷體" w:eastAsia="標楷體" w:hAnsi="標楷體" w:hint="eastAsia"/>
                <w:bCs/>
                <w:sz w:val="22"/>
                <w:szCs w:val="22"/>
              </w:rPr>
              <w:t>1</w:t>
            </w:r>
          </w:p>
        </w:tc>
        <w:tc>
          <w:tcPr>
            <w:tcW w:w="1303" w:type="pct"/>
            <w:gridSpan w:val="3"/>
            <w:vMerge w:val="restart"/>
            <w:vAlign w:val="center"/>
          </w:tcPr>
          <w:p w14:paraId="1341F9E9" w14:textId="1CE0E917" w:rsidR="001C048C" w:rsidRPr="00D62DD3" w:rsidRDefault="001C048C" w:rsidP="004236B9">
            <w:pPr>
              <w:autoSpaceDE w:val="0"/>
              <w:autoSpaceDN w:val="0"/>
              <w:spacing w:line="300" w:lineRule="exact"/>
              <w:ind w:left="-1"/>
              <w:rPr>
                <w:rFonts w:ascii="標楷體" w:eastAsia="標楷體" w:hAnsi="標楷體"/>
                <w:sz w:val="22"/>
                <w:szCs w:val="22"/>
              </w:rPr>
            </w:pPr>
            <w:r w:rsidRPr="00D62DD3">
              <w:rPr>
                <w:rFonts w:ascii="標楷體" w:eastAsia="標楷體" w:hAnsi="標楷體" w:hint="eastAsia"/>
                <w:sz w:val="22"/>
                <w:szCs w:val="22"/>
              </w:rPr>
              <w:t>1.</w:t>
            </w:r>
            <w:r w:rsidR="0012598E" w:rsidRPr="00D62DD3">
              <w:rPr>
                <w:rFonts w:ascii="標楷體" w:eastAsia="標楷體" w:hAnsi="標楷體" w:hint="eastAsia"/>
                <w:spacing w:val="-10"/>
                <w:sz w:val="22"/>
                <w:szCs w:val="22"/>
              </w:rPr>
              <w:t>浮動利率債券以百元價申報</w:t>
            </w:r>
          </w:p>
          <w:p w14:paraId="4A5DE340" w14:textId="133D6131" w:rsidR="0012598E" w:rsidRPr="00D62DD3" w:rsidRDefault="001C048C" w:rsidP="004236B9">
            <w:pPr>
              <w:autoSpaceDE w:val="0"/>
              <w:autoSpaceDN w:val="0"/>
              <w:spacing w:line="300" w:lineRule="exact"/>
              <w:ind w:left="-1"/>
              <w:rPr>
                <w:rFonts w:ascii="標楷體" w:eastAsia="標楷體" w:hAnsi="標楷體"/>
                <w:sz w:val="22"/>
                <w:szCs w:val="22"/>
              </w:rPr>
            </w:pPr>
            <w:r w:rsidRPr="00D62DD3">
              <w:rPr>
                <w:rFonts w:ascii="標楷體" w:eastAsia="標楷體" w:hAnsi="標楷體" w:hint="eastAsia"/>
                <w:sz w:val="22"/>
                <w:szCs w:val="22"/>
              </w:rPr>
              <w:t xml:space="preserve">  </w:t>
            </w:r>
            <w:r w:rsidR="0012598E" w:rsidRPr="00D62DD3">
              <w:rPr>
                <w:rFonts w:ascii="標楷體" w:eastAsia="標楷體" w:hAnsi="標楷體" w:hint="eastAsia"/>
                <w:sz w:val="22"/>
                <w:szCs w:val="22"/>
              </w:rPr>
              <w:t>介於 20 ~ 150之間</w:t>
            </w:r>
          </w:p>
          <w:p w14:paraId="27C6BA2F" w14:textId="43ABBC5B" w:rsidR="001C048C" w:rsidRPr="00D62DD3" w:rsidRDefault="001C048C" w:rsidP="004236B9">
            <w:pPr>
              <w:autoSpaceDE w:val="0"/>
              <w:autoSpaceDN w:val="0"/>
              <w:spacing w:line="300" w:lineRule="exact"/>
              <w:ind w:left="-1"/>
              <w:rPr>
                <w:rFonts w:ascii="標楷體" w:eastAsia="標楷體" w:hAnsi="標楷體"/>
                <w:bCs/>
                <w:sz w:val="22"/>
                <w:szCs w:val="22"/>
              </w:rPr>
            </w:pPr>
            <w:r w:rsidRPr="00D62DD3">
              <w:rPr>
                <w:rFonts w:ascii="標楷體" w:eastAsia="標楷體" w:hAnsi="標楷體" w:hint="eastAsia"/>
                <w:sz w:val="22"/>
                <w:szCs w:val="22"/>
              </w:rPr>
              <w:t>2.</w:t>
            </w:r>
            <w:r w:rsidR="0012598E" w:rsidRPr="00D62DD3">
              <w:rPr>
                <w:rFonts w:ascii="標楷體" w:eastAsia="標楷體" w:hAnsi="標楷體" w:hint="eastAsia"/>
                <w:spacing w:val="-10"/>
                <w:sz w:val="22"/>
                <w:szCs w:val="22"/>
              </w:rPr>
              <w:t>固定利率債券以殖利率申報</w:t>
            </w:r>
          </w:p>
          <w:p w14:paraId="0EE3F9ED" w14:textId="7983F50C" w:rsidR="0012598E" w:rsidRPr="00D62DD3" w:rsidRDefault="001C048C" w:rsidP="004236B9">
            <w:pPr>
              <w:autoSpaceDE w:val="0"/>
              <w:autoSpaceDN w:val="0"/>
              <w:spacing w:line="300" w:lineRule="exact"/>
              <w:ind w:left="-1"/>
              <w:rPr>
                <w:rFonts w:ascii="標楷體" w:eastAsia="標楷體" w:hAnsi="標楷體"/>
                <w:bCs/>
                <w:sz w:val="22"/>
                <w:szCs w:val="22"/>
              </w:rPr>
            </w:pPr>
            <w:r w:rsidRPr="00D62DD3">
              <w:rPr>
                <w:rFonts w:ascii="標楷體" w:eastAsia="標楷體" w:hAnsi="標楷體" w:hint="eastAsia"/>
                <w:sz w:val="22"/>
                <w:szCs w:val="22"/>
              </w:rPr>
              <w:t xml:space="preserve">  </w:t>
            </w:r>
            <w:r w:rsidR="0012598E" w:rsidRPr="00D62DD3">
              <w:rPr>
                <w:rFonts w:ascii="標楷體" w:eastAsia="標楷體" w:hAnsi="標楷體" w:hint="eastAsia"/>
                <w:sz w:val="22"/>
                <w:szCs w:val="22"/>
              </w:rPr>
              <w:t>介於</w:t>
            </w:r>
            <w:r w:rsidRPr="00D62DD3">
              <w:rPr>
                <w:rFonts w:ascii="標楷體" w:eastAsia="標楷體" w:hAnsi="標楷體" w:hint="eastAsia"/>
                <w:sz w:val="22"/>
                <w:szCs w:val="22"/>
              </w:rPr>
              <w:t xml:space="preserve"> </w:t>
            </w:r>
            <w:r w:rsidR="0012598E" w:rsidRPr="00D62DD3">
              <w:rPr>
                <w:rFonts w:ascii="標楷體" w:eastAsia="標楷體" w:hAnsi="標楷體" w:hint="eastAsia"/>
                <w:sz w:val="22"/>
                <w:szCs w:val="22"/>
              </w:rPr>
              <w:t xml:space="preserve">0 </w:t>
            </w:r>
            <w:r w:rsidR="0053073B" w:rsidRPr="0053073B">
              <w:rPr>
                <w:rFonts w:ascii="新細明體" w:hAnsi="新細明體" w:hint="eastAsia"/>
                <w:sz w:val="20"/>
                <w:szCs w:val="20"/>
              </w:rPr>
              <w:t>~</w:t>
            </w:r>
            <w:r w:rsidR="0012598E" w:rsidRPr="00D62DD3">
              <w:rPr>
                <w:rFonts w:ascii="標楷體" w:eastAsia="標楷體" w:hAnsi="標楷體" w:hint="eastAsia"/>
                <w:sz w:val="22"/>
                <w:szCs w:val="22"/>
              </w:rPr>
              <w:t xml:space="preserve"> 50</w:t>
            </w:r>
            <w:r w:rsidRPr="00D62DD3">
              <w:rPr>
                <w:rFonts w:ascii="標楷體" w:eastAsia="標楷體" w:hAnsi="標楷體" w:hint="eastAsia"/>
                <w:sz w:val="22"/>
                <w:szCs w:val="22"/>
              </w:rPr>
              <w:t xml:space="preserve"> </w:t>
            </w:r>
            <w:r w:rsidR="0012598E" w:rsidRPr="00D62DD3">
              <w:rPr>
                <w:rFonts w:ascii="標楷體" w:eastAsia="標楷體" w:hAnsi="標楷體" w:hint="eastAsia"/>
                <w:sz w:val="22"/>
                <w:szCs w:val="22"/>
              </w:rPr>
              <w:t>之間</w:t>
            </w:r>
          </w:p>
        </w:tc>
        <w:tc>
          <w:tcPr>
            <w:tcW w:w="549" w:type="pct"/>
            <w:vMerge w:val="restart"/>
            <w:vAlign w:val="center"/>
          </w:tcPr>
          <w:p w14:paraId="5AF7AD3F" w14:textId="77777777" w:rsidR="0012598E" w:rsidRPr="00D62DD3" w:rsidRDefault="0012598E" w:rsidP="004236B9">
            <w:pPr>
              <w:numPr>
                <w:ilvl w:val="0"/>
                <w:numId w:val="2"/>
              </w:numPr>
              <w:tabs>
                <w:tab w:val="clear" w:pos="120"/>
                <w:tab w:val="num" w:pos="531"/>
              </w:tabs>
              <w:autoSpaceDE w:val="0"/>
              <w:autoSpaceDN w:val="0"/>
              <w:spacing w:line="300" w:lineRule="exact"/>
              <w:ind w:left="245" w:hanging="245"/>
              <w:jc w:val="both"/>
              <w:rPr>
                <w:rFonts w:ascii="標楷體" w:eastAsia="標楷體" w:hAnsi="標楷體"/>
                <w:bCs/>
                <w:sz w:val="22"/>
                <w:szCs w:val="22"/>
              </w:rPr>
            </w:pPr>
            <w:r w:rsidRPr="00D62DD3">
              <w:rPr>
                <w:rFonts w:ascii="標楷體" w:eastAsia="標楷體" w:hAnsi="標楷體" w:hint="eastAsia"/>
                <w:bCs/>
                <w:sz w:val="22"/>
                <w:szCs w:val="22"/>
              </w:rPr>
              <w:t>&gt; 0</w:t>
            </w:r>
          </w:p>
          <w:p w14:paraId="6ABE33E8" w14:textId="77777777" w:rsidR="0012598E" w:rsidRPr="00D62DD3" w:rsidRDefault="0012598E" w:rsidP="004236B9">
            <w:pPr>
              <w:numPr>
                <w:ilvl w:val="0"/>
                <w:numId w:val="2"/>
              </w:numPr>
              <w:tabs>
                <w:tab w:val="clear" w:pos="120"/>
                <w:tab w:val="num" w:pos="531"/>
              </w:tabs>
              <w:autoSpaceDE w:val="0"/>
              <w:autoSpaceDN w:val="0"/>
              <w:spacing w:line="300" w:lineRule="exact"/>
              <w:ind w:left="223" w:hanging="223"/>
              <w:jc w:val="both"/>
              <w:rPr>
                <w:rFonts w:ascii="標楷體" w:eastAsia="標楷體" w:hAnsi="標楷體"/>
                <w:bCs/>
                <w:sz w:val="22"/>
                <w:szCs w:val="22"/>
              </w:rPr>
            </w:pPr>
            <w:r w:rsidRPr="00D62DD3">
              <w:rPr>
                <w:rFonts w:ascii="標楷體" w:eastAsia="標楷體" w:hAnsi="標楷體" w:hint="eastAsia"/>
                <w:bCs/>
                <w:sz w:val="22"/>
                <w:szCs w:val="22"/>
              </w:rPr>
              <w:t>最高&gt;=</w:t>
            </w:r>
          </w:p>
          <w:p w14:paraId="5AAE444B" w14:textId="7D6EE494" w:rsidR="0012598E" w:rsidRPr="00D62DD3" w:rsidRDefault="0012598E" w:rsidP="004236B9">
            <w:pPr>
              <w:autoSpaceDE w:val="0"/>
              <w:autoSpaceDN w:val="0"/>
              <w:spacing w:line="300" w:lineRule="exact"/>
              <w:ind w:leftChars="43" w:left="103" w:firstLine="105"/>
              <w:jc w:val="both"/>
              <w:rPr>
                <w:rFonts w:ascii="標楷體" w:eastAsia="標楷體" w:hAnsi="標楷體"/>
                <w:bCs/>
                <w:sz w:val="22"/>
                <w:szCs w:val="22"/>
              </w:rPr>
            </w:pPr>
            <w:r w:rsidRPr="00D62DD3">
              <w:rPr>
                <w:rFonts w:ascii="標楷體" w:eastAsia="標楷體" w:hAnsi="標楷體" w:hint="eastAsia"/>
                <w:bCs/>
                <w:sz w:val="22"/>
                <w:szCs w:val="22"/>
              </w:rPr>
              <w:t>加權平均&gt;=最低</w:t>
            </w:r>
          </w:p>
        </w:tc>
        <w:tc>
          <w:tcPr>
            <w:tcW w:w="338" w:type="pct"/>
            <w:vMerge w:val="restart"/>
            <w:vAlign w:val="center"/>
          </w:tcPr>
          <w:p w14:paraId="6A7EEA07" w14:textId="77777777" w:rsidR="0012598E" w:rsidRPr="00D62DD3" w:rsidRDefault="0012598E" w:rsidP="004236B9">
            <w:pPr>
              <w:autoSpaceDE w:val="0"/>
              <w:autoSpaceDN w:val="0"/>
              <w:spacing w:line="300" w:lineRule="exact"/>
              <w:jc w:val="both"/>
              <w:rPr>
                <w:rFonts w:ascii="標楷體" w:eastAsia="標楷體" w:hAnsi="標楷體"/>
                <w:bCs/>
                <w:sz w:val="22"/>
                <w:szCs w:val="22"/>
              </w:rPr>
            </w:pPr>
            <w:r w:rsidRPr="00D62DD3">
              <w:rPr>
                <w:rFonts w:ascii="標楷體" w:eastAsia="標楷體" w:hAnsi="標楷體" w:hint="eastAsia"/>
                <w:bCs/>
                <w:sz w:val="22"/>
                <w:szCs w:val="22"/>
              </w:rPr>
              <w:t>不含小數點，右靠左補 0</w:t>
            </w:r>
          </w:p>
        </w:tc>
      </w:tr>
      <w:tr w:rsidR="0012598E" w:rsidRPr="00D62DD3" w14:paraId="78E9B0E0" w14:textId="77777777" w:rsidTr="004236B9">
        <w:trPr>
          <w:cantSplit/>
          <w:trHeight w:val="360"/>
        </w:trPr>
        <w:tc>
          <w:tcPr>
            <w:tcW w:w="937" w:type="pct"/>
            <w:vMerge/>
            <w:vAlign w:val="center"/>
          </w:tcPr>
          <w:p w14:paraId="6A5413FD" w14:textId="77777777" w:rsidR="0012598E" w:rsidRPr="00D62DD3" w:rsidRDefault="0012598E" w:rsidP="004236B9">
            <w:pPr>
              <w:autoSpaceDE w:val="0"/>
              <w:autoSpaceDN w:val="0"/>
              <w:spacing w:line="300" w:lineRule="exact"/>
              <w:ind w:leftChars="-12" w:left="-29"/>
              <w:jc w:val="center"/>
              <w:rPr>
                <w:rFonts w:ascii="標楷體" w:eastAsia="標楷體" w:hAnsi="標楷體"/>
                <w:bCs/>
                <w:sz w:val="22"/>
                <w:szCs w:val="22"/>
              </w:rPr>
            </w:pPr>
          </w:p>
        </w:tc>
        <w:tc>
          <w:tcPr>
            <w:tcW w:w="569" w:type="pct"/>
            <w:vMerge/>
            <w:vAlign w:val="center"/>
          </w:tcPr>
          <w:p w14:paraId="368FC6C6"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359" w:type="pct"/>
            <w:vMerge/>
            <w:vAlign w:val="center"/>
          </w:tcPr>
          <w:p w14:paraId="44C9690E"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410" w:type="pct"/>
            <w:vMerge/>
            <w:vAlign w:val="center"/>
          </w:tcPr>
          <w:p w14:paraId="7DD010BA"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536" w:type="pct"/>
            <w:vMerge/>
            <w:vAlign w:val="center"/>
          </w:tcPr>
          <w:p w14:paraId="321EBD30" w14:textId="77777777" w:rsidR="0012598E" w:rsidRPr="00D62DD3" w:rsidRDefault="0012598E" w:rsidP="004236B9">
            <w:pPr>
              <w:autoSpaceDE w:val="0"/>
              <w:autoSpaceDN w:val="0"/>
              <w:spacing w:line="300" w:lineRule="exact"/>
              <w:jc w:val="both"/>
              <w:rPr>
                <w:rFonts w:ascii="標楷體" w:eastAsia="標楷體" w:hAnsi="標楷體"/>
                <w:bCs/>
                <w:sz w:val="22"/>
                <w:szCs w:val="22"/>
              </w:rPr>
            </w:pPr>
          </w:p>
        </w:tc>
        <w:tc>
          <w:tcPr>
            <w:tcW w:w="1303" w:type="pct"/>
            <w:gridSpan w:val="3"/>
            <w:vMerge/>
            <w:vAlign w:val="center"/>
          </w:tcPr>
          <w:p w14:paraId="604C999A" w14:textId="77777777" w:rsidR="0012598E" w:rsidRPr="00D62DD3" w:rsidRDefault="0012598E" w:rsidP="004236B9">
            <w:pPr>
              <w:autoSpaceDE w:val="0"/>
              <w:autoSpaceDN w:val="0"/>
              <w:spacing w:line="300" w:lineRule="exact"/>
              <w:jc w:val="both"/>
              <w:rPr>
                <w:rFonts w:ascii="標楷體" w:eastAsia="標楷體" w:hAnsi="標楷體"/>
                <w:bCs/>
                <w:sz w:val="22"/>
                <w:szCs w:val="22"/>
              </w:rPr>
            </w:pPr>
          </w:p>
        </w:tc>
        <w:tc>
          <w:tcPr>
            <w:tcW w:w="549" w:type="pct"/>
            <w:vMerge/>
            <w:vAlign w:val="center"/>
          </w:tcPr>
          <w:p w14:paraId="75AD8780" w14:textId="77777777" w:rsidR="0012598E" w:rsidRPr="00D62DD3" w:rsidRDefault="0012598E" w:rsidP="004236B9">
            <w:pPr>
              <w:autoSpaceDE w:val="0"/>
              <w:autoSpaceDN w:val="0"/>
              <w:spacing w:line="300" w:lineRule="exact"/>
              <w:jc w:val="both"/>
              <w:rPr>
                <w:rFonts w:ascii="標楷體" w:eastAsia="標楷體" w:hAnsi="標楷體"/>
                <w:bCs/>
                <w:sz w:val="22"/>
                <w:szCs w:val="22"/>
              </w:rPr>
            </w:pPr>
          </w:p>
        </w:tc>
        <w:tc>
          <w:tcPr>
            <w:tcW w:w="338" w:type="pct"/>
            <w:vMerge/>
            <w:vAlign w:val="center"/>
          </w:tcPr>
          <w:p w14:paraId="1D34428C" w14:textId="77777777" w:rsidR="0012598E" w:rsidRPr="00D62DD3" w:rsidRDefault="0012598E" w:rsidP="004236B9">
            <w:pPr>
              <w:autoSpaceDE w:val="0"/>
              <w:autoSpaceDN w:val="0"/>
              <w:spacing w:line="300" w:lineRule="exact"/>
              <w:jc w:val="both"/>
              <w:rPr>
                <w:rFonts w:ascii="標楷體" w:eastAsia="標楷體" w:hAnsi="標楷體"/>
                <w:bCs/>
                <w:sz w:val="22"/>
                <w:szCs w:val="22"/>
              </w:rPr>
            </w:pPr>
          </w:p>
        </w:tc>
      </w:tr>
      <w:tr w:rsidR="0012598E" w:rsidRPr="00D62DD3" w14:paraId="6996DDCA" w14:textId="77777777" w:rsidTr="004236B9">
        <w:trPr>
          <w:cantSplit/>
          <w:trHeight w:val="360"/>
        </w:trPr>
        <w:tc>
          <w:tcPr>
            <w:tcW w:w="937" w:type="pct"/>
            <w:vMerge w:val="restart"/>
            <w:vAlign w:val="center"/>
          </w:tcPr>
          <w:p w14:paraId="28165DEF" w14:textId="3F18A27C" w:rsidR="0012598E" w:rsidRPr="00D62DD3" w:rsidRDefault="0012598E" w:rsidP="004236B9">
            <w:pPr>
              <w:autoSpaceDE w:val="0"/>
              <w:autoSpaceDN w:val="0"/>
              <w:spacing w:line="300" w:lineRule="exact"/>
              <w:ind w:leftChars="-12" w:left="-29"/>
              <w:jc w:val="center"/>
              <w:rPr>
                <w:rFonts w:ascii="標楷體" w:eastAsia="標楷體" w:hAnsi="標楷體"/>
                <w:bCs/>
                <w:sz w:val="22"/>
                <w:szCs w:val="22"/>
              </w:rPr>
            </w:pPr>
            <w:r w:rsidRPr="00D62DD3">
              <w:rPr>
                <w:rFonts w:ascii="標楷體" w:eastAsia="標楷體" w:hAnsi="標楷體" w:hint="eastAsia"/>
                <w:bCs/>
                <w:sz w:val="22"/>
                <w:szCs w:val="22"/>
              </w:rPr>
              <w:t>最低成交殖利率/百元價(約定利率)</w:t>
            </w:r>
          </w:p>
        </w:tc>
        <w:tc>
          <w:tcPr>
            <w:tcW w:w="569" w:type="pct"/>
            <w:vMerge w:val="restart"/>
            <w:vAlign w:val="center"/>
          </w:tcPr>
          <w:p w14:paraId="7D1E6C64"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bCs/>
                <w:sz w:val="22"/>
                <w:szCs w:val="22"/>
              </w:rPr>
              <w:t>9(3)V9(4)</w:t>
            </w:r>
          </w:p>
        </w:tc>
        <w:tc>
          <w:tcPr>
            <w:tcW w:w="359" w:type="pct"/>
            <w:vMerge w:val="restart"/>
            <w:vAlign w:val="center"/>
          </w:tcPr>
          <w:p w14:paraId="13313EFA"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數字</w:t>
            </w:r>
          </w:p>
        </w:tc>
        <w:tc>
          <w:tcPr>
            <w:tcW w:w="410" w:type="pct"/>
            <w:vMerge w:val="restart"/>
            <w:vAlign w:val="center"/>
          </w:tcPr>
          <w:p w14:paraId="6349C007"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4</w:t>
            </w:r>
            <w:r w:rsidR="00171007" w:rsidRPr="00D62DD3">
              <w:rPr>
                <w:rFonts w:ascii="標楷體" w:eastAsia="標楷體" w:hAnsi="標楷體" w:hint="eastAsia"/>
                <w:bCs/>
                <w:sz w:val="22"/>
                <w:szCs w:val="22"/>
              </w:rPr>
              <w:t>3</w:t>
            </w:r>
            <w:r w:rsidRPr="00D62DD3">
              <w:rPr>
                <w:rFonts w:ascii="標楷體" w:eastAsia="標楷體" w:hAnsi="標楷體" w:hint="eastAsia"/>
                <w:bCs/>
                <w:sz w:val="22"/>
                <w:szCs w:val="22"/>
              </w:rPr>
              <w:t>-</w:t>
            </w:r>
            <w:r w:rsidR="00171007" w:rsidRPr="00D62DD3">
              <w:rPr>
                <w:rFonts w:ascii="標楷體" w:eastAsia="標楷體" w:hAnsi="標楷體" w:hint="eastAsia"/>
                <w:bCs/>
                <w:sz w:val="22"/>
                <w:szCs w:val="22"/>
              </w:rPr>
              <w:t>49</w:t>
            </w:r>
          </w:p>
        </w:tc>
        <w:tc>
          <w:tcPr>
            <w:tcW w:w="536" w:type="pct"/>
            <w:vMerge/>
            <w:vAlign w:val="center"/>
          </w:tcPr>
          <w:p w14:paraId="1F58CA20" w14:textId="77777777" w:rsidR="0012598E" w:rsidRPr="00D62DD3" w:rsidRDefault="0012598E" w:rsidP="004236B9">
            <w:pPr>
              <w:autoSpaceDE w:val="0"/>
              <w:autoSpaceDN w:val="0"/>
              <w:spacing w:line="300" w:lineRule="exact"/>
              <w:jc w:val="both"/>
              <w:rPr>
                <w:rFonts w:ascii="標楷體" w:eastAsia="標楷體" w:hAnsi="標楷體"/>
                <w:bCs/>
                <w:sz w:val="22"/>
                <w:szCs w:val="22"/>
              </w:rPr>
            </w:pPr>
          </w:p>
        </w:tc>
        <w:tc>
          <w:tcPr>
            <w:tcW w:w="1303" w:type="pct"/>
            <w:gridSpan w:val="3"/>
            <w:vMerge/>
            <w:vAlign w:val="center"/>
          </w:tcPr>
          <w:p w14:paraId="2C4EF196" w14:textId="77777777" w:rsidR="0012598E" w:rsidRPr="00D62DD3" w:rsidRDefault="0012598E" w:rsidP="004236B9">
            <w:pPr>
              <w:autoSpaceDE w:val="0"/>
              <w:autoSpaceDN w:val="0"/>
              <w:spacing w:line="300" w:lineRule="exact"/>
              <w:jc w:val="both"/>
              <w:rPr>
                <w:rFonts w:ascii="標楷體" w:eastAsia="標楷體" w:hAnsi="標楷體"/>
                <w:bCs/>
                <w:sz w:val="22"/>
                <w:szCs w:val="22"/>
              </w:rPr>
            </w:pPr>
          </w:p>
        </w:tc>
        <w:tc>
          <w:tcPr>
            <w:tcW w:w="549" w:type="pct"/>
            <w:vMerge/>
            <w:vAlign w:val="center"/>
          </w:tcPr>
          <w:p w14:paraId="6B96D7AA" w14:textId="77777777" w:rsidR="0012598E" w:rsidRPr="00D62DD3" w:rsidRDefault="0012598E" w:rsidP="004236B9">
            <w:pPr>
              <w:autoSpaceDE w:val="0"/>
              <w:autoSpaceDN w:val="0"/>
              <w:spacing w:line="300" w:lineRule="exact"/>
              <w:jc w:val="both"/>
              <w:rPr>
                <w:rFonts w:ascii="標楷體" w:eastAsia="標楷體" w:hAnsi="標楷體"/>
                <w:bCs/>
                <w:sz w:val="22"/>
                <w:szCs w:val="22"/>
              </w:rPr>
            </w:pPr>
          </w:p>
        </w:tc>
        <w:tc>
          <w:tcPr>
            <w:tcW w:w="338" w:type="pct"/>
            <w:vMerge/>
            <w:vAlign w:val="center"/>
          </w:tcPr>
          <w:p w14:paraId="14DC7C3D" w14:textId="77777777" w:rsidR="0012598E" w:rsidRPr="00D62DD3" w:rsidRDefault="0012598E" w:rsidP="004236B9">
            <w:pPr>
              <w:autoSpaceDE w:val="0"/>
              <w:autoSpaceDN w:val="0"/>
              <w:spacing w:line="300" w:lineRule="exact"/>
              <w:jc w:val="both"/>
              <w:rPr>
                <w:rFonts w:ascii="標楷體" w:eastAsia="標楷體" w:hAnsi="標楷體"/>
                <w:bCs/>
                <w:sz w:val="22"/>
                <w:szCs w:val="22"/>
              </w:rPr>
            </w:pPr>
          </w:p>
        </w:tc>
      </w:tr>
      <w:tr w:rsidR="0012598E" w:rsidRPr="00D62DD3" w14:paraId="22836014" w14:textId="77777777" w:rsidTr="00800309">
        <w:trPr>
          <w:cantSplit/>
          <w:trHeight w:val="300"/>
        </w:trPr>
        <w:tc>
          <w:tcPr>
            <w:tcW w:w="937" w:type="pct"/>
            <w:vMerge/>
            <w:vAlign w:val="center"/>
          </w:tcPr>
          <w:p w14:paraId="5BC77FF9" w14:textId="77777777" w:rsidR="0012598E" w:rsidRPr="00D62DD3" w:rsidRDefault="0012598E" w:rsidP="004236B9">
            <w:pPr>
              <w:autoSpaceDE w:val="0"/>
              <w:autoSpaceDN w:val="0"/>
              <w:spacing w:line="300" w:lineRule="exact"/>
              <w:ind w:leftChars="-112" w:left="-269" w:firstLine="1"/>
              <w:jc w:val="center"/>
              <w:rPr>
                <w:rFonts w:ascii="標楷體" w:eastAsia="標楷體" w:hAnsi="標楷體"/>
                <w:bCs/>
                <w:sz w:val="22"/>
                <w:szCs w:val="22"/>
              </w:rPr>
            </w:pPr>
          </w:p>
        </w:tc>
        <w:tc>
          <w:tcPr>
            <w:tcW w:w="569" w:type="pct"/>
            <w:vMerge/>
            <w:vAlign w:val="center"/>
          </w:tcPr>
          <w:p w14:paraId="0F855B63"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359" w:type="pct"/>
            <w:vMerge/>
            <w:vAlign w:val="center"/>
          </w:tcPr>
          <w:p w14:paraId="0A0F95F9"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410" w:type="pct"/>
            <w:vMerge/>
            <w:vAlign w:val="center"/>
          </w:tcPr>
          <w:p w14:paraId="12F91CFE"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536" w:type="pct"/>
            <w:vMerge/>
            <w:vAlign w:val="center"/>
          </w:tcPr>
          <w:p w14:paraId="79DA0434" w14:textId="77777777" w:rsidR="0012598E" w:rsidRPr="00D62DD3" w:rsidRDefault="0012598E" w:rsidP="004236B9">
            <w:pPr>
              <w:autoSpaceDE w:val="0"/>
              <w:autoSpaceDN w:val="0"/>
              <w:spacing w:line="300" w:lineRule="exact"/>
              <w:jc w:val="both"/>
              <w:rPr>
                <w:rFonts w:ascii="標楷體" w:eastAsia="標楷體" w:hAnsi="標楷體"/>
                <w:bCs/>
                <w:sz w:val="22"/>
                <w:szCs w:val="22"/>
              </w:rPr>
            </w:pPr>
          </w:p>
        </w:tc>
        <w:tc>
          <w:tcPr>
            <w:tcW w:w="1303" w:type="pct"/>
            <w:gridSpan w:val="3"/>
            <w:vMerge/>
            <w:vAlign w:val="center"/>
          </w:tcPr>
          <w:p w14:paraId="3BE0271E" w14:textId="77777777" w:rsidR="0012598E" w:rsidRPr="00D62DD3" w:rsidRDefault="0012598E" w:rsidP="004236B9">
            <w:pPr>
              <w:autoSpaceDE w:val="0"/>
              <w:autoSpaceDN w:val="0"/>
              <w:spacing w:line="300" w:lineRule="exact"/>
              <w:jc w:val="both"/>
              <w:rPr>
                <w:rFonts w:ascii="標楷體" w:eastAsia="標楷體" w:hAnsi="標楷體"/>
                <w:bCs/>
                <w:sz w:val="22"/>
                <w:szCs w:val="22"/>
              </w:rPr>
            </w:pPr>
          </w:p>
        </w:tc>
        <w:tc>
          <w:tcPr>
            <w:tcW w:w="549" w:type="pct"/>
            <w:vMerge/>
            <w:vAlign w:val="center"/>
          </w:tcPr>
          <w:p w14:paraId="214976DA" w14:textId="77777777" w:rsidR="0012598E" w:rsidRPr="00D62DD3" w:rsidRDefault="0012598E" w:rsidP="004236B9">
            <w:pPr>
              <w:autoSpaceDE w:val="0"/>
              <w:autoSpaceDN w:val="0"/>
              <w:spacing w:line="300" w:lineRule="exact"/>
              <w:jc w:val="both"/>
              <w:rPr>
                <w:rFonts w:ascii="標楷體" w:eastAsia="標楷體" w:hAnsi="標楷體"/>
                <w:bCs/>
                <w:sz w:val="22"/>
                <w:szCs w:val="22"/>
              </w:rPr>
            </w:pPr>
          </w:p>
        </w:tc>
        <w:tc>
          <w:tcPr>
            <w:tcW w:w="338" w:type="pct"/>
            <w:vMerge/>
            <w:vAlign w:val="center"/>
          </w:tcPr>
          <w:p w14:paraId="1A615194" w14:textId="77777777" w:rsidR="0012598E" w:rsidRPr="00D62DD3" w:rsidRDefault="0012598E" w:rsidP="004236B9">
            <w:pPr>
              <w:autoSpaceDE w:val="0"/>
              <w:autoSpaceDN w:val="0"/>
              <w:spacing w:line="300" w:lineRule="exact"/>
              <w:jc w:val="both"/>
              <w:rPr>
                <w:rFonts w:ascii="標楷體" w:eastAsia="標楷體" w:hAnsi="標楷體"/>
                <w:bCs/>
                <w:sz w:val="22"/>
                <w:szCs w:val="22"/>
              </w:rPr>
            </w:pPr>
          </w:p>
        </w:tc>
      </w:tr>
      <w:tr w:rsidR="0012598E" w:rsidRPr="00D62DD3" w14:paraId="7D6FF457" w14:textId="77777777" w:rsidTr="004236B9">
        <w:trPr>
          <w:cantSplit/>
          <w:trHeight w:val="360"/>
        </w:trPr>
        <w:tc>
          <w:tcPr>
            <w:tcW w:w="937" w:type="pct"/>
            <w:vMerge/>
            <w:vAlign w:val="center"/>
          </w:tcPr>
          <w:p w14:paraId="2509936B" w14:textId="77777777" w:rsidR="0012598E" w:rsidRPr="00D62DD3" w:rsidRDefault="0012598E" w:rsidP="004236B9">
            <w:pPr>
              <w:autoSpaceDE w:val="0"/>
              <w:autoSpaceDN w:val="0"/>
              <w:spacing w:line="300" w:lineRule="exact"/>
              <w:ind w:leftChars="-112" w:left="-269" w:firstLine="1"/>
              <w:jc w:val="center"/>
              <w:rPr>
                <w:rFonts w:ascii="標楷體" w:eastAsia="標楷體" w:hAnsi="標楷體"/>
                <w:bCs/>
                <w:sz w:val="22"/>
                <w:szCs w:val="22"/>
              </w:rPr>
            </w:pPr>
          </w:p>
        </w:tc>
        <w:tc>
          <w:tcPr>
            <w:tcW w:w="569" w:type="pct"/>
            <w:vMerge/>
            <w:vAlign w:val="center"/>
          </w:tcPr>
          <w:p w14:paraId="7B693387"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359" w:type="pct"/>
            <w:vMerge/>
            <w:vAlign w:val="center"/>
          </w:tcPr>
          <w:p w14:paraId="0DEAC313"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410" w:type="pct"/>
            <w:vMerge/>
            <w:vAlign w:val="center"/>
          </w:tcPr>
          <w:p w14:paraId="024A5B4A"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536" w:type="pct"/>
            <w:vMerge w:val="restart"/>
            <w:vAlign w:val="center"/>
          </w:tcPr>
          <w:p w14:paraId="799CDFE0" w14:textId="77777777" w:rsidR="0012598E" w:rsidRPr="00D62DD3" w:rsidRDefault="0012598E" w:rsidP="004236B9">
            <w:pPr>
              <w:autoSpaceDE w:val="0"/>
              <w:autoSpaceDN w:val="0"/>
              <w:spacing w:line="300" w:lineRule="exact"/>
              <w:jc w:val="both"/>
              <w:rPr>
                <w:rFonts w:ascii="標楷體" w:eastAsia="標楷體" w:hAnsi="標楷體"/>
                <w:bCs/>
                <w:sz w:val="22"/>
                <w:szCs w:val="22"/>
              </w:rPr>
            </w:pPr>
            <w:r w:rsidRPr="00D62DD3">
              <w:rPr>
                <w:rFonts w:ascii="標楷體" w:eastAsia="標楷體" w:hAnsi="標楷體" w:hint="eastAsia"/>
                <w:bCs/>
                <w:sz w:val="22"/>
                <w:szCs w:val="22"/>
              </w:rPr>
              <w:t xml:space="preserve">2 </w:t>
            </w:r>
          </w:p>
        </w:tc>
        <w:tc>
          <w:tcPr>
            <w:tcW w:w="1303" w:type="pct"/>
            <w:gridSpan w:val="3"/>
            <w:vMerge w:val="restart"/>
            <w:vAlign w:val="center"/>
          </w:tcPr>
          <w:p w14:paraId="2C8999DC" w14:textId="77777777" w:rsidR="001C048C" w:rsidRPr="00D62DD3" w:rsidRDefault="001C048C" w:rsidP="004236B9">
            <w:pPr>
              <w:autoSpaceDE w:val="0"/>
              <w:autoSpaceDN w:val="0"/>
              <w:spacing w:line="300" w:lineRule="exact"/>
              <w:jc w:val="both"/>
              <w:rPr>
                <w:rFonts w:ascii="標楷體" w:eastAsia="標楷體" w:hAnsi="標楷體"/>
                <w:bCs/>
                <w:sz w:val="22"/>
                <w:szCs w:val="22"/>
              </w:rPr>
            </w:pPr>
            <w:r w:rsidRPr="00D62DD3">
              <w:rPr>
                <w:rFonts w:ascii="標楷體" w:eastAsia="標楷體" w:hAnsi="標楷體" w:hint="eastAsia"/>
                <w:bCs/>
                <w:sz w:val="22"/>
                <w:szCs w:val="22"/>
              </w:rPr>
              <w:t xml:space="preserve"> </w:t>
            </w:r>
            <w:r w:rsidR="0012598E" w:rsidRPr="00D62DD3">
              <w:rPr>
                <w:rFonts w:ascii="標楷體" w:eastAsia="標楷體" w:hAnsi="標楷體" w:hint="eastAsia"/>
                <w:bCs/>
                <w:sz w:val="22"/>
                <w:szCs w:val="22"/>
              </w:rPr>
              <w:t>以約定利率申報</w:t>
            </w:r>
          </w:p>
          <w:p w14:paraId="124584D9" w14:textId="05F07F62" w:rsidR="0012598E" w:rsidRPr="00D62DD3" w:rsidRDefault="001C048C" w:rsidP="004236B9">
            <w:pPr>
              <w:autoSpaceDE w:val="0"/>
              <w:autoSpaceDN w:val="0"/>
              <w:spacing w:line="300" w:lineRule="exact"/>
              <w:jc w:val="both"/>
              <w:rPr>
                <w:rFonts w:ascii="標楷體" w:eastAsia="標楷體" w:hAnsi="標楷體"/>
                <w:bCs/>
                <w:sz w:val="22"/>
                <w:szCs w:val="22"/>
              </w:rPr>
            </w:pPr>
            <w:r w:rsidRPr="00D62DD3">
              <w:rPr>
                <w:rFonts w:ascii="標楷體" w:eastAsia="標楷體" w:hAnsi="標楷體" w:hint="eastAsia"/>
                <w:bCs/>
                <w:sz w:val="22"/>
                <w:szCs w:val="22"/>
              </w:rPr>
              <w:t xml:space="preserve"> </w:t>
            </w:r>
            <w:r w:rsidR="0012598E" w:rsidRPr="00D62DD3">
              <w:rPr>
                <w:rFonts w:ascii="標楷體" w:eastAsia="標楷體" w:hAnsi="標楷體" w:hint="eastAsia"/>
                <w:bCs/>
                <w:sz w:val="22"/>
                <w:szCs w:val="22"/>
              </w:rPr>
              <w:t>介於</w:t>
            </w:r>
            <w:r w:rsidRPr="00D62DD3">
              <w:rPr>
                <w:rFonts w:ascii="標楷體" w:eastAsia="標楷體" w:hAnsi="標楷體" w:hint="eastAsia"/>
                <w:bCs/>
                <w:sz w:val="22"/>
                <w:szCs w:val="22"/>
              </w:rPr>
              <w:t xml:space="preserve"> </w:t>
            </w:r>
            <w:r w:rsidRPr="00D62DD3">
              <w:rPr>
                <w:rFonts w:ascii="標楷體" w:eastAsia="標楷體" w:hAnsi="標楷體" w:hint="eastAsia"/>
                <w:b/>
                <w:color w:val="FF0000"/>
                <w:sz w:val="22"/>
                <w:szCs w:val="22"/>
              </w:rPr>
              <w:t>-50</w:t>
            </w:r>
            <w:r w:rsidR="0012598E" w:rsidRPr="00D62DD3">
              <w:rPr>
                <w:rFonts w:ascii="標楷體" w:eastAsia="標楷體" w:hAnsi="標楷體" w:hint="eastAsia"/>
                <w:b/>
                <w:color w:val="FF0000"/>
                <w:sz w:val="22"/>
                <w:szCs w:val="22"/>
              </w:rPr>
              <w:t xml:space="preserve"> </w:t>
            </w:r>
            <w:r w:rsidR="0053073B" w:rsidRPr="0053073B">
              <w:rPr>
                <w:rFonts w:ascii="新細明體" w:hAnsi="新細明體" w:hint="eastAsia"/>
                <w:color w:val="FF0000"/>
                <w:sz w:val="20"/>
                <w:szCs w:val="20"/>
              </w:rPr>
              <w:t>~</w:t>
            </w:r>
            <w:r w:rsidR="0012598E" w:rsidRPr="00D62DD3">
              <w:rPr>
                <w:rFonts w:ascii="標楷體" w:eastAsia="標楷體" w:hAnsi="標楷體" w:hint="eastAsia"/>
                <w:b/>
                <w:color w:val="FF0000"/>
                <w:sz w:val="22"/>
                <w:szCs w:val="22"/>
              </w:rPr>
              <w:t xml:space="preserve"> </w:t>
            </w:r>
            <w:r w:rsidRPr="00D62DD3">
              <w:rPr>
                <w:rFonts w:ascii="標楷體" w:eastAsia="標楷體" w:hAnsi="標楷體" w:hint="eastAsia"/>
                <w:b/>
                <w:color w:val="FF0000"/>
                <w:sz w:val="22"/>
                <w:szCs w:val="22"/>
              </w:rPr>
              <w:t xml:space="preserve">16 </w:t>
            </w:r>
            <w:r w:rsidR="0012598E" w:rsidRPr="00D62DD3">
              <w:rPr>
                <w:rFonts w:ascii="標楷體" w:eastAsia="標楷體" w:hAnsi="標楷體" w:hint="eastAsia"/>
                <w:bCs/>
                <w:sz w:val="22"/>
                <w:szCs w:val="22"/>
              </w:rPr>
              <w:t>之間。</w:t>
            </w:r>
          </w:p>
        </w:tc>
        <w:tc>
          <w:tcPr>
            <w:tcW w:w="549" w:type="pct"/>
            <w:vMerge/>
            <w:vAlign w:val="center"/>
          </w:tcPr>
          <w:p w14:paraId="1006359A" w14:textId="77777777" w:rsidR="0012598E" w:rsidRPr="00D62DD3" w:rsidRDefault="0012598E" w:rsidP="004236B9">
            <w:pPr>
              <w:autoSpaceDE w:val="0"/>
              <w:autoSpaceDN w:val="0"/>
              <w:spacing w:line="300" w:lineRule="exact"/>
              <w:jc w:val="both"/>
              <w:rPr>
                <w:rFonts w:ascii="標楷體" w:eastAsia="標楷體" w:hAnsi="標楷體"/>
                <w:bCs/>
                <w:sz w:val="22"/>
                <w:szCs w:val="22"/>
              </w:rPr>
            </w:pPr>
          </w:p>
        </w:tc>
        <w:tc>
          <w:tcPr>
            <w:tcW w:w="338" w:type="pct"/>
            <w:vMerge/>
            <w:vAlign w:val="center"/>
          </w:tcPr>
          <w:p w14:paraId="59431455" w14:textId="77777777" w:rsidR="0012598E" w:rsidRPr="00D62DD3" w:rsidRDefault="0012598E" w:rsidP="004236B9">
            <w:pPr>
              <w:autoSpaceDE w:val="0"/>
              <w:autoSpaceDN w:val="0"/>
              <w:spacing w:line="300" w:lineRule="exact"/>
              <w:jc w:val="both"/>
              <w:rPr>
                <w:rFonts w:ascii="標楷體" w:eastAsia="標楷體" w:hAnsi="標楷體"/>
                <w:bCs/>
                <w:sz w:val="22"/>
                <w:szCs w:val="22"/>
              </w:rPr>
            </w:pPr>
          </w:p>
        </w:tc>
      </w:tr>
      <w:tr w:rsidR="0012598E" w:rsidRPr="00D62DD3" w14:paraId="2A89D12D" w14:textId="77777777" w:rsidTr="004236B9">
        <w:trPr>
          <w:cantSplit/>
          <w:trHeight w:val="360"/>
        </w:trPr>
        <w:tc>
          <w:tcPr>
            <w:tcW w:w="937" w:type="pct"/>
            <w:vMerge/>
            <w:vAlign w:val="center"/>
          </w:tcPr>
          <w:p w14:paraId="4AFDAA49" w14:textId="77777777" w:rsidR="0012598E" w:rsidRPr="00D62DD3" w:rsidRDefault="0012598E" w:rsidP="004236B9">
            <w:pPr>
              <w:autoSpaceDE w:val="0"/>
              <w:autoSpaceDN w:val="0"/>
              <w:spacing w:line="300" w:lineRule="exact"/>
              <w:ind w:leftChars="-112" w:left="-269" w:firstLine="1"/>
              <w:jc w:val="center"/>
              <w:rPr>
                <w:rFonts w:ascii="標楷體" w:eastAsia="標楷體" w:hAnsi="標楷體"/>
                <w:bCs/>
                <w:sz w:val="22"/>
                <w:szCs w:val="22"/>
              </w:rPr>
            </w:pPr>
          </w:p>
        </w:tc>
        <w:tc>
          <w:tcPr>
            <w:tcW w:w="569" w:type="pct"/>
            <w:vMerge/>
            <w:vAlign w:val="center"/>
          </w:tcPr>
          <w:p w14:paraId="007A95F4"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359" w:type="pct"/>
            <w:vMerge/>
            <w:vAlign w:val="center"/>
          </w:tcPr>
          <w:p w14:paraId="79D76689"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410" w:type="pct"/>
            <w:vMerge/>
            <w:vAlign w:val="center"/>
          </w:tcPr>
          <w:p w14:paraId="57859F1D"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536" w:type="pct"/>
            <w:vMerge/>
            <w:vAlign w:val="center"/>
          </w:tcPr>
          <w:p w14:paraId="3C35FEF7" w14:textId="77777777" w:rsidR="0012598E" w:rsidRPr="00D62DD3" w:rsidRDefault="0012598E" w:rsidP="004236B9">
            <w:pPr>
              <w:autoSpaceDE w:val="0"/>
              <w:autoSpaceDN w:val="0"/>
              <w:spacing w:line="300" w:lineRule="exact"/>
              <w:jc w:val="both"/>
              <w:rPr>
                <w:rFonts w:ascii="標楷體" w:eastAsia="標楷體" w:hAnsi="標楷體"/>
                <w:bCs/>
                <w:sz w:val="22"/>
                <w:szCs w:val="22"/>
              </w:rPr>
            </w:pPr>
          </w:p>
        </w:tc>
        <w:tc>
          <w:tcPr>
            <w:tcW w:w="1303" w:type="pct"/>
            <w:gridSpan w:val="3"/>
            <w:vMerge/>
            <w:vAlign w:val="center"/>
          </w:tcPr>
          <w:p w14:paraId="7E8324FD" w14:textId="77777777" w:rsidR="0012598E" w:rsidRPr="00D62DD3" w:rsidRDefault="0012598E" w:rsidP="004236B9">
            <w:pPr>
              <w:autoSpaceDE w:val="0"/>
              <w:autoSpaceDN w:val="0"/>
              <w:spacing w:line="300" w:lineRule="exact"/>
              <w:jc w:val="both"/>
              <w:rPr>
                <w:rFonts w:ascii="標楷體" w:eastAsia="標楷體" w:hAnsi="標楷體"/>
                <w:bCs/>
                <w:sz w:val="22"/>
                <w:szCs w:val="22"/>
              </w:rPr>
            </w:pPr>
          </w:p>
        </w:tc>
        <w:tc>
          <w:tcPr>
            <w:tcW w:w="549" w:type="pct"/>
            <w:vMerge/>
            <w:vAlign w:val="center"/>
          </w:tcPr>
          <w:p w14:paraId="082F0742" w14:textId="77777777" w:rsidR="0012598E" w:rsidRPr="00D62DD3" w:rsidRDefault="0012598E" w:rsidP="004236B9">
            <w:pPr>
              <w:autoSpaceDE w:val="0"/>
              <w:autoSpaceDN w:val="0"/>
              <w:spacing w:line="300" w:lineRule="exact"/>
              <w:jc w:val="both"/>
              <w:rPr>
                <w:rFonts w:ascii="標楷體" w:eastAsia="標楷體" w:hAnsi="標楷體"/>
                <w:bCs/>
                <w:sz w:val="22"/>
                <w:szCs w:val="22"/>
              </w:rPr>
            </w:pPr>
          </w:p>
        </w:tc>
        <w:tc>
          <w:tcPr>
            <w:tcW w:w="338" w:type="pct"/>
            <w:vMerge/>
            <w:vAlign w:val="center"/>
          </w:tcPr>
          <w:p w14:paraId="0F362082" w14:textId="77777777" w:rsidR="0012598E" w:rsidRPr="00D62DD3" w:rsidRDefault="0012598E" w:rsidP="004236B9">
            <w:pPr>
              <w:autoSpaceDE w:val="0"/>
              <w:autoSpaceDN w:val="0"/>
              <w:spacing w:line="300" w:lineRule="exact"/>
              <w:jc w:val="both"/>
              <w:rPr>
                <w:rFonts w:ascii="標楷體" w:eastAsia="標楷體" w:hAnsi="標楷體"/>
                <w:bCs/>
                <w:sz w:val="22"/>
                <w:szCs w:val="22"/>
              </w:rPr>
            </w:pPr>
          </w:p>
        </w:tc>
      </w:tr>
      <w:tr w:rsidR="0012598E" w:rsidRPr="00D62DD3" w14:paraId="7E3A0F20" w14:textId="77777777" w:rsidTr="00800309">
        <w:trPr>
          <w:cantSplit/>
          <w:trHeight w:val="300"/>
        </w:trPr>
        <w:tc>
          <w:tcPr>
            <w:tcW w:w="937" w:type="pct"/>
            <w:vMerge w:val="restart"/>
            <w:vAlign w:val="center"/>
          </w:tcPr>
          <w:p w14:paraId="042A7CCC" w14:textId="77777777" w:rsidR="0012598E" w:rsidRPr="00D62DD3" w:rsidRDefault="0012598E" w:rsidP="004236B9">
            <w:pPr>
              <w:autoSpaceDE w:val="0"/>
              <w:autoSpaceDN w:val="0"/>
              <w:spacing w:line="300" w:lineRule="exact"/>
              <w:ind w:leftChars="-112" w:left="-269" w:firstLine="1"/>
              <w:jc w:val="center"/>
              <w:rPr>
                <w:rFonts w:ascii="標楷體" w:eastAsia="標楷體" w:hAnsi="標楷體"/>
                <w:bCs/>
                <w:sz w:val="22"/>
                <w:szCs w:val="22"/>
              </w:rPr>
            </w:pPr>
            <w:r w:rsidRPr="00D62DD3">
              <w:rPr>
                <w:rFonts w:ascii="標楷體" w:eastAsia="標楷體" w:hAnsi="標楷體" w:hint="eastAsia"/>
                <w:bCs/>
                <w:sz w:val="22"/>
                <w:szCs w:val="22"/>
              </w:rPr>
              <w:t>加權平均</w:t>
            </w:r>
          </w:p>
          <w:p w14:paraId="6D026297" w14:textId="77777777" w:rsidR="0012598E" w:rsidRPr="00D62DD3" w:rsidRDefault="0012598E" w:rsidP="004236B9">
            <w:pPr>
              <w:autoSpaceDE w:val="0"/>
              <w:autoSpaceDN w:val="0"/>
              <w:spacing w:line="300" w:lineRule="exact"/>
              <w:ind w:leftChars="-15" w:left="-36" w:firstLine="1"/>
              <w:jc w:val="center"/>
              <w:rPr>
                <w:rFonts w:ascii="標楷體" w:eastAsia="標楷體" w:hAnsi="標楷體"/>
                <w:bCs/>
                <w:sz w:val="22"/>
                <w:szCs w:val="22"/>
              </w:rPr>
            </w:pPr>
            <w:r w:rsidRPr="00D62DD3">
              <w:rPr>
                <w:rFonts w:ascii="標楷體" w:eastAsia="標楷體" w:hAnsi="標楷體" w:hint="eastAsia"/>
                <w:bCs/>
                <w:sz w:val="22"/>
                <w:szCs w:val="22"/>
              </w:rPr>
              <w:t>成交殖利率/百元價</w:t>
            </w:r>
          </w:p>
          <w:p w14:paraId="0F8D3BCF" w14:textId="77777777" w:rsidR="0012598E" w:rsidRPr="00D62DD3" w:rsidRDefault="0012598E" w:rsidP="004236B9">
            <w:pPr>
              <w:autoSpaceDE w:val="0"/>
              <w:autoSpaceDN w:val="0"/>
              <w:spacing w:line="300" w:lineRule="exact"/>
              <w:ind w:leftChars="-112" w:left="-269" w:firstLine="1"/>
              <w:jc w:val="center"/>
              <w:rPr>
                <w:rFonts w:ascii="標楷體" w:eastAsia="標楷體" w:hAnsi="標楷體"/>
                <w:bCs/>
                <w:sz w:val="22"/>
                <w:szCs w:val="22"/>
              </w:rPr>
            </w:pPr>
            <w:r w:rsidRPr="00D62DD3">
              <w:rPr>
                <w:rFonts w:ascii="標楷體" w:eastAsia="標楷體" w:hAnsi="標楷體" w:hint="eastAsia"/>
                <w:bCs/>
                <w:sz w:val="22"/>
                <w:szCs w:val="22"/>
              </w:rPr>
              <w:t>(約定利率)</w:t>
            </w:r>
          </w:p>
        </w:tc>
        <w:tc>
          <w:tcPr>
            <w:tcW w:w="569" w:type="pct"/>
            <w:vMerge w:val="restart"/>
            <w:vAlign w:val="center"/>
          </w:tcPr>
          <w:p w14:paraId="383C3EE7"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bCs/>
                <w:sz w:val="22"/>
                <w:szCs w:val="22"/>
              </w:rPr>
              <w:t>9(3)V9(4)</w:t>
            </w:r>
          </w:p>
        </w:tc>
        <w:tc>
          <w:tcPr>
            <w:tcW w:w="359" w:type="pct"/>
            <w:vMerge w:val="restart"/>
            <w:vAlign w:val="center"/>
          </w:tcPr>
          <w:p w14:paraId="7A46016D"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數字</w:t>
            </w:r>
          </w:p>
        </w:tc>
        <w:tc>
          <w:tcPr>
            <w:tcW w:w="410" w:type="pct"/>
            <w:vMerge w:val="restart"/>
            <w:vAlign w:val="center"/>
          </w:tcPr>
          <w:p w14:paraId="6AB1A6CF"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bCs/>
                <w:sz w:val="22"/>
                <w:szCs w:val="22"/>
              </w:rPr>
              <w:t>5</w:t>
            </w:r>
            <w:r w:rsidR="00171007" w:rsidRPr="00D62DD3">
              <w:rPr>
                <w:rFonts w:ascii="標楷體" w:eastAsia="標楷體" w:hAnsi="標楷體" w:hint="eastAsia"/>
                <w:bCs/>
                <w:sz w:val="22"/>
                <w:szCs w:val="22"/>
              </w:rPr>
              <w:t>0</w:t>
            </w:r>
            <w:r w:rsidRPr="00D62DD3">
              <w:rPr>
                <w:rFonts w:ascii="標楷體" w:eastAsia="標楷體" w:hAnsi="標楷體"/>
                <w:bCs/>
                <w:sz w:val="22"/>
                <w:szCs w:val="22"/>
              </w:rPr>
              <w:t>-5</w:t>
            </w:r>
            <w:r w:rsidR="00171007" w:rsidRPr="00D62DD3">
              <w:rPr>
                <w:rFonts w:ascii="標楷體" w:eastAsia="標楷體" w:hAnsi="標楷體" w:hint="eastAsia"/>
                <w:bCs/>
                <w:sz w:val="22"/>
                <w:szCs w:val="22"/>
              </w:rPr>
              <w:t>6</w:t>
            </w:r>
          </w:p>
        </w:tc>
        <w:tc>
          <w:tcPr>
            <w:tcW w:w="536" w:type="pct"/>
            <w:vMerge/>
            <w:vAlign w:val="center"/>
          </w:tcPr>
          <w:p w14:paraId="3C5948EA" w14:textId="77777777" w:rsidR="0012598E" w:rsidRPr="00D62DD3" w:rsidRDefault="0012598E" w:rsidP="004236B9">
            <w:pPr>
              <w:autoSpaceDE w:val="0"/>
              <w:autoSpaceDN w:val="0"/>
              <w:spacing w:line="300" w:lineRule="exact"/>
              <w:jc w:val="both"/>
              <w:rPr>
                <w:rFonts w:ascii="標楷體" w:eastAsia="標楷體" w:hAnsi="標楷體"/>
                <w:bCs/>
                <w:sz w:val="22"/>
                <w:szCs w:val="22"/>
              </w:rPr>
            </w:pPr>
          </w:p>
        </w:tc>
        <w:tc>
          <w:tcPr>
            <w:tcW w:w="1303" w:type="pct"/>
            <w:gridSpan w:val="3"/>
            <w:vMerge/>
            <w:vAlign w:val="center"/>
          </w:tcPr>
          <w:p w14:paraId="484EFA32" w14:textId="77777777" w:rsidR="0012598E" w:rsidRPr="00D62DD3" w:rsidRDefault="0012598E" w:rsidP="004236B9">
            <w:pPr>
              <w:autoSpaceDE w:val="0"/>
              <w:autoSpaceDN w:val="0"/>
              <w:spacing w:line="300" w:lineRule="exact"/>
              <w:jc w:val="both"/>
              <w:rPr>
                <w:rFonts w:ascii="標楷體" w:eastAsia="標楷體" w:hAnsi="標楷體"/>
                <w:bCs/>
                <w:sz w:val="22"/>
                <w:szCs w:val="22"/>
              </w:rPr>
            </w:pPr>
          </w:p>
        </w:tc>
        <w:tc>
          <w:tcPr>
            <w:tcW w:w="549" w:type="pct"/>
            <w:vMerge/>
            <w:vAlign w:val="center"/>
          </w:tcPr>
          <w:p w14:paraId="18E12B0E" w14:textId="77777777" w:rsidR="0012598E" w:rsidRPr="00D62DD3" w:rsidRDefault="0012598E" w:rsidP="004236B9">
            <w:pPr>
              <w:autoSpaceDE w:val="0"/>
              <w:autoSpaceDN w:val="0"/>
              <w:spacing w:line="300" w:lineRule="exact"/>
              <w:jc w:val="both"/>
              <w:rPr>
                <w:rFonts w:ascii="標楷體" w:eastAsia="標楷體" w:hAnsi="標楷體"/>
                <w:bCs/>
                <w:sz w:val="22"/>
                <w:szCs w:val="22"/>
              </w:rPr>
            </w:pPr>
          </w:p>
        </w:tc>
        <w:tc>
          <w:tcPr>
            <w:tcW w:w="338" w:type="pct"/>
            <w:vMerge/>
            <w:vAlign w:val="center"/>
          </w:tcPr>
          <w:p w14:paraId="113D783A" w14:textId="77777777" w:rsidR="0012598E" w:rsidRPr="00D62DD3" w:rsidRDefault="0012598E" w:rsidP="004236B9">
            <w:pPr>
              <w:autoSpaceDE w:val="0"/>
              <w:autoSpaceDN w:val="0"/>
              <w:spacing w:line="300" w:lineRule="exact"/>
              <w:jc w:val="both"/>
              <w:rPr>
                <w:rFonts w:ascii="標楷體" w:eastAsia="標楷體" w:hAnsi="標楷體"/>
                <w:bCs/>
                <w:sz w:val="22"/>
                <w:szCs w:val="22"/>
              </w:rPr>
            </w:pPr>
          </w:p>
        </w:tc>
      </w:tr>
      <w:tr w:rsidR="0012598E" w:rsidRPr="00D62DD3" w14:paraId="0E6CD6A5" w14:textId="77777777" w:rsidTr="004236B9">
        <w:trPr>
          <w:cantSplit/>
          <w:trHeight w:val="604"/>
        </w:trPr>
        <w:tc>
          <w:tcPr>
            <w:tcW w:w="937" w:type="pct"/>
            <w:vMerge/>
            <w:vAlign w:val="center"/>
          </w:tcPr>
          <w:p w14:paraId="14633876" w14:textId="77777777" w:rsidR="0012598E" w:rsidRPr="00D62DD3" w:rsidRDefault="0012598E" w:rsidP="004236B9">
            <w:pPr>
              <w:autoSpaceDE w:val="0"/>
              <w:autoSpaceDN w:val="0"/>
              <w:spacing w:line="300" w:lineRule="exact"/>
              <w:ind w:leftChars="-112" w:left="-269" w:firstLine="1"/>
              <w:rPr>
                <w:rFonts w:ascii="標楷體" w:eastAsia="標楷體" w:hAnsi="標楷體"/>
                <w:bCs/>
                <w:sz w:val="22"/>
                <w:szCs w:val="22"/>
              </w:rPr>
            </w:pPr>
          </w:p>
        </w:tc>
        <w:tc>
          <w:tcPr>
            <w:tcW w:w="569" w:type="pct"/>
            <w:vMerge/>
            <w:vAlign w:val="center"/>
          </w:tcPr>
          <w:p w14:paraId="3D79C7D5"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359" w:type="pct"/>
            <w:vMerge/>
            <w:vAlign w:val="center"/>
          </w:tcPr>
          <w:p w14:paraId="03F3FC5E"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410" w:type="pct"/>
            <w:vMerge/>
            <w:vAlign w:val="center"/>
          </w:tcPr>
          <w:p w14:paraId="4225484A"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536" w:type="pct"/>
            <w:vAlign w:val="center"/>
          </w:tcPr>
          <w:p w14:paraId="2B5303D2" w14:textId="77777777" w:rsidR="0012598E" w:rsidRPr="00D62DD3" w:rsidRDefault="0012598E" w:rsidP="004236B9">
            <w:pPr>
              <w:autoSpaceDE w:val="0"/>
              <w:autoSpaceDN w:val="0"/>
              <w:spacing w:line="300" w:lineRule="exact"/>
              <w:jc w:val="both"/>
              <w:rPr>
                <w:rFonts w:ascii="標楷體" w:eastAsia="標楷體" w:hAnsi="標楷體"/>
                <w:bCs/>
                <w:sz w:val="22"/>
                <w:szCs w:val="22"/>
              </w:rPr>
            </w:pPr>
            <w:r w:rsidRPr="00D62DD3">
              <w:rPr>
                <w:rFonts w:ascii="標楷體" w:eastAsia="標楷體" w:hAnsi="標楷體" w:hint="eastAsia"/>
                <w:bCs/>
                <w:sz w:val="22"/>
                <w:szCs w:val="22"/>
              </w:rPr>
              <w:t>3</w:t>
            </w:r>
          </w:p>
        </w:tc>
        <w:tc>
          <w:tcPr>
            <w:tcW w:w="1852" w:type="pct"/>
            <w:gridSpan w:val="4"/>
            <w:vAlign w:val="center"/>
          </w:tcPr>
          <w:p w14:paraId="2AC646F6" w14:textId="77777777" w:rsidR="0012598E" w:rsidRPr="00D62DD3" w:rsidRDefault="0012598E" w:rsidP="004236B9">
            <w:pPr>
              <w:autoSpaceDE w:val="0"/>
              <w:autoSpaceDN w:val="0"/>
              <w:spacing w:line="300" w:lineRule="exact"/>
              <w:jc w:val="both"/>
              <w:rPr>
                <w:rFonts w:ascii="標楷體" w:eastAsia="標楷體" w:hAnsi="標楷體"/>
                <w:bCs/>
                <w:sz w:val="22"/>
                <w:szCs w:val="22"/>
              </w:rPr>
            </w:pPr>
            <w:r w:rsidRPr="00D62DD3">
              <w:rPr>
                <w:rFonts w:ascii="標楷體" w:eastAsia="標楷體" w:hAnsi="標楷體" w:hint="eastAsia"/>
                <w:bCs/>
                <w:sz w:val="22"/>
                <w:szCs w:val="22"/>
              </w:rPr>
              <w:t>=0</w:t>
            </w:r>
          </w:p>
        </w:tc>
        <w:tc>
          <w:tcPr>
            <w:tcW w:w="338" w:type="pct"/>
            <w:vMerge/>
            <w:vAlign w:val="center"/>
          </w:tcPr>
          <w:p w14:paraId="139D23A3" w14:textId="77777777" w:rsidR="0012598E" w:rsidRPr="00D62DD3" w:rsidRDefault="0012598E" w:rsidP="004236B9">
            <w:pPr>
              <w:autoSpaceDE w:val="0"/>
              <w:autoSpaceDN w:val="0"/>
              <w:spacing w:line="300" w:lineRule="exact"/>
              <w:jc w:val="both"/>
              <w:rPr>
                <w:rFonts w:ascii="標楷體" w:eastAsia="標楷體" w:hAnsi="標楷體"/>
                <w:bCs/>
                <w:sz w:val="22"/>
                <w:szCs w:val="22"/>
              </w:rPr>
            </w:pPr>
          </w:p>
        </w:tc>
      </w:tr>
      <w:tr w:rsidR="0012598E" w:rsidRPr="00D62DD3" w14:paraId="2EADF807" w14:textId="77777777" w:rsidTr="004236B9">
        <w:trPr>
          <w:cantSplit/>
          <w:trHeight w:val="360"/>
        </w:trPr>
        <w:tc>
          <w:tcPr>
            <w:tcW w:w="937" w:type="pct"/>
            <w:vMerge w:val="restart"/>
            <w:vAlign w:val="center"/>
          </w:tcPr>
          <w:p w14:paraId="007334CA"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lastRenderedPageBreak/>
              <w:t>總成交金額</w:t>
            </w:r>
          </w:p>
        </w:tc>
        <w:tc>
          <w:tcPr>
            <w:tcW w:w="569" w:type="pct"/>
            <w:vMerge w:val="restart"/>
            <w:vAlign w:val="center"/>
          </w:tcPr>
          <w:p w14:paraId="5EBCC960"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bCs/>
                <w:sz w:val="22"/>
                <w:szCs w:val="22"/>
              </w:rPr>
              <w:t>9(12)V9(2)</w:t>
            </w:r>
          </w:p>
        </w:tc>
        <w:tc>
          <w:tcPr>
            <w:tcW w:w="359" w:type="pct"/>
            <w:vMerge w:val="restart"/>
            <w:vAlign w:val="center"/>
          </w:tcPr>
          <w:p w14:paraId="0B865739"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數字</w:t>
            </w:r>
          </w:p>
        </w:tc>
        <w:tc>
          <w:tcPr>
            <w:tcW w:w="410" w:type="pct"/>
            <w:vMerge w:val="restart"/>
            <w:vAlign w:val="center"/>
          </w:tcPr>
          <w:p w14:paraId="3BCCE180" w14:textId="77777777" w:rsidR="0012598E" w:rsidRPr="00D62DD3" w:rsidRDefault="00171007"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57</w:t>
            </w:r>
            <w:r w:rsidR="0012598E" w:rsidRPr="00D62DD3">
              <w:rPr>
                <w:rFonts w:ascii="標楷體" w:eastAsia="標楷體" w:hAnsi="標楷體"/>
                <w:bCs/>
                <w:sz w:val="22"/>
                <w:szCs w:val="22"/>
              </w:rPr>
              <w:t>-</w:t>
            </w:r>
            <w:r w:rsidRPr="00D62DD3">
              <w:rPr>
                <w:rFonts w:ascii="標楷體" w:eastAsia="標楷體" w:hAnsi="標楷體" w:hint="eastAsia"/>
                <w:bCs/>
                <w:sz w:val="22"/>
                <w:szCs w:val="22"/>
              </w:rPr>
              <w:t>70</w:t>
            </w:r>
          </w:p>
        </w:tc>
        <w:tc>
          <w:tcPr>
            <w:tcW w:w="2725" w:type="pct"/>
            <w:gridSpan w:val="6"/>
            <w:vMerge w:val="restart"/>
            <w:vAlign w:val="center"/>
          </w:tcPr>
          <w:p w14:paraId="3DF3C364"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1. &gt; 0</w:t>
            </w:r>
          </w:p>
          <w:p w14:paraId="4B9BAFA4"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2. 不含小數點，右靠左補 0</w:t>
            </w:r>
          </w:p>
        </w:tc>
      </w:tr>
      <w:tr w:rsidR="0012598E" w:rsidRPr="00D62DD3" w14:paraId="3DAAF165" w14:textId="77777777" w:rsidTr="004236B9">
        <w:trPr>
          <w:cantSplit/>
          <w:trHeight w:val="360"/>
        </w:trPr>
        <w:tc>
          <w:tcPr>
            <w:tcW w:w="937" w:type="pct"/>
            <w:vMerge/>
            <w:vAlign w:val="center"/>
          </w:tcPr>
          <w:p w14:paraId="6310E907"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569" w:type="pct"/>
            <w:vMerge/>
            <w:vAlign w:val="center"/>
          </w:tcPr>
          <w:p w14:paraId="1AC88C22"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359" w:type="pct"/>
            <w:vMerge/>
            <w:vAlign w:val="center"/>
          </w:tcPr>
          <w:p w14:paraId="1AB4BEFC"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410" w:type="pct"/>
            <w:vMerge/>
            <w:vAlign w:val="center"/>
          </w:tcPr>
          <w:p w14:paraId="230F79BA"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2725" w:type="pct"/>
            <w:gridSpan w:val="6"/>
            <w:vMerge/>
            <w:vAlign w:val="center"/>
          </w:tcPr>
          <w:p w14:paraId="23BDA68B" w14:textId="77777777" w:rsidR="0012598E" w:rsidRPr="00D62DD3" w:rsidRDefault="0012598E" w:rsidP="004236B9">
            <w:pPr>
              <w:autoSpaceDE w:val="0"/>
              <w:autoSpaceDN w:val="0"/>
              <w:spacing w:line="300" w:lineRule="exact"/>
              <w:rPr>
                <w:rFonts w:ascii="標楷體" w:eastAsia="標楷體" w:hAnsi="標楷體"/>
                <w:bCs/>
                <w:sz w:val="22"/>
                <w:szCs w:val="22"/>
              </w:rPr>
            </w:pPr>
          </w:p>
        </w:tc>
      </w:tr>
      <w:tr w:rsidR="0012598E" w:rsidRPr="00D62DD3" w14:paraId="0D63F619" w14:textId="77777777" w:rsidTr="004236B9">
        <w:trPr>
          <w:cantSplit/>
          <w:trHeight w:val="360"/>
        </w:trPr>
        <w:tc>
          <w:tcPr>
            <w:tcW w:w="937" w:type="pct"/>
            <w:vMerge w:val="restart"/>
            <w:vAlign w:val="center"/>
          </w:tcPr>
          <w:p w14:paraId="61FB93CB"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總成交面額</w:t>
            </w:r>
          </w:p>
        </w:tc>
        <w:tc>
          <w:tcPr>
            <w:tcW w:w="569" w:type="pct"/>
            <w:vMerge w:val="restart"/>
            <w:vAlign w:val="center"/>
          </w:tcPr>
          <w:p w14:paraId="0B61C65D"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bCs/>
                <w:sz w:val="22"/>
                <w:szCs w:val="22"/>
              </w:rPr>
              <w:t>9(12)V9(2)</w:t>
            </w:r>
          </w:p>
        </w:tc>
        <w:tc>
          <w:tcPr>
            <w:tcW w:w="359" w:type="pct"/>
            <w:vMerge w:val="restart"/>
            <w:vAlign w:val="center"/>
          </w:tcPr>
          <w:p w14:paraId="41039BAD"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數字</w:t>
            </w:r>
          </w:p>
        </w:tc>
        <w:tc>
          <w:tcPr>
            <w:tcW w:w="410" w:type="pct"/>
            <w:vMerge w:val="restart"/>
            <w:vAlign w:val="center"/>
          </w:tcPr>
          <w:p w14:paraId="42781709"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bCs/>
                <w:sz w:val="22"/>
                <w:szCs w:val="22"/>
              </w:rPr>
              <w:t>7</w:t>
            </w:r>
            <w:r w:rsidR="00171007" w:rsidRPr="00D62DD3">
              <w:rPr>
                <w:rFonts w:ascii="標楷體" w:eastAsia="標楷體" w:hAnsi="標楷體" w:hint="eastAsia"/>
                <w:bCs/>
                <w:sz w:val="22"/>
                <w:szCs w:val="22"/>
              </w:rPr>
              <w:t>1</w:t>
            </w:r>
            <w:r w:rsidRPr="00D62DD3">
              <w:rPr>
                <w:rFonts w:ascii="標楷體" w:eastAsia="標楷體" w:hAnsi="標楷體"/>
                <w:bCs/>
                <w:sz w:val="22"/>
                <w:szCs w:val="22"/>
              </w:rPr>
              <w:t>-</w:t>
            </w:r>
            <w:r w:rsidR="00171007" w:rsidRPr="00D62DD3">
              <w:rPr>
                <w:rFonts w:ascii="標楷體" w:eastAsia="標楷體" w:hAnsi="標楷體" w:hint="eastAsia"/>
                <w:bCs/>
                <w:sz w:val="22"/>
                <w:szCs w:val="22"/>
              </w:rPr>
              <w:t>84</w:t>
            </w:r>
          </w:p>
        </w:tc>
        <w:tc>
          <w:tcPr>
            <w:tcW w:w="2725" w:type="pct"/>
            <w:gridSpan w:val="6"/>
            <w:vMerge/>
            <w:vAlign w:val="center"/>
          </w:tcPr>
          <w:p w14:paraId="14189049" w14:textId="77777777" w:rsidR="0012598E" w:rsidRPr="00D62DD3" w:rsidRDefault="0012598E" w:rsidP="004236B9">
            <w:pPr>
              <w:autoSpaceDE w:val="0"/>
              <w:autoSpaceDN w:val="0"/>
              <w:spacing w:line="300" w:lineRule="exact"/>
              <w:rPr>
                <w:rFonts w:ascii="標楷體" w:eastAsia="標楷體" w:hAnsi="標楷體"/>
                <w:bCs/>
                <w:sz w:val="22"/>
                <w:szCs w:val="22"/>
              </w:rPr>
            </w:pPr>
          </w:p>
        </w:tc>
      </w:tr>
      <w:tr w:rsidR="0012598E" w:rsidRPr="00D62DD3" w14:paraId="1E95107A" w14:textId="77777777" w:rsidTr="004236B9">
        <w:trPr>
          <w:cantSplit/>
          <w:trHeight w:val="360"/>
        </w:trPr>
        <w:tc>
          <w:tcPr>
            <w:tcW w:w="937" w:type="pct"/>
            <w:vMerge/>
            <w:vAlign w:val="center"/>
          </w:tcPr>
          <w:p w14:paraId="4EE4CBB0"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569" w:type="pct"/>
            <w:vMerge/>
            <w:vAlign w:val="center"/>
          </w:tcPr>
          <w:p w14:paraId="3A66F807"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359" w:type="pct"/>
            <w:vMerge/>
            <w:vAlign w:val="center"/>
          </w:tcPr>
          <w:p w14:paraId="1B45FD43"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410" w:type="pct"/>
            <w:vMerge/>
            <w:vAlign w:val="center"/>
          </w:tcPr>
          <w:p w14:paraId="6711A936"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2725" w:type="pct"/>
            <w:gridSpan w:val="6"/>
            <w:vMerge/>
            <w:vAlign w:val="center"/>
          </w:tcPr>
          <w:p w14:paraId="2B956D76" w14:textId="77777777" w:rsidR="0012598E" w:rsidRPr="00D62DD3" w:rsidRDefault="0012598E" w:rsidP="004236B9">
            <w:pPr>
              <w:autoSpaceDE w:val="0"/>
              <w:autoSpaceDN w:val="0"/>
              <w:spacing w:line="300" w:lineRule="exact"/>
              <w:rPr>
                <w:rFonts w:ascii="標楷體" w:eastAsia="標楷體" w:hAnsi="標楷體"/>
                <w:bCs/>
                <w:sz w:val="22"/>
                <w:szCs w:val="22"/>
              </w:rPr>
            </w:pPr>
          </w:p>
        </w:tc>
      </w:tr>
      <w:tr w:rsidR="0012598E" w:rsidRPr="00D62DD3" w14:paraId="7E2ABF65" w14:textId="77777777" w:rsidTr="004236B9">
        <w:trPr>
          <w:cantSplit/>
          <w:trHeight w:val="522"/>
        </w:trPr>
        <w:tc>
          <w:tcPr>
            <w:tcW w:w="937" w:type="pct"/>
            <w:vAlign w:val="center"/>
          </w:tcPr>
          <w:p w14:paraId="57A5CC2B"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總成交筆數</w:t>
            </w:r>
          </w:p>
        </w:tc>
        <w:tc>
          <w:tcPr>
            <w:tcW w:w="569" w:type="pct"/>
            <w:vAlign w:val="center"/>
          </w:tcPr>
          <w:p w14:paraId="0E968223"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bCs/>
                <w:sz w:val="22"/>
                <w:szCs w:val="22"/>
              </w:rPr>
              <w:t>9(</w:t>
            </w:r>
            <w:r w:rsidRPr="00D62DD3">
              <w:rPr>
                <w:rFonts w:ascii="標楷體" w:eastAsia="標楷體" w:hAnsi="標楷體" w:hint="eastAsia"/>
                <w:bCs/>
                <w:sz w:val="22"/>
                <w:szCs w:val="22"/>
              </w:rPr>
              <w:t>6</w:t>
            </w:r>
            <w:r w:rsidRPr="00D62DD3">
              <w:rPr>
                <w:rFonts w:ascii="標楷體" w:eastAsia="標楷體" w:hAnsi="標楷體"/>
                <w:bCs/>
                <w:sz w:val="22"/>
                <w:szCs w:val="22"/>
              </w:rPr>
              <w:t>)</w:t>
            </w:r>
          </w:p>
        </w:tc>
        <w:tc>
          <w:tcPr>
            <w:tcW w:w="359" w:type="pct"/>
            <w:vAlign w:val="center"/>
          </w:tcPr>
          <w:p w14:paraId="3F0B3D80"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數字</w:t>
            </w:r>
          </w:p>
        </w:tc>
        <w:tc>
          <w:tcPr>
            <w:tcW w:w="410" w:type="pct"/>
            <w:vAlign w:val="center"/>
          </w:tcPr>
          <w:p w14:paraId="2D43279A"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bCs/>
                <w:sz w:val="22"/>
                <w:szCs w:val="22"/>
              </w:rPr>
              <w:t>8</w:t>
            </w:r>
            <w:r w:rsidR="00171007" w:rsidRPr="00D62DD3">
              <w:rPr>
                <w:rFonts w:ascii="標楷體" w:eastAsia="標楷體" w:hAnsi="標楷體" w:hint="eastAsia"/>
                <w:bCs/>
                <w:sz w:val="22"/>
                <w:szCs w:val="22"/>
              </w:rPr>
              <w:t>5</w:t>
            </w:r>
            <w:r w:rsidRPr="00D62DD3">
              <w:rPr>
                <w:rFonts w:ascii="標楷體" w:eastAsia="標楷體" w:hAnsi="標楷體"/>
                <w:bCs/>
                <w:sz w:val="22"/>
                <w:szCs w:val="22"/>
              </w:rPr>
              <w:t>-9</w:t>
            </w:r>
            <w:r w:rsidR="00171007" w:rsidRPr="00D62DD3">
              <w:rPr>
                <w:rFonts w:ascii="標楷體" w:eastAsia="標楷體" w:hAnsi="標楷體" w:hint="eastAsia"/>
                <w:bCs/>
                <w:sz w:val="22"/>
                <w:szCs w:val="22"/>
              </w:rPr>
              <w:t>0</w:t>
            </w:r>
          </w:p>
        </w:tc>
        <w:tc>
          <w:tcPr>
            <w:tcW w:w="2725" w:type="pct"/>
            <w:gridSpan w:val="6"/>
            <w:vAlign w:val="center"/>
          </w:tcPr>
          <w:p w14:paraId="613DE830" w14:textId="421E4546" w:rsidR="00800309" w:rsidRDefault="0012598E" w:rsidP="004236B9">
            <w:pPr>
              <w:tabs>
                <w:tab w:val="num" w:pos="135"/>
              </w:tabs>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1. &gt; 0</w:t>
            </w:r>
          </w:p>
          <w:p w14:paraId="0452F918" w14:textId="491FBA61" w:rsidR="0012598E" w:rsidRPr="00D62DD3" w:rsidRDefault="0012598E" w:rsidP="004236B9">
            <w:pPr>
              <w:tabs>
                <w:tab w:val="num" w:pos="135"/>
              </w:tabs>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2. 整數，右靠左補 0</w:t>
            </w:r>
          </w:p>
        </w:tc>
      </w:tr>
      <w:tr w:rsidR="0012598E" w:rsidRPr="00D62DD3" w14:paraId="75451108" w14:textId="77777777" w:rsidTr="004236B9">
        <w:trPr>
          <w:cantSplit/>
          <w:trHeight w:val="323"/>
        </w:trPr>
        <w:tc>
          <w:tcPr>
            <w:tcW w:w="937" w:type="pct"/>
            <w:vAlign w:val="center"/>
          </w:tcPr>
          <w:p w14:paraId="48FD6FF1"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交易對象</w:t>
            </w:r>
          </w:p>
        </w:tc>
        <w:tc>
          <w:tcPr>
            <w:tcW w:w="569" w:type="pct"/>
            <w:vAlign w:val="center"/>
          </w:tcPr>
          <w:p w14:paraId="3DBC39E8"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bCs/>
                <w:sz w:val="22"/>
                <w:szCs w:val="22"/>
              </w:rPr>
              <w:t>X(1)</w:t>
            </w:r>
          </w:p>
        </w:tc>
        <w:tc>
          <w:tcPr>
            <w:tcW w:w="359" w:type="pct"/>
            <w:vAlign w:val="center"/>
          </w:tcPr>
          <w:p w14:paraId="79064C73"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文數字</w:t>
            </w:r>
          </w:p>
        </w:tc>
        <w:tc>
          <w:tcPr>
            <w:tcW w:w="410" w:type="pct"/>
            <w:vAlign w:val="center"/>
          </w:tcPr>
          <w:p w14:paraId="01AFC973" w14:textId="77777777" w:rsidR="0012598E" w:rsidRPr="00D62DD3" w:rsidRDefault="0012598E" w:rsidP="004236B9">
            <w:pPr>
              <w:pStyle w:val="a6"/>
              <w:tabs>
                <w:tab w:val="clear" w:pos="4153"/>
                <w:tab w:val="clear" w:pos="8306"/>
              </w:tabs>
              <w:autoSpaceDE w:val="0"/>
              <w:autoSpaceDN w:val="0"/>
              <w:snapToGrid/>
              <w:spacing w:line="300" w:lineRule="exact"/>
              <w:rPr>
                <w:rFonts w:ascii="標楷體" w:eastAsia="標楷體" w:hAnsi="標楷體"/>
                <w:bCs/>
                <w:sz w:val="22"/>
                <w:szCs w:val="22"/>
              </w:rPr>
            </w:pPr>
            <w:r w:rsidRPr="00D62DD3">
              <w:rPr>
                <w:rFonts w:ascii="標楷體" w:eastAsia="標楷體" w:hAnsi="標楷體" w:hint="eastAsia"/>
                <w:bCs/>
                <w:sz w:val="22"/>
                <w:szCs w:val="22"/>
              </w:rPr>
              <w:t>9</w:t>
            </w:r>
            <w:r w:rsidR="00171007" w:rsidRPr="00D62DD3">
              <w:rPr>
                <w:rFonts w:ascii="標楷體" w:eastAsia="標楷體" w:hAnsi="標楷體" w:hint="eastAsia"/>
                <w:bCs/>
                <w:sz w:val="22"/>
                <w:szCs w:val="22"/>
              </w:rPr>
              <w:t>1</w:t>
            </w:r>
          </w:p>
        </w:tc>
        <w:tc>
          <w:tcPr>
            <w:tcW w:w="2725" w:type="pct"/>
            <w:gridSpan w:val="6"/>
            <w:vAlign w:val="center"/>
          </w:tcPr>
          <w:p w14:paraId="4FCFE305" w14:textId="4258D8AC" w:rsidR="0012598E" w:rsidRPr="00D62DD3" w:rsidRDefault="0012598E" w:rsidP="004236B9">
            <w:pPr>
              <w:tabs>
                <w:tab w:val="left" w:pos="210"/>
              </w:tabs>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1</w:t>
            </w:r>
            <w:r w:rsidRPr="00D62DD3">
              <w:rPr>
                <w:rFonts w:ascii="標楷體" w:eastAsia="標楷體" w:hAnsi="標楷體"/>
                <w:bCs/>
                <w:sz w:val="22"/>
                <w:szCs w:val="22"/>
              </w:rPr>
              <w:t>=</w:t>
            </w:r>
            <w:r w:rsidRPr="00D62DD3">
              <w:rPr>
                <w:rFonts w:ascii="標楷體" w:eastAsia="標楷體" w:hAnsi="標楷體" w:hint="eastAsia"/>
                <w:bCs/>
                <w:sz w:val="22"/>
                <w:szCs w:val="22"/>
              </w:rPr>
              <w:t>債券自營商  2</w:t>
            </w:r>
            <w:r w:rsidRPr="00D62DD3">
              <w:rPr>
                <w:rFonts w:ascii="標楷體" w:eastAsia="標楷體" w:hAnsi="標楷體"/>
                <w:bCs/>
                <w:sz w:val="22"/>
                <w:szCs w:val="22"/>
              </w:rPr>
              <w:t>=</w:t>
            </w:r>
            <w:r w:rsidRPr="00D62DD3">
              <w:rPr>
                <w:rFonts w:ascii="標楷體" w:eastAsia="標楷體" w:hAnsi="標楷體" w:hint="eastAsia"/>
                <w:bCs/>
                <w:sz w:val="22"/>
                <w:szCs w:val="22"/>
              </w:rPr>
              <w:t xml:space="preserve">其他　3=外資  4=投信基金 </w:t>
            </w:r>
            <w:r w:rsidRPr="00800309">
              <w:rPr>
                <w:rFonts w:ascii="標楷體" w:eastAsia="標楷體" w:hAnsi="標楷體" w:hint="eastAsia"/>
                <w:sz w:val="22"/>
                <w:szCs w:val="22"/>
              </w:rPr>
              <w:t xml:space="preserve"> </w:t>
            </w:r>
            <w:r w:rsidR="00171007" w:rsidRPr="00800309">
              <w:rPr>
                <w:rFonts w:ascii="標楷體" w:eastAsia="標楷體" w:hAnsi="標楷體" w:hint="eastAsia"/>
                <w:sz w:val="22"/>
                <w:szCs w:val="22"/>
              </w:rPr>
              <w:t>5=</w:t>
            </w:r>
            <w:r w:rsidR="00A6506B" w:rsidRPr="00800309">
              <w:rPr>
                <w:rFonts w:ascii="標楷體" w:eastAsia="標楷體" w:hAnsi="標楷體" w:hint="eastAsia"/>
                <w:sz w:val="22"/>
                <w:szCs w:val="22"/>
              </w:rPr>
              <w:t>僅</w:t>
            </w:r>
            <w:r w:rsidR="00A6506B" w:rsidRPr="00D62DD3">
              <w:rPr>
                <w:rFonts w:ascii="標楷體" w:eastAsia="標楷體" w:hAnsi="標楷體" w:hint="eastAsia"/>
                <w:bCs/>
                <w:sz w:val="22"/>
                <w:szCs w:val="22"/>
              </w:rPr>
              <w:t>具有海外帳號者</w:t>
            </w:r>
            <w:r w:rsidR="00171007" w:rsidRPr="00D62DD3">
              <w:rPr>
                <w:rFonts w:ascii="標楷體" w:eastAsia="標楷體" w:hAnsi="標楷體" w:hint="eastAsia"/>
                <w:bCs/>
                <w:sz w:val="22"/>
                <w:szCs w:val="22"/>
              </w:rPr>
              <w:t xml:space="preserve"> 6</w:t>
            </w:r>
            <w:r w:rsidR="00800309">
              <w:rPr>
                <w:rFonts w:ascii="標楷體" w:eastAsia="標楷體" w:hAnsi="標楷體" w:hint="eastAsia"/>
                <w:bCs/>
                <w:sz w:val="22"/>
                <w:szCs w:val="22"/>
              </w:rPr>
              <w:t>=</w:t>
            </w:r>
            <w:r w:rsidR="00171007" w:rsidRPr="00D62DD3">
              <w:rPr>
                <w:rFonts w:ascii="標楷體" w:eastAsia="標楷體" w:hAnsi="標楷體" w:hint="eastAsia"/>
                <w:bCs/>
                <w:sz w:val="22"/>
                <w:szCs w:val="22"/>
              </w:rPr>
              <w:t>國際金融業務分行</w:t>
            </w:r>
            <w:r w:rsidR="0022494F" w:rsidRPr="00D62DD3">
              <w:rPr>
                <w:rFonts w:ascii="標楷體" w:eastAsia="標楷體" w:hAnsi="標楷體" w:hint="eastAsia"/>
                <w:bCs/>
                <w:sz w:val="22"/>
                <w:szCs w:val="22"/>
              </w:rPr>
              <w:t xml:space="preserve"> 7</w:t>
            </w:r>
            <w:r w:rsidR="00800309">
              <w:rPr>
                <w:rFonts w:ascii="標楷體" w:eastAsia="標楷體" w:hAnsi="標楷體" w:hint="eastAsia"/>
                <w:bCs/>
                <w:sz w:val="22"/>
                <w:szCs w:val="22"/>
              </w:rPr>
              <w:t>=</w:t>
            </w:r>
            <w:r w:rsidR="00171007" w:rsidRPr="00D62DD3">
              <w:rPr>
                <w:rFonts w:ascii="標楷體" w:eastAsia="標楷體" w:hAnsi="標楷體" w:hint="eastAsia"/>
                <w:bCs/>
                <w:sz w:val="22"/>
                <w:szCs w:val="22"/>
              </w:rPr>
              <w:t>國際證券分公司</w:t>
            </w:r>
            <w:r w:rsidR="00171007" w:rsidRPr="00D62DD3">
              <w:rPr>
                <w:rFonts w:ascii="標楷體" w:eastAsia="標楷體" w:hAnsi="標楷體"/>
                <w:b/>
                <w:bCs/>
                <w:sz w:val="22"/>
                <w:szCs w:val="22"/>
              </w:rPr>
              <w:t xml:space="preserve"> </w:t>
            </w:r>
          </w:p>
        </w:tc>
      </w:tr>
      <w:tr w:rsidR="0012598E" w:rsidRPr="00D62DD3" w14:paraId="0EFFE463" w14:textId="77777777" w:rsidTr="004236B9">
        <w:trPr>
          <w:cantSplit/>
          <w:trHeight w:val="408"/>
        </w:trPr>
        <w:tc>
          <w:tcPr>
            <w:tcW w:w="937" w:type="pct"/>
            <w:vAlign w:val="center"/>
          </w:tcPr>
          <w:p w14:paraId="75AB450E"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交易商帳號</w:t>
            </w:r>
          </w:p>
        </w:tc>
        <w:tc>
          <w:tcPr>
            <w:tcW w:w="569" w:type="pct"/>
            <w:vAlign w:val="center"/>
          </w:tcPr>
          <w:p w14:paraId="468532AE"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9（7）</w:t>
            </w:r>
          </w:p>
        </w:tc>
        <w:tc>
          <w:tcPr>
            <w:tcW w:w="359" w:type="pct"/>
            <w:vAlign w:val="center"/>
          </w:tcPr>
          <w:p w14:paraId="7EF61C24"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數字</w:t>
            </w:r>
          </w:p>
        </w:tc>
        <w:tc>
          <w:tcPr>
            <w:tcW w:w="410" w:type="pct"/>
            <w:vAlign w:val="center"/>
          </w:tcPr>
          <w:p w14:paraId="42A2969A"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9</w:t>
            </w:r>
            <w:r w:rsidR="00171007" w:rsidRPr="00D62DD3">
              <w:rPr>
                <w:rFonts w:ascii="標楷體" w:eastAsia="標楷體" w:hAnsi="標楷體" w:hint="eastAsia"/>
                <w:bCs/>
                <w:sz w:val="22"/>
                <w:szCs w:val="22"/>
              </w:rPr>
              <w:t>2</w:t>
            </w:r>
            <w:r w:rsidRPr="00D62DD3">
              <w:rPr>
                <w:rFonts w:ascii="標楷體" w:eastAsia="標楷體" w:hAnsi="標楷體" w:hint="eastAsia"/>
                <w:bCs/>
                <w:sz w:val="22"/>
                <w:szCs w:val="22"/>
              </w:rPr>
              <w:t>-</w:t>
            </w:r>
            <w:r w:rsidR="00171007" w:rsidRPr="00D62DD3">
              <w:rPr>
                <w:rFonts w:ascii="標楷體" w:eastAsia="標楷體" w:hAnsi="標楷體" w:hint="eastAsia"/>
                <w:bCs/>
                <w:sz w:val="22"/>
                <w:szCs w:val="22"/>
              </w:rPr>
              <w:t>98</w:t>
            </w:r>
          </w:p>
        </w:tc>
        <w:tc>
          <w:tcPr>
            <w:tcW w:w="2725" w:type="pct"/>
            <w:gridSpan w:val="6"/>
            <w:vAlign w:val="center"/>
          </w:tcPr>
          <w:p w14:paraId="72785FCB"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申報者集保帳號</w:t>
            </w:r>
            <w:r w:rsidR="00171007" w:rsidRPr="00D62DD3">
              <w:rPr>
                <w:rFonts w:ascii="標楷體" w:eastAsia="標楷體" w:hAnsi="標楷體" w:hint="eastAsia"/>
                <w:bCs/>
                <w:sz w:val="22"/>
                <w:szCs w:val="22"/>
              </w:rPr>
              <w:t>，無者免填</w:t>
            </w:r>
          </w:p>
        </w:tc>
      </w:tr>
      <w:tr w:rsidR="0012598E" w:rsidRPr="00D62DD3" w14:paraId="12B306A5" w14:textId="77777777" w:rsidTr="004236B9">
        <w:trPr>
          <w:cantSplit/>
          <w:trHeight w:val="299"/>
        </w:trPr>
        <w:tc>
          <w:tcPr>
            <w:tcW w:w="937" w:type="pct"/>
            <w:vMerge w:val="restart"/>
            <w:vAlign w:val="center"/>
          </w:tcPr>
          <w:p w14:paraId="09E96456"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交易對象證商代號</w:t>
            </w:r>
          </w:p>
        </w:tc>
        <w:tc>
          <w:tcPr>
            <w:tcW w:w="569" w:type="pct"/>
            <w:vMerge w:val="restart"/>
            <w:vAlign w:val="center"/>
          </w:tcPr>
          <w:p w14:paraId="59BAFDD3"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X（4）</w:t>
            </w:r>
          </w:p>
        </w:tc>
        <w:tc>
          <w:tcPr>
            <w:tcW w:w="359" w:type="pct"/>
            <w:vMerge w:val="restart"/>
            <w:vAlign w:val="center"/>
          </w:tcPr>
          <w:p w14:paraId="75A86589"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文數字</w:t>
            </w:r>
          </w:p>
        </w:tc>
        <w:tc>
          <w:tcPr>
            <w:tcW w:w="410" w:type="pct"/>
            <w:vMerge w:val="restart"/>
            <w:vAlign w:val="center"/>
          </w:tcPr>
          <w:p w14:paraId="584C2976" w14:textId="77777777" w:rsidR="0012598E" w:rsidRPr="00D62DD3" w:rsidRDefault="00171007"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99</w:t>
            </w:r>
            <w:r w:rsidR="0012598E" w:rsidRPr="00D62DD3">
              <w:rPr>
                <w:rFonts w:ascii="標楷體" w:eastAsia="標楷體" w:hAnsi="標楷體" w:hint="eastAsia"/>
                <w:bCs/>
                <w:sz w:val="22"/>
                <w:szCs w:val="22"/>
              </w:rPr>
              <w:t>-10</w:t>
            </w:r>
            <w:r w:rsidRPr="00D62DD3">
              <w:rPr>
                <w:rFonts w:ascii="標楷體" w:eastAsia="標楷體" w:hAnsi="標楷體" w:hint="eastAsia"/>
                <w:bCs/>
                <w:sz w:val="22"/>
                <w:szCs w:val="22"/>
              </w:rPr>
              <w:t>2</w:t>
            </w:r>
          </w:p>
        </w:tc>
        <w:tc>
          <w:tcPr>
            <w:tcW w:w="617" w:type="pct"/>
            <w:gridSpan w:val="3"/>
            <w:tcBorders>
              <w:bottom w:val="single" w:sz="4" w:space="0" w:color="auto"/>
              <w:right w:val="single" w:sz="4" w:space="0" w:color="auto"/>
            </w:tcBorders>
            <w:vAlign w:val="center"/>
          </w:tcPr>
          <w:p w14:paraId="7CDF74E5" w14:textId="77777777" w:rsidR="0012598E" w:rsidRPr="00AA5EE7" w:rsidRDefault="0012598E" w:rsidP="004236B9">
            <w:pPr>
              <w:pStyle w:val="a5"/>
              <w:snapToGrid w:val="0"/>
              <w:spacing w:line="300" w:lineRule="exact"/>
              <w:jc w:val="center"/>
              <w:rPr>
                <w:rFonts w:ascii="標楷體" w:eastAsia="標楷體" w:hAnsi="標楷體"/>
                <w:sz w:val="22"/>
                <w:szCs w:val="22"/>
              </w:rPr>
            </w:pPr>
            <w:r w:rsidRPr="00AA5EE7">
              <w:rPr>
                <w:rFonts w:ascii="標楷體" w:eastAsia="標楷體" w:hAnsi="標楷體" w:hint="eastAsia"/>
                <w:sz w:val="22"/>
                <w:szCs w:val="22"/>
              </w:rPr>
              <w:t>交易對象</w:t>
            </w:r>
          </w:p>
        </w:tc>
        <w:tc>
          <w:tcPr>
            <w:tcW w:w="2109" w:type="pct"/>
            <w:gridSpan w:val="3"/>
            <w:tcBorders>
              <w:left w:val="single" w:sz="4" w:space="0" w:color="auto"/>
              <w:bottom w:val="single" w:sz="4" w:space="0" w:color="auto"/>
            </w:tcBorders>
            <w:vAlign w:val="center"/>
          </w:tcPr>
          <w:p w14:paraId="23947E03" w14:textId="77777777" w:rsidR="0012598E" w:rsidRPr="00AA5EE7" w:rsidRDefault="0012598E" w:rsidP="004236B9">
            <w:pPr>
              <w:pStyle w:val="a5"/>
              <w:snapToGrid w:val="0"/>
              <w:spacing w:line="300" w:lineRule="exact"/>
              <w:jc w:val="center"/>
              <w:rPr>
                <w:rFonts w:ascii="標楷體" w:eastAsia="標楷體" w:hAnsi="標楷體"/>
                <w:sz w:val="22"/>
                <w:szCs w:val="22"/>
              </w:rPr>
            </w:pPr>
            <w:r w:rsidRPr="00AA5EE7">
              <w:rPr>
                <w:rFonts w:ascii="標楷體" w:eastAsia="標楷體" w:hAnsi="標楷體" w:hint="eastAsia"/>
                <w:sz w:val="22"/>
                <w:szCs w:val="22"/>
              </w:rPr>
              <w:t>本欄填入值</w:t>
            </w:r>
          </w:p>
        </w:tc>
      </w:tr>
      <w:tr w:rsidR="0012598E" w:rsidRPr="00D62DD3" w14:paraId="2B0E3CE9" w14:textId="77777777" w:rsidTr="004236B9">
        <w:trPr>
          <w:cantSplit/>
          <w:trHeight w:val="230"/>
        </w:trPr>
        <w:tc>
          <w:tcPr>
            <w:tcW w:w="937" w:type="pct"/>
            <w:vMerge/>
            <w:vAlign w:val="center"/>
          </w:tcPr>
          <w:p w14:paraId="79129B57"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569" w:type="pct"/>
            <w:vMerge/>
            <w:vAlign w:val="center"/>
          </w:tcPr>
          <w:p w14:paraId="59DE49AC"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359" w:type="pct"/>
            <w:vMerge/>
            <w:vAlign w:val="center"/>
          </w:tcPr>
          <w:p w14:paraId="3FBD2912"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410" w:type="pct"/>
            <w:vMerge/>
            <w:vAlign w:val="center"/>
          </w:tcPr>
          <w:p w14:paraId="56DD6C5B"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617" w:type="pct"/>
            <w:gridSpan w:val="3"/>
            <w:tcBorders>
              <w:top w:val="single" w:sz="4" w:space="0" w:color="auto"/>
              <w:bottom w:val="single" w:sz="4" w:space="0" w:color="auto"/>
              <w:right w:val="single" w:sz="4" w:space="0" w:color="auto"/>
            </w:tcBorders>
            <w:vAlign w:val="center"/>
          </w:tcPr>
          <w:p w14:paraId="0792D094" w14:textId="77777777" w:rsidR="0012598E" w:rsidRPr="00AA5EE7" w:rsidRDefault="0012598E" w:rsidP="004236B9">
            <w:pPr>
              <w:autoSpaceDE w:val="0"/>
              <w:autoSpaceDN w:val="0"/>
              <w:snapToGrid w:val="0"/>
              <w:spacing w:line="300" w:lineRule="exact"/>
              <w:jc w:val="center"/>
              <w:rPr>
                <w:rFonts w:ascii="標楷體" w:eastAsia="標楷體" w:hAnsi="標楷體"/>
                <w:sz w:val="22"/>
                <w:szCs w:val="22"/>
              </w:rPr>
            </w:pPr>
            <w:r w:rsidRPr="00AA5EE7">
              <w:rPr>
                <w:rFonts w:ascii="標楷體" w:eastAsia="標楷體" w:hAnsi="標楷體" w:hint="eastAsia"/>
                <w:sz w:val="22"/>
                <w:szCs w:val="22"/>
              </w:rPr>
              <w:t>1、2、3、4</w:t>
            </w:r>
          </w:p>
        </w:tc>
        <w:tc>
          <w:tcPr>
            <w:tcW w:w="2109" w:type="pct"/>
            <w:gridSpan w:val="3"/>
            <w:tcBorders>
              <w:top w:val="single" w:sz="4" w:space="0" w:color="auto"/>
              <w:left w:val="single" w:sz="4" w:space="0" w:color="auto"/>
              <w:bottom w:val="single" w:sz="4" w:space="0" w:color="auto"/>
            </w:tcBorders>
            <w:vAlign w:val="center"/>
          </w:tcPr>
          <w:p w14:paraId="2658785D" w14:textId="77777777" w:rsidR="0012598E" w:rsidRPr="00AA5EE7" w:rsidRDefault="0012598E" w:rsidP="004236B9">
            <w:pPr>
              <w:autoSpaceDE w:val="0"/>
              <w:autoSpaceDN w:val="0"/>
              <w:spacing w:line="300" w:lineRule="exact"/>
              <w:jc w:val="center"/>
              <w:rPr>
                <w:rFonts w:ascii="標楷體" w:eastAsia="標楷體" w:hAnsi="標楷體"/>
                <w:sz w:val="22"/>
                <w:szCs w:val="22"/>
              </w:rPr>
            </w:pPr>
            <w:r w:rsidRPr="00AA5EE7">
              <w:rPr>
                <w:rFonts w:ascii="標楷體" w:eastAsia="標楷體" w:hAnsi="標楷體" w:hint="eastAsia"/>
                <w:sz w:val="22"/>
                <w:szCs w:val="22"/>
              </w:rPr>
              <w:t>交易對手證券商集保代號</w:t>
            </w:r>
          </w:p>
        </w:tc>
      </w:tr>
      <w:tr w:rsidR="0012598E" w:rsidRPr="00D62DD3" w14:paraId="163D9337" w14:textId="77777777" w:rsidTr="004236B9">
        <w:trPr>
          <w:cantSplit/>
          <w:trHeight w:val="288"/>
        </w:trPr>
        <w:tc>
          <w:tcPr>
            <w:tcW w:w="937" w:type="pct"/>
            <w:vMerge/>
            <w:vAlign w:val="center"/>
          </w:tcPr>
          <w:p w14:paraId="5C43882A"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569" w:type="pct"/>
            <w:vMerge/>
            <w:vAlign w:val="center"/>
          </w:tcPr>
          <w:p w14:paraId="25CBA513"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359" w:type="pct"/>
            <w:vMerge/>
            <w:vAlign w:val="center"/>
          </w:tcPr>
          <w:p w14:paraId="1088A05F"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410" w:type="pct"/>
            <w:vMerge/>
            <w:vAlign w:val="center"/>
          </w:tcPr>
          <w:p w14:paraId="647D2783"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617" w:type="pct"/>
            <w:gridSpan w:val="3"/>
            <w:tcBorders>
              <w:top w:val="single" w:sz="4" w:space="0" w:color="auto"/>
              <w:right w:val="single" w:sz="4" w:space="0" w:color="auto"/>
            </w:tcBorders>
            <w:vAlign w:val="center"/>
          </w:tcPr>
          <w:p w14:paraId="3061C5FA" w14:textId="77777777" w:rsidR="0012598E" w:rsidRPr="00AA5EE7" w:rsidRDefault="0012598E" w:rsidP="004236B9">
            <w:pPr>
              <w:autoSpaceDE w:val="0"/>
              <w:autoSpaceDN w:val="0"/>
              <w:snapToGrid w:val="0"/>
              <w:spacing w:line="300" w:lineRule="exact"/>
              <w:jc w:val="center"/>
              <w:rPr>
                <w:rFonts w:ascii="標楷體" w:eastAsia="標楷體" w:hAnsi="標楷體"/>
                <w:sz w:val="22"/>
                <w:szCs w:val="22"/>
              </w:rPr>
            </w:pPr>
            <w:r w:rsidRPr="00AA5EE7">
              <w:rPr>
                <w:rFonts w:ascii="標楷體" w:eastAsia="標楷體" w:hAnsi="標楷體" w:hint="eastAsia"/>
                <w:sz w:val="22"/>
                <w:szCs w:val="22"/>
              </w:rPr>
              <w:t>5</w:t>
            </w:r>
            <w:r w:rsidR="0022494F" w:rsidRPr="00AA5EE7">
              <w:rPr>
                <w:rFonts w:ascii="標楷體" w:eastAsia="標楷體" w:hAnsi="標楷體" w:hint="eastAsia"/>
                <w:sz w:val="22"/>
                <w:szCs w:val="22"/>
              </w:rPr>
              <w:t>、</w:t>
            </w:r>
            <w:r w:rsidR="00171007" w:rsidRPr="00AA5EE7">
              <w:rPr>
                <w:rFonts w:ascii="標楷體" w:eastAsia="標楷體" w:hAnsi="標楷體" w:hint="eastAsia"/>
                <w:sz w:val="22"/>
                <w:szCs w:val="22"/>
              </w:rPr>
              <w:t>6</w:t>
            </w:r>
            <w:r w:rsidR="0022494F" w:rsidRPr="00AA5EE7">
              <w:rPr>
                <w:rFonts w:ascii="標楷體" w:eastAsia="標楷體" w:hAnsi="標楷體" w:hint="eastAsia"/>
                <w:sz w:val="22"/>
                <w:szCs w:val="22"/>
              </w:rPr>
              <w:t>及7</w:t>
            </w:r>
          </w:p>
        </w:tc>
        <w:tc>
          <w:tcPr>
            <w:tcW w:w="2109" w:type="pct"/>
            <w:gridSpan w:val="3"/>
            <w:tcBorders>
              <w:top w:val="single" w:sz="4" w:space="0" w:color="auto"/>
              <w:left w:val="single" w:sz="4" w:space="0" w:color="auto"/>
            </w:tcBorders>
            <w:vAlign w:val="center"/>
          </w:tcPr>
          <w:p w14:paraId="31F4C530" w14:textId="77777777" w:rsidR="0012598E" w:rsidRPr="00AA5EE7" w:rsidRDefault="0012598E" w:rsidP="004236B9">
            <w:pPr>
              <w:autoSpaceDE w:val="0"/>
              <w:autoSpaceDN w:val="0"/>
              <w:spacing w:line="300" w:lineRule="exact"/>
              <w:jc w:val="center"/>
              <w:rPr>
                <w:rFonts w:ascii="標楷體" w:eastAsia="標楷體" w:hAnsi="標楷體"/>
                <w:sz w:val="22"/>
                <w:szCs w:val="22"/>
              </w:rPr>
            </w:pPr>
            <w:r w:rsidRPr="00AA5EE7">
              <w:rPr>
                <w:rFonts w:ascii="標楷體" w:eastAsia="標楷體" w:hAnsi="標楷體" w:hint="eastAsia"/>
                <w:sz w:val="22"/>
                <w:szCs w:val="22"/>
              </w:rPr>
              <w:t>空白</w:t>
            </w:r>
          </w:p>
        </w:tc>
      </w:tr>
      <w:tr w:rsidR="0012598E" w:rsidRPr="00D62DD3" w14:paraId="14DC0052" w14:textId="77777777" w:rsidTr="004236B9">
        <w:trPr>
          <w:cantSplit/>
          <w:trHeight w:val="241"/>
        </w:trPr>
        <w:tc>
          <w:tcPr>
            <w:tcW w:w="937" w:type="pct"/>
            <w:vMerge w:val="restart"/>
            <w:vAlign w:val="center"/>
          </w:tcPr>
          <w:p w14:paraId="5345511D"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交易對象帳號</w:t>
            </w:r>
          </w:p>
        </w:tc>
        <w:tc>
          <w:tcPr>
            <w:tcW w:w="569" w:type="pct"/>
            <w:vMerge w:val="restart"/>
            <w:vAlign w:val="center"/>
          </w:tcPr>
          <w:p w14:paraId="25459EDA"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9（7）</w:t>
            </w:r>
          </w:p>
        </w:tc>
        <w:tc>
          <w:tcPr>
            <w:tcW w:w="359" w:type="pct"/>
            <w:vMerge w:val="restart"/>
            <w:vAlign w:val="center"/>
          </w:tcPr>
          <w:p w14:paraId="7AEBD873"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數字</w:t>
            </w:r>
          </w:p>
        </w:tc>
        <w:tc>
          <w:tcPr>
            <w:tcW w:w="410" w:type="pct"/>
            <w:vMerge w:val="restart"/>
            <w:vAlign w:val="center"/>
          </w:tcPr>
          <w:p w14:paraId="44DBAA04"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10</w:t>
            </w:r>
            <w:r w:rsidR="00171007" w:rsidRPr="00D62DD3">
              <w:rPr>
                <w:rFonts w:ascii="標楷體" w:eastAsia="標楷體" w:hAnsi="標楷體" w:hint="eastAsia"/>
                <w:bCs/>
                <w:sz w:val="22"/>
                <w:szCs w:val="22"/>
              </w:rPr>
              <w:t>3</w:t>
            </w:r>
            <w:r w:rsidRPr="00D62DD3">
              <w:rPr>
                <w:rFonts w:ascii="標楷體" w:eastAsia="標楷體" w:hAnsi="標楷體" w:hint="eastAsia"/>
                <w:bCs/>
                <w:sz w:val="22"/>
                <w:szCs w:val="22"/>
              </w:rPr>
              <w:t>-1</w:t>
            </w:r>
            <w:r w:rsidR="00171007" w:rsidRPr="00D62DD3">
              <w:rPr>
                <w:rFonts w:ascii="標楷體" w:eastAsia="標楷體" w:hAnsi="標楷體" w:hint="eastAsia"/>
                <w:bCs/>
                <w:sz w:val="22"/>
                <w:szCs w:val="22"/>
              </w:rPr>
              <w:t>09</w:t>
            </w:r>
          </w:p>
        </w:tc>
        <w:tc>
          <w:tcPr>
            <w:tcW w:w="617" w:type="pct"/>
            <w:gridSpan w:val="3"/>
            <w:tcBorders>
              <w:bottom w:val="single" w:sz="4" w:space="0" w:color="auto"/>
              <w:right w:val="single" w:sz="4" w:space="0" w:color="auto"/>
            </w:tcBorders>
            <w:vAlign w:val="center"/>
          </w:tcPr>
          <w:p w14:paraId="3A162735" w14:textId="77777777" w:rsidR="0012598E" w:rsidRPr="00AA5EE7" w:rsidRDefault="0012598E" w:rsidP="004236B9">
            <w:pPr>
              <w:pStyle w:val="a5"/>
              <w:snapToGrid w:val="0"/>
              <w:spacing w:line="300" w:lineRule="exact"/>
              <w:jc w:val="center"/>
              <w:rPr>
                <w:rFonts w:ascii="標楷體" w:eastAsia="標楷體" w:hAnsi="標楷體"/>
                <w:sz w:val="22"/>
                <w:szCs w:val="22"/>
              </w:rPr>
            </w:pPr>
            <w:r w:rsidRPr="00AA5EE7">
              <w:rPr>
                <w:rFonts w:ascii="標楷體" w:eastAsia="標楷體" w:hAnsi="標楷體" w:hint="eastAsia"/>
                <w:sz w:val="22"/>
                <w:szCs w:val="22"/>
              </w:rPr>
              <w:t>交易對象</w:t>
            </w:r>
          </w:p>
        </w:tc>
        <w:tc>
          <w:tcPr>
            <w:tcW w:w="2109" w:type="pct"/>
            <w:gridSpan w:val="3"/>
            <w:tcBorders>
              <w:left w:val="single" w:sz="4" w:space="0" w:color="auto"/>
              <w:bottom w:val="single" w:sz="4" w:space="0" w:color="auto"/>
            </w:tcBorders>
            <w:vAlign w:val="center"/>
          </w:tcPr>
          <w:p w14:paraId="7EEAE83A" w14:textId="77777777" w:rsidR="0012598E" w:rsidRPr="00AA5EE7" w:rsidRDefault="0012598E" w:rsidP="004236B9">
            <w:pPr>
              <w:pStyle w:val="a5"/>
              <w:snapToGrid w:val="0"/>
              <w:spacing w:line="300" w:lineRule="exact"/>
              <w:jc w:val="center"/>
              <w:rPr>
                <w:rFonts w:ascii="標楷體" w:eastAsia="標楷體" w:hAnsi="標楷體"/>
                <w:sz w:val="22"/>
                <w:szCs w:val="22"/>
              </w:rPr>
            </w:pPr>
            <w:r w:rsidRPr="00AA5EE7">
              <w:rPr>
                <w:rFonts w:ascii="標楷體" w:eastAsia="標楷體" w:hAnsi="標楷體" w:hint="eastAsia"/>
                <w:sz w:val="22"/>
                <w:szCs w:val="22"/>
              </w:rPr>
              <w:t>本欄填入值</w:t>
            </w:r>
          </w:p>
        </w:tc>
      </w:tr>
      <w:tr w:rsidR="0012598E" w:rsidRPr="00D62DD3" w14:paraId="4754130A" w14:textId="77777777" w:rsidTr="004236B9">
        <w:trPr>
          <w:cantSplit/>
          <w:trHeight w:val="276"/>
        </w:trPr>
        <w:tc>
          <w:tcPr>
            <w:tcW w:w="937" w:type="pct"/>
            <w:vMerge/>
            <w:vAlign w:val="center"/>
          </w:tcPr>
          <w:p w14:paraId="5704F805"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569" w:type="pct"/>
            <w:vMerge/>
            <w:vAlign w:val="center"/>
          </w:tcPr>
          <w:p w14:paraId="74ABB46D"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359" w:type="pct"/>
            <w:vMerge/>
            <w:vAlign w:val="center"/>
          </w:tcPr>
          <w:p w14:paraId="7A35A6EA"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410" w:type="pct"/>
            <w:vMerge/>
            <w:vAlign w:val="center"/>
          </w:tcPr>
          <w:p w14:paraId="77515FCE"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617" w:type="pct"/>
            <w:gridSpan w:val="3"/>
            <w:tcBorders>
              <w:top w:val="single" w:sz="4" w:space="0" w:color="auto"/>
              <w:bottom w:val="single" w:sz="4" w:space="0" w:color="auto"/>
              <w:right w:val="single" w:sz="4" w:space="0" w:color="auto"/>
            </w:tcBorders>
            <w:vAlign w:val="center"/>
          </w:tcPr>
          <w:p w14:paraId="07D56B55" w14:textId="77777777" w:rsidR="0012598E" w:rsidRPr="00AA5EE7" w:rsidRDefault="0012598E" w:rsidP="004236B9">
            <w:pPr>
              <w:autoSpaceDE w:val="0"/>
              <w:autoSpaceDN w:val="0"/>
              <w:snapToGrid w:val="0"/>
              <w:spacing w:line="300" w:lineRule="exact"/>
              <w:jc w:val="center"/>
              <w:rPr>
                <w:rFonts w:ascii="標楷體" w:eastAsia="標楷體" w:hAnsi="標楷體"/>
                <w:sz w:val="22"/>
                <w:szCs w:val="22"/>
              </w:rPr>
            </w:pPr>
            <w:r w:rsidRPr="00AA5EE7">
              <w:rPr>
                <w:rFonts w:ascii="標楷體" w:eastAsia="標楷體" w:hAnsi="標楷體" w:hint="eastAsia"/>
                <w:sz w:val="22"/>
                <w:szCs w:val="22"/>
              </w:rPr>
              <w:t>1、2、3、4</w:t>
            </w:r>
          </w:p>
        </w:tc>
        <w:tc>
          <w:tcPr>
            <w:tcW w:w="2109" w:type="pct"/>
            <w:gridSpan w:val="3"/>
            <w:tcBorders>
              <w:top w:val="single" w:sz="4" w:space="0" w:color="auto"/>
              <w:left w:val="single" w:sz="4" w:space="0" w:color="auto"/>
              <w:bottom w:val="single" w:sz="4" w:space="0" w:color="auto"/>
            </w:tcBorders>
            <w:vAlign w:val="center"/>
          </w:tcPr>
          <w:p w14:paraId="21835B58" w14:textId="77777777" w:rsidR="0012598E" w:rsidRPr="00AA5EE7" w:rsidRDefault="0012598E" w:rsidP="004236B9">
            <w:pPr>
              <w:autoSpaceDE w:val="0"/>
              <w:autoSpaceDN w:val="0"/>
              <w:spacing w:line="300" w:lineRule="exact"/>
              <w:jc w:val="center"/>
              <w:rPr>
                <w:rFonts w:ascii="標楷體" w:eastAsia="標楷體" w:hAnsi="標楷體"/>
                <w:sz w:val="22"/>
                <w:szCs w:val="22"/>
              </w:rPr>
            </w:pPr>
            <w:r w:rsidRPr="00AA5EE7">
              <w:rPr>
                <w:rFonts w:ascii="標楷體" w:eastAsia="標楷體" w:hAnsi="標楷體" w:hint="eastAsia"/>
                <w:sz w:val="22"/>
                <w:szCs w:val="22"/>
              </w:rPr>
              <w:t>交易對手集保帳號</w:t>
            </w:r>
          </w:p>
        </w:tc>
      </w:tr>
      <w:tr w:rsidR="0012598E" w:rsidRPr="00D62DD3" w14:paraId="2247144F" w14:textId="77777777" w:rsidTr="004236B9">
        <w:trPr>
          <w:cantSplit/>
          <w:trHeight w:val="184"/>
        </w:trPr>
        <w:tc>
          <w:tcPr>
            <w:tcW w:w="937" w:type="pct"/>
            <w:vMerge/>
            <w:vAlign w:val="center"/>
          </w:tcPr>
          <w:p w14:paraId="7F6B38D3"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569" w:type="pct"/>
            <w:vMerge/>
            <w:vAlign w:val="center"/>
          </w:tcPr>
          <w:p w14:paraId="4F7000D2"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359" w:type="pct"/>
            <w:vMerge/>
            <w:vAlign w:val="center"/>
          </w:tcPr>
          <w:p w14:paraId="16DC5008"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410" w:type="pct"/>
            <w:vMerge/>
            <w:vAlign w:val="center"/>
          </w:tcPr>
          <w:p w14:paraId="1CF71149" w14:textId="77777777" w:rsidR="0012598E" w:rsidRPr="00D62DD3" w:rsidRDefault="0012598E" w:rsidP="004236B9">
            <w:pPr>
              <w:autoSpaceDE w:val="0"/>
              <w:autoSpaceDN w:val="0"/>
              <w:spacing w:line="300" w:lineRule="exact"/>
              <w:rPr>
                <w:rFonts w:ascii="標楷體" w:eastAsia="標楷體" w:hAnsi="標楷體"/>
                <w:bCs/>
                <w:sz w:val="22"/>
                <w:szCs w:val="22"/>
              </w:rPr>
            </w:pPr>
          </w:p>
        </w:tc>
        <w:tc>
          <w:tcPr>
            <w:tcW w:w="617" w:type="pct"/>
            <w:gridSpan w:val="3"/>
            <w:tcBorders>
              <w:top w:val="single" w:sz="4" w:space="0" w:color="auto"/>
              <w:right w:val="single" w:sz="4" w:space="0" w:color="auto"/>
            </w:tcBorders>
            <w:vAlign w:val="center"/>
          </w:tcPr>
          <w:p w14:paraId="4D5ED0D8" w14:textId="77777777" w:rsidR="0012598E" w:rsidRPr="00AA5EE7" w:rsidRDefault="0022494F" w:rsidP="004236B9">
            <w:pPr>
              <w:autoSpaceDE w:val="0"/>
              <w:autoSpaceDN w:val="0"/>
              <w:snapToGrid w:val="0"/>
              <w:spacing w:line="300" w:lineRule="exact"/>
              <w:jc w:val="center"/>
              <w:rPr>
                <w:rFonts w:ascii="標楷體" w:eastAsia="標楷體" w:hAnsi="標楷體"/>
                <w:sz w:val="22"/>
                <w:szCs w:val="22"/>
              </w:rPr>
            </w:pPr>
            <w:r w:rsidRPr="00AA5EE7">
              <w:rPr>
                <w:rFonts w:ascii="標楷體" w:eastAsia="標楷體" w:hAnsi="標楷體" w:hint="eastAsia"/>
                <w:sz w:val="22"/>
                <w:szCs w:val="22"/>
              </w:rPr>
              <w:t>5、6及7</w:t>
            </w:r>
          </w:p>
        </w:tc>
        <w:tc>
          <w:tcPr>
            <w:tcW w:w="2109" w:type="pct"/>
            <w:gridSpan w:val="3"/>
            <w:tcBorders>
              <w:top w:val="single" w:sz="4" w:space="0" w:color="auto"/>
              <w:left w:val="single" w:sz="4" w:space="0" w:color="auto"/>
            </w:tcBorders>
            <w:vAlign w:val="center"/>
          </w:tcPr>
          <w:p w14:paraId="497ED891" w14:textId="77777777" w:rsidR="0012598E" w:rsidRPr="00AA5EE7" w:rsidRDefault="0012598E" w:rsidP="004236B9">
            <w:pPr>
              <w:autoSpaceDE w:val="0"/>
              <w:autoSpaceDN w:val="0"/>
              <w:spacing w:line="300" w:lineRule="exact"/>
              <w:jc w:val="center"/>
              <w:rPr>
                <w:rFonts w:ascii="標楷體" w:eastAsia="標楷體" w:hAnsi="標楷體"/>
                <w:sz w:val="22"/>
                <w:szCs w:val="22"/>
              </w:rPr>
            </w:pPr>
            <w:r w:rsidRPr="00AA5EE7">
              <w:rPr>
                <w:rFonts w:ascii="標楷體" w:eastAsia="標楷體" w:hAnsi="標楷體" w:hint="eastAsia"/>
                <w:sz w:val="22"/>
                <w:szCs w:val="22"/>
              </w:rPr>
              <w:t>空白</w:t>
            </w:r>
          </w:p>
        </w:tc>
      </w:tr>
      <w:tr w:rsidR="0012598E" w:rsidRPr="00D62DD3" w14:paraId="6FF09132" w14:textId="77777777" w:rsidTr="004236B9">
        <w:trPr>
          <w:cantSplit/>
          <w:trHeight w:val="408"/>
        </w:trPr>
        <w:tc>
          <w:tcPr>
            <w:tcW w:w="937" w:type="pct"/>
            <w:vAlign w:val="center"/>
          </w:tcPr>
          <w:p w14:paraId="1BE2E82D"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保留</w:t>
            </w:r>
          </w:p>
        </w:tc>
        <w:tc>
          <w:tcPr>
            <w:tcW w:w="569" w:type="pct"/>
            <w:vAlign w:val="center"/>
          </w:tcPr>
          <w:p w14:paraId="6AF1D924"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X（9）</w:t>
            </w:r>
          </w:p>
        </w:tc>
        <w:tc>
          <w:tcPr>
            <w:tcW w:w="359" w:type="pct"/>
            <w:vAlign w:val="center"/>
          </w:tcPr>
          <w:p w14:paraId="5B242F44"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文字</w:t>
            </w:r>
          </w:p>
        </w:tc>
        <w:tc>
          <w:tcPr>
            <w:tcW w:w="410" w:type="pct"/>
            <w:vAlign w:val="center"/>
          </w:tcPr>
          <w:p w14:paraId="163620D8"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1</w:t>
            </w:r>
            <w:r w:rsidR="00171007" w:rsidRPr="00D62DD3">
              <w:rPr>
                <w:rFonts w:ascii="標楷體" w:eastAsia="標楷體" w:hAnsi="標楷體" w:hint="eastAsia"/>
                <w:bCs/>
                <w:sz w:val="22"/>
                <w:szCs w:val="22"/>
              </w:rPr>
              <w:t>10</w:t>
            </w:r>
            <w:r w:rsidRPr="00D62DD3">
              <w:rPr>
                <w:rFonts w:ascii="標楷體" w:eastAsia="標楷體" w:hAnsi="標楷體" w:hint="eastAsia"/>
                <w:bCs/>
                <w:sz w:val="22"/>
                <w:szCs w:val="22"/>
              </w:rPr>
              <w:t>-1</w:t>
            </w:r>
            <w:r w:rsidR="00171007" w:rsidRPr="00D62DD3">
              <w:rPr>
                <w:rFonts w:ascii="標楷體" w:eastAsia="標楷體" w:hAnsi="標楷體" w:hint="eastAsia"/>
                <w:bCs/>
                <w:sz w:val="22"/>
                <w:szCs w:val="22"/>
              </w:rPr>
              <w:t>18</w:t>
            </w:r>
          </w:p>
        </w:tc>
        <w:tc>
          <w:tcPr>
            <w:tcW w:w="2725" w:type="pct"/>
            <w:gridSpan w:val="6"/>
            <w:vAlign w:val="center"/>
          </w:tcPr>
          <w:p w14:paraId="3596A97B"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=空白</w:t>
            </w:r>
          </w:p>
        </w:tc>
      </w:tr>
      <w:tr w:rsidR="0012598E" w:rsidRPr="00D62DD3" w14:paraId="5C9D2FE4" w14:textId="77777777" w:rsidTr="004236B9">
        <w:trPr>
          <w:cantSplit/>
          <w:trHeight w:val="408"/>
        </w:trPr>
        <w:tc>
          <w:tcPr>
            <w:tcW w:w="937" w:type="pct"/>
            <w:vAlign w:val="center"/>
          </w:tcPr>
          <w:p w14:paraId="7AFF303C"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x0d0a</w:t>
            </w:r>
          </w:p>
        </w:tc>
        <w:tc>
          <w:tcPr>
            <w:tcW w:w="569" w:type="pct"/>
            <w:vAlign w:val="center"/>
          </w:tcPr>
          <w:p w14:paraId="2AEA5E6A"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X(2)</w:t>
            </w:r>
          </w:p>
        </w:tc>
        <w:tc>
          <w:tcPr>
            <w:tcW w:w="359" w:type="pct"/>
            <w:vAlign w:val="center"/>
          </w:tcPr>
          <w:p w14:paraId="7C34E2A5"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文字</w:t>
            </w:r>
          </w:p>
        </w:tc>
        <w:tc>
          <w:tcPr>
            <w:tcW w:w="410" w:type="pct"/>
            <w:vAlign w:val="center"/>
          </w:tcPr>
          <w:p w14:paraId="13E7C17D"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1</w:t>
            </w:r>
            <w:r w:rsidR="00171007" w:rsidRPr="00D62DD3">
              <w:rPr>
                <w:rFonts w:ascii="標楷體" w:eastAsia="標楷體" w:hAnsi="標楷體" w:hint="eastAsia"/>
                <w:bCs/>
                <w:sz w:val="22"/>
                <w:szCs w:val="22"/>
              </w:rPr>
              <w:t>19</w:t>
            </w:r>
            <w:r w:rsidRPr="00D62DD3">
              <w:rPr>
                <w:rFonts w:ascii="標楷體" w:eastAsia="標楷體" w:hAnsi="標楷體" w:hint="eastAsia"/>
                <w:bCs/>
                <w:sz w:val="22"/>
                <w:szCs w:val="22"/>
              </w:rPr>
              <w:t>-12</w:t>
            </w:r>
            <w:r w:rsidR="00171007" w:rsidRPr="00D62DD3">
              <w:rPr>
                <w:rFonts w:ascii="標楷體" w:eastAsia="標楷體" w:hAnsi="標楷體" w:hint="eastAsia"/>
                <w:bCs/>
                <w:sz w:val="22"/>
                <w:szCs w:val="22"/>
              </w:rPr>
              <w:t>0</w:t>
            </w:r>
          </w:p>
        </w:tc>
        <w:tc>
          <w:tcPr>
            <w:tcW w:w="2725" w:type="pct"/>
            <w:gridSpan w:val="6"/>
            <w:vAlign w:val="center"/>
          </w:tcPr>
          <w:p w14:paraId="3CF6A177" w14:textId="77777777" w:rsidR="0012598E" w:rsidRPr="00D62DD3" w:rsidRDefault="0012598E" w:rsidP="004236B9">
            <w:pPr>
              <w:autoSpaceDE w:val="0"/>
              <w:autoSpaceDN w:val="0"/>
              <w:spacing w:line="300" w:lineRule="exact"/>
              <w:rPr>
                <w:rFonts w:ascii="標楷體" w:eastAsia="標楷體" w:hAnsi="標楷體"/>
                <w:bCs/>
                <w:sz w:val="22"/>
                <w:szCs w:val="22"/>
              </w:rPr>
            </w:pPr>
            <w:r w:rsidRPr="00D62DD3">
              <w:rPr>
                <w:rFonts w:ascii="標楷體" w:eastAsia="標楷體" w:hAnsi="標楷體" w:hint="eastAsia"/>
                <w:bCs/>
                <w:sz w:val="22"/>
                <w:szCs w:val="22"/>
              </w:rPr>
              <w:t>x0d0a</w:t>
            </w:r>
          </w:p>
        </w:tc>
      </w:tr>
    </w:tbl>
    <w:p w14:paraId="1543199E" w14:textId="77777777" w:rsidR="00C26F6B" w:rsidRDefault="00C26F6B" w:rsidP="00800309">
      <w:pPr>
        <w:pStyle w:val="1"/>
        <w:numPr>
          <w:ilvl w:val="0"/>
          <w:numId w:val="3"/>
        </w:numPr>
        <w:spacing w:beforeLines="100" w:before="360"/>
      </w:pPr>
      <w:r>
        <w:rPr>
          <w:shd w:val="pct15" w:color="auto" w:fill="FFFFFF"/>
        </w:rPr>
        <w:t>資料內容</w:t>
      </w:r>
      <w:r>
        <w:t>：</w:t>
      </w:r>
    </w:p>
    <w:p w14:paraId="4A3A896E" w14:textId="77777777" w:rsidR="00C26F6B" w:rsidRDefault="00C26F6B" w:rsidP="00800309">
      <w:pPr>
        <w:pStyle w:val="1"/>
        <w:numPr>
          <w:ilvl w:val="6"/>
          <w:numId w:val="4"/>
        </w:numPr>
        <w:spacing w:beforeLines="50" w:before="180"/>
        <w:rPr>
          <w:sz w:val="24"/>
        </w:rPr>
      </w:pPr>
      <w:r>
        <w:rPr>
          <w:sz w:val="24"/>
        </w:rPr>
        <w:t>固定長度，</w:t>
      </w:r>
      <w:r>
        <w:rPr>
          <w:sz w:val="24"/>
        </w:rPr>
        <w:t>12</w:t>
      </w:r>
      <w:r w:rsidR="00C07104">
        <w:rPr>
          <w:rFonts w:hint="eastAsia"/>
          <w:sz w:val="24"/>
        </w:rPr>
        <w:t>0</w:t>
      </w:r>
      <w:r>
        <w:rPr>
          <w:sz w:val="24"/>
        </w:rPr>
        <w:t xml:space="preserve"> </w:t>
      </w:r>
      <w:r>
        <w:rPr>
          <w:sz w:val="24"/>
        </w:rPr>
        <w:t>位元組。</w:t>
      </w:r>
    </w:p>
    <w:p w14:paraId="42B7224B" w14:textId="77777777" w:rsidR="00C26F6B" w:rsidRDefault="00C26F6B" w:rsidP="00800309">
      <w:pPr>
        <w:pStyle w:val="1"/>
        <w:numPr>
          <w:ilvl w:val="6"/>
          <w:numId w:val="4"/>
        </w:numPr>
        <w:ind w:left="1298"/>
        <w:rPr>
          <w:sz w:val="24"/>
        </w:rPr>
      </w:pPr>
      <w:r>
        <w:rPr>
          <w:rFonts w:hint="eastAsia"/>
          <w:sz w:val="24"/>
        </w:rPr>
        <w:t>國際債券於證券商營業處所議價交易之交易日傳輸。</w:t>
      </w:r>
    </w:p>
    <w:p w14:paraId="06AB6F37" w14:textId="77777777" w:rsidR="002D0171" w:rsidRDefault="002D0171" w:rsidP="00800309">
      <w:pPr>
        <w:pStyle w:val="1"/>
        <w:numPr>
          <w:ilvl w:val="6"/>
          <w:numId w:val="4"/>
        </w:numPr>
        <w:ind w:left="1298"/>
        <w:jc w:val="both"/>
        <w:rPr>
          <w:sz w:val="24"/>
        </w:rPr>
      </w:pPr>
      <w:r>
        <w:rPr>
          <w:rFonts w:hint="eastAsia"/>
          <w:sz w:val="24"/>
        </w:rPr>
        <w:t>應申報債券總類為</w:t>
      </w:r>
      <w:r w:rsidR="007F70E0" w:rsidRPr="007F70E0">
        <w:rPr>
          <w:sz w:val="24"/>
        </w:rPr>
        <w:t>非屬第一上櫃</w:t>
      </w:r>
      <w:r w:rsidR="007F70E0" w:rsidRPr="007F70E0">
        <w:rPr>
          <w:sz w:val="24"/>
        </w:rPr>
        <w:t>(</w:t>
      </w:r>
      <w:r w:rsidR="007F70E0" w:rsidRPr="007F70E0">
        <w:rPr>
          <w:sz w:val="24"/>
        </w:rPr>
        <w:t>市</w:t>
      </w:r>
      <w:r w:rsidR="007F70E0" w:rsidRPr="007F70E0">
        <w:rPr>
          <w:sz w:val="24"/>
        </w:rPr>
        <w:t>)</w:t>
      </w:r>
      <w:r w:rsidR="007F70E0" w:rsidRPr="007F70E0">
        <w:rPr>
          <w:sz w:val="24"/>
        </w:rPr>
        <w:t>公司及興櫃公司之外國發行人於境外發行並由中華民國境內國際金融業務分行或國際證券業務分公司全數銷售之</w:t>
      </w:r>
      <w:r w:rsidR="007F70E0">
        <w:rPr>
          <w:rFonts w:hint="eastAsia"/>
          <w:sz w:val="24"/>
        </w:rPr>
        <w:t>上櫃國際債券</w:t>
      </w:r>
      <w:r w:rsidR="007F70E0" w:rsidRPr="007F70E0">
        <w:rPr>
          <w:rFonts w:hint="eastAsia"/>
          <w:sz w:val="24"/>
        </w:rPr>
        <w:t>。</w:t>
      </w:r>
    </w:p>
    <w:p w14:paraId="79D64DE5" w14:textId="77777777" w:rsidR="00C26F6B" w:rsidRDefault="00C26F6B" w:rsidP="00800309">
      <w:pPr>
        <w:pStyle w:val="1"/>
        <w:numPr>
          <w:ilvl w:val="0"/>
          <w:numId w:val="3"/>
        </w:numPr>
        <w:spacing w:beforeLines="50" w:before="180"/>
      </w:pPr>
      <w:r>
        <w:rPr>
          <w:shd w:val="pct15" w:color="auto" w:fill="FFFFFF"/>
        </w:rPr>
        <w:t>檔案結構</w:t>
      </w:r>
      <w:r>
        <w:t>：</w:t>
      </w:r>
      <w:r>
        <w:rPr>
          <w:sz w:val="24"/>
        </w:rPr>
        <w:t>傳輸必須為</w:t>
      </w:r>
      <w:r>
        <w:rPr>
          <w:sz w:val="24"/>
        </w:rPr>
        <w:t xml:space="preserve"> LINE SEQUENTIAL FILE (</w:t>
      </w:r>
      <w:r>
        <w:rPr>
          <w:sz w:val="24"/>
        </w:rPr>
        <w:t>必須含</w:t>
      </w:r>
      <w:r>
        <w:rPr>
          <w:sz w:val="24"/>
        </w:rPr>
        <w:t xml:space="preserve"> x0d0a) </w:t>
      </w:r>
      <w:r>
        <w:rPr>
          <w:sz w:val="24"/>
        </w:rPr>
        <w:t>。</w:t>
      </w:r>
    </w:p>
    <w:p w14:paraId="2D773DE2" w14:textId="77777777" w:rsidR="00C26F6B" w:rsidRDefault="00C26F6B" w:rsidP="00800309">
      <w:pPr>
        <w:pStyle w:val="1"/>
        <w:numPr>
          <w:ilvl w:val="0"/>
          <w:numId w:val="3"/>
        </w:numPr>
        <w:spacing w:beforeLines="50" w:before="180"/>
        <w:jc w:val="both"/>
        <w:rPr>
          <w:sz w:val="24"/>
        </w:rPr>
      </w:pPr>
      <w:r>
        <w:rPr>
          <w:shd w:val="pct15" w:color="auto" w:fill="FFFFFF"/>
        </w:rPr>
        <w:t>傳輸時間</w:t>
      </w:r>
      <w:r>
        <w:t>：</w:t>
      </w:r>
      <w:r>
        <w:rPr>
          <w:rFonts w:hint="eastAsia"/>
          <w:sz w:val="24"/>
        </w:rPr>
        <w:t>營業日</w:t>
      </w:r>
      <w:r>
        <w:rPr>
          <w:sz w:val="24"/>
        </w:rPr>
        <w:t xml:space="preserve"> </w:t>
      </w:r>
      <w:r w:rsidR="002D0171">
        <w:rPr>
          <w:rFonts w:hint="eastAsia"/>
          <w:sz w:val="24"/>
        </w:rPr>
        <w:t>9</w:t>
      </w:r>
      <w:r>
        <w:rPr>
          <w:sz w:val="24"/>
        </w:rPr>
        <w:t xml:space="preserve">:00 </w:t>
      </w:r>
      <w:r>
        <w:rPr>
          <w:sz w:val="24"/>
        </w:rPr>
        <w:t>～</w:t>
      </w:r>
      <w:r>
        <w:rPr>
          <w:sz w:val="24"/>
        </w:rPr>
        <w:t xml:space="preserve"> 1</w:t>
      </w:r>
      <w:r w:rsidR="002D0171">
        <w:rPr>
          <w:rFonts w:hint="eastAsia"/>
          <w:sz w:val="24"/>
        </w:rPr>
        <w:t>7</w:t>
      </w:r>
      <w:r>
        <w:rPr>
          <w:sz w:val="24"/>
        </w:rPr>
        <w:t>:00</w:t>
      </w:r>
      <w:r>
        <w:rPr>
          <w:sz w:val="24"/>
        </w:rPr>
        <w:t>。</w:t>
      </w:r>
      <w:r>
        <w:rPr>
          <w:rFonts w:hint="eastAsia"/>
          <w:sz w:val="24"/>
        </w:rPr>
        <w:t>交易商於</w:t>
      </w:r>
      <w:r w:rsidR="002D0171">
        <w:rPr>
          <w:rFonts w:hint="eastAsia"/>
          <w:sz w:val="24"/>
        </w:rPr>
        <w:t>傳輸時間內</w:t>
      </w:r>
      <w:r>
        <w:rPr>
          <w:rFonts w:hint="eastAsia"/>
          <w:sz w:val="24"/>
        </w:rPr>
        <w:t>上傳至本中心，逾時不得更改已傳輸之資料。</w:t>
      </w:r>
    </w:p>
    <w:p w14:paraId="528DCBF6" w14:textId="77777777" w:rsidR="00C26F6B" w:rsidRDefault="00C26F6B" w:rsidP="00800309">
      <w:pPr>
        <w:pStyle w:val="1"/>
        <w:numPr>
          <w:ilvl w:val="0"/>
          <w:numId w:val="3"/>
        </w:numPr>
        <w:spacing w:beforeLines="50" w:before="180"/>
        <w:jc w:val="both"/>
        <w:rPr>
          <w:sz w:val="24"/>
        </w:rPr>
      </w:pPr>
      <w:r>
        <w:rPr>
          <w:shd w:val="pct15" w:color="auto" w:fill="FFFFFF"/>
        </w:rPr>
        <w:t>傳輸方式</w:t>
      </w:r>
      <w:r>
        <w:rPr>
          <w:rFonts w:hint="eastAsia"/>
        </w:rPr>
        <w:t>：</w:t>
      </w:r>
      <w:r>
        <w:rPr>
          <w:sz w:val="24"/>
        </w:rPr>
        <w:t>每日進行檔案傳輸前，須將資料存入規定之檔案名稱內，一次傳送完畢，若發現傳輸內容錯誤或資料不完整時，得重新傳輸，惟本中心作業時，僅處理最後一版檔案，之前檔案不予處理。</w:t>
      </w:r>
      <w:r>
        <w:rPr>
          <w:rFonts w:hint="eastAsia"/>
          <w:sz w:val="24"/>
        </w:rPr>
        <w:t>另為增加作業彈性，證券商若發生電腦斷線等例外狀況，本中心仍提供替代申報方式，證券商可於成交當日以電子郵件方式傳輸檔案或至本中心借用機器辦理申報</w:t>
      </w:r>
      <w:r>
        <w:rPr>
          <w:sz w:val="24"/>
        </w:rPr>
        <w:t>。</w:t>
      </w:r>
    </w:p>
    <w:p w14:paraId="4CF4A488" w14:textId="272A7604" w:rsidR="00C26F6B" w:rsidRPr="004236B9" w:rsidRDefault="00C26F6B" w:rsidP="00800309">
      <w:pPr>
        <w:pStyle w:val="1"/>
        <w:numPr>
          <w:ilvl w:val="0"/>
          <w:numId w:val="3"/>
        </w:numPr>
        <w:spacing w:beforeLines="50" w:before="180"/>
        <w:rPr>
          <w:sz w:val="24"/>
        </w:rPr>
      </w:pPr>
      <w:r>
        <w:rPr>
          <w:shd w:val="pct15" w:color="auto" w:fill="FFFFFF"/>
        </w:rPr>
        <w:t>檔案名稱</w:t>
      </w:r>
      <w:r>
        <w:rPr>
          <w:rFonts w:hint="eastAsia"/>
        </w:rPr>
        <w:t>：</w:t>
      </w:r>
      <w:r>
        <w:rPr>
          <w:sz w:val="24"/>
        </w:rPr>
        <w:t>tran0</w:t>
      </w:r>
      <w:r>
        <w:rPr>
          <w:rFonts w:hint="eastAsia"/>
          <w:sz w:val="24"/>
        </w:rPr>
        <w:t>6</w:t>
      </w:r>
      <w:r w:rsidR="002D0171">
        <w:rPr>
          <w:rFonts w:hint="eastAsia"/>
          <w:sz w:val="24"/>
        </w:rPr>
        <w:t>_OBU</w:t>
      </w:r>
      <w:r w:rsidR="0022494F">
        <w:rPr>
          <w:rFonts w:hint="eastAsia"/>
          <w:sz w:val="24"/>
        </w:rPr>
        <w:t>&amp;OSU</w:t>
      </w:r>
      <w:r>
        <w:rPr>
          <w:rFonts w:hint="eastAsia"/>
          <w:sz w:val="24"/>
        </w:rPr>
        <w:t>。</w:t>
      </w:r>
    </w:p>
    <w:sectPr w:rsidR="00C26F6B" w:rsidRPr="004236B9" w:rsidSect="004236B9">
      <w:headerReference w:type="default" r:id="rId8"/>
      <w:footerReference w:type="even" r:id="rId9"/>
      <w:footerReference w:type="default" r:id="rId10"/>
      <w:pgSz w:w="11906" w:h="16838"/>
      <w:pgMar w:top="993" w:right="851" w:bottom="851" w:left="851" w:header="851" w:footer="992" w:gutter="0"/>
      <w:pgNumType w:start="17"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55755" w14:textId="77777777" w:rsidR="00464D71" w:rsidRDefault="00464D71">
      <w:r>
        <w:separator/>
      </w:r>
    </w:p>
  </w:endnote>
  <w:endnote w:type="continuationSeparator" w:id="0">
    <w:p w14:paraId="776DAAAD" w14:textId="77777777" w:rsidR="00464D71" w:rsidRDefault="0046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39704" w14:textId="77777777" w:rsidR="00C26F6B" w:rsidRDefault="004F6D6B">
    <w:pPr>
      <w:pStyle w:val="a8"/>
      <w:framePr w:wrap="around" w:vAnchor="text" w:hAnchor="margin" w:xAlign="right" w:y="1"/>
      <w:rPr>
        <w:rStyle w:val="a7"/>
      </w:rPr>
    </w:pPr>
    <w:r>
      <w:rPr>
        <w:rStyle w:val="a7"/>
      </w:rPr>
      <w:fldChar w:fldCharType="begin"/>
    </w:r>
    <w:r w:rsidR="00C26F6B">
      <w:rPr>
        <w:rStyle w:val="a7"/>
      </w:rPr>
      <w:instrText xml:space="preserve">PAGE  </w:instrText>
    </w:r>
    <w:r>
      <w:rPr>
        <w:rStyle w:val="a7"/>
      </w:rPr>
      <w:fldChar w:fldCharType="end"/>
    </w:r>
  </w:p>
  <w:p w14:paraId="2D255C88" w14:textId="77777777" w:rsidR="00C26F6B" w:rsidRDefault="00C26F6B">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3FBFD" w14:textId="77777777" w:rsidR="00C26F6B" w:rsidRDefault="00C26F6B">
    <w:pPr>
      <w:pStyle w:val="a8"/>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E314B" w14:textId="77777777" w:rsidR="00464D71" w:rsidRDefault="00464D71">
      <w:r>
        <w:separator/>
      </w:r>
    </w:p>
  </w:footnote>
  <w:footnote w:type="continuationSeparator" w:id="0">
    <w:p w14:paraId="6139F5BF" w14:textId="77777777" w:rsidR="00464D71" w:rsidRDefault="00464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AEA2D" w14:textId="77777777" w:rsidR="00C26F6B" w:rsidRDefault="00C26F6B">
    <w:pPr>
      <w:pStyle w:val="a6"/>
    </w:pPr>
  </w:p>
  <w:p w14:paraId="64469F5B" w14:textId="77777777" w:rsidR="00C26F6B" w:rsidRDefault="00C26F6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235B6"/>
    <w:multiLevelType w:val="hybridMultilevel"/>
    <w:tmpl w:val="67C2143E"/>
    <w:lvl w:ilvl="0" w:tplc="7ADCB52C">
      <w:start w:val="1"/>
      <w:numFmt w:val="bullet"/>
      <w:lvlText w:val=""/>
      <w:lvlJc w:val="left"/>
      <w:pPr>
        <w:tabs>
          <w:tab w:val="num" w:pos="454"/>
        </w:tabs>
        <w:ind w:left="454" w:hanging="454"/>
      </w:pPr>
      <w:rPr>
        <w:rFonts w:ascii="Wingdings" w:hAnsi="Wingdings" w:hint="default"/>
        <w:sz w:val="16"/>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480"/>
        </w:tabs>
        <w:ind w:left="-480" w:hanging="480"/>
      </w:pPr>
      <w:rPr>
        <w:rFonts w:ascii="Wingdings" w:hAnsi="Wingdings" w:hint="default"/>
      </w:rPr>
    </w:lvl>
    <w:lvl w:ilvl="3" w:tplc="04090001">
      <w:start w:val="1"/>
      <w:numFmt w:val="bullet"/>
      <w:lvlText w:val=""/>
      <w:lvlJc w:val="left"/>
      <w:pPr>
        <w:tabs>
          <w:tab w:val="num" w:pos="0"/>
        </w:tabs>
        <w:ind w:left="0" w:hanging="480"/>
      </w:pPr>
      <w:rPr>
        <w:rFonts w:ascii="Wingdings" w:hAnsi="Wingdings" w:hint="default"/>
      </w:rPr>
    </w:lvl>
    <w:lvl w:ilvl="4" w:tplc="04090003">
      <w:start w:val="1"/>
      <w:numFmt w:val="bullet"/>
      <w:lvlText w:val=""/>
      <w:lvlJc w:val="left"/>
      <w:pPr>
        <w:tabs>
          <w:tab w:val="num" w:pos="480"/>
        </w:tabs>
        <w:ind w:left="480" w:hanging="480"/>
      </w:pPr>
      <w:rPr>
        <w:rFonts w:ascii="Wingdings" w:hAnsi="Wingdings" w:hint="default"/>
      </w:rPr>
    </w:lvl>
    <w:lvl w:ilvl="5" w:tplc="04090005">
      <w:start w:val="1"/>
      <w:numFmt w:val="bullet"/>
      <w:lvlText w:val=""/>
      <w:lvlJc w:val="left"/>
      <w:pPr>
        <w:tabs>
          <w:tab w:val="num" w:pos="960"/>
        </w:tabs>
        <w:ind w:left="960" w:hanging="480"/>
      </w:pPr>
      <w:rPr>
        <w:rFonts w:ascii="Wingdings" w:hAnsi="Wingdings" w:hint="default"/>
      </w:rPr>
    </w:lvl>
    <w:lvl w:ilvl="6" w:tplc="DBDC1C30">
      <w:start w:val="1"/>
      <w:numFmt w:val="bullet"/>
      <w:lvlText w:val=""/>
      <w:lvlJc w:val="left"/>
      <w:pPr>
        <w:tabs>
          <w:tab w:val="num" w:pos="1320"/>
        </w:tabs>
        <w:ind w:left="1300" w:hanging="340"/>
      </w:pPr>
      <w:rPr>
        <w:rFonts w:ascii="Wingdings" w:hAnsi="Wingdings" w:hint="default"/>
        <w:sz w:val="16"/>
      </w:rPr>
    </w:lvl>
    <w:lvl w:ilvl="7" w:tplc="04090003" w:tentative="1">
      <w:start w:val="1"/>
      <w:numFmt w:val="bullet"/>
      <w:lvlText w:val=""/>
      <w:lvlJc w:val="left"/>
      <w:pPr>
        <w:tabs>
          <w:tab w:val="num" w:pos="1920"/>
        </w:tabs>
        <w:ind w:left="1920" w:hanging="480"/>
      </w:pPr>
      <w:rPr>
        <w:rFonts w:ascii="Wingdings" w:hAnsi="Wingdings" w:hint="default"/>
      </w:rPr>
    </w:lvl>
    <w:lvl w:ilvl="8" w:tplc="04090005" w:tentative="1">
      <w:start w:val="1"/>
      <w:numFmt w:val="bullet"/>
      <w:lvlText w:val=""/>
      <w:lvlJc w:val="left"/>
      <w:pPr>
        <w:tabs>
          <w:tab w:val="num" w:pos="2400"/>
        </w:tabs>
        <w:ind w:left="2400" w:hanging="480"/>
      </w:pPr>
      <w:rPr>
        <w:rFonts w:ascii="Wingdings" w:hAnsi="Wingdings" w:hint="default"/>
      </w:rPr>
    </w:lvl>
  </w:abstractNum>
  <w:abstractNum w:abstractNumId="1" w15:restartNumberingAfterBreak="0">
    <w:nsid w:val="35CF086B"/>
    <w:multiLevelType w:val="hybridMultilevel"/>
    <w:tmpl w:val="67C2143E"/>
    <w:lvl w:ilvl="0" w:tplc="7ADCB52C">
      <w:start w:val="1"/>
      <w:numFmt w:val="bullet"/>
      <w:lvlText w:val=""/>
      <w:lvlJc w:val="left"/>
      <w:pPr>
        <w:tabs>
          <w:tab w:val="num" w:pos="454"/>
        </w:tabs>
        <w:ind w:left="454" w:hanging="454"/>
      </w:pPr>
      <w:rPr>
        <w:rFonts w:ascii="Wingdings" w:hAnsi="Wingdings" w:hint="default"/>
        <w:sz w:val="16"/>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480"/>
        </w:tabs>
        <w:ind w:left="-480" w:hanging="480"/>
      </w:pPr>
      <w:rPr>
        <w:rFonts w:ascii="Wingdings" w:hAnsi="Wingdings" w:hint="default"/>
      </w:rPr>
    </w:lvl>
    <w:lvl w:ilvl="3" w:tplc="04090001">
      <w:start w:val="1"/>
      <w:numFmt w:val="bullet"/>
      <w:lvlText w:val=""/>
      <w:lvlJc w:val="left"/>
      <w:pPr>
        <w:tabs>
          <w:tab w:val="num" w:pos="0"/>
        </w:tabs>
        <w:ind w:left="0" w:hanging="480"/>
      </w:pPr>
      <w:rPr>
        <w:rFonts w:ascii="Wingdings" w:hAnsi="Wingdings" w:hint="default"/>
      </w:rPr>
    </w:lvl>
    <w:lvl w:ilvl="4" w:tplc="04090003">
      <w:start w:val="1"/>
      <w:numFmt w:val="bullet"/>
      <w:lvlText w:val=""/>
      <w:lvlJc w:val="left"/>
      <w:pPr>
        <w:tabs>
          <w:tab w:val="num" w:pos="480"/>
        </w:tabs>
        <w:ind w:left="480" w:hanging="480"/>
      </w:pPr>
      <w:rPr>
        <w:rFonts w:ascii="Wingdings" w:hAnsi="Wingdings" w:hint="default"/>
      </w:rPr>
    </w:lvl>
    <w:lvl w:ilvl="5" w:tplc="04090005">
      <w:start w:val="1"/>
      <w:numFmt w:val="bullet"/>
      <w:lvlText w:val=""/>
      <w:lvlJc w:val="left"/>
      <w:pPr>
        <w:tabs>
          <w:tab w:val="num" w:pos="960"/>
        </w:tabs>
        <w:ind w:left="960" w:hanging="480"/>
      </w:pPr>
      <w:rPr>
        <w:rFonts w:ascii="Wingdings" w:hAnsi="Wingdings" w:hint="default"/>
      </w:rPr>
    </w:lvl>
    <w:lvl w:ilvl="6" w:tplc="04090001">
      <w:start w:val="1"/>
      <w:numFmt w:val="bullet"/>
      <w:lvlText w:val=""/>
      <w:lvlJc w:val="left"/>
      <w:pPr>
        <w:tabs>
          <w:tab w:val="num" w:pos="1440"/>
        </w:tabs>
        <w:ind w:left="1440" w:hanging="480"/>
      </w:pPr>
      <w:rPr>
        <w:rFonts w:ascii="Wingdings" w:hAnsi="Wingdings" w:hint="default"/>
      </w:rPr>
    </w:lvl>
    <w:lvl w:ilvl="7" w:tplc="04090003" w:tentative="1">
      <w:start w:val="1"/>
      <w:numFmt w:val="bullet"/>
      <w:lvlText w:val=""/>
      <w:lvlJc w:val="left"/>
      <w:pPr>
        <w:tabs>
          <w:tab w:val="num" w:pos="1920"/>
        </w:tabs>
        <w:ind w:left="1920" w:hanging="480"/>
      </w:pPr>
      <w:rPr>
        <w:rFonts w:ascii="Wingdings" w:hAnsi="Wingdings" w:hint="default"/>
      </w:rPr>
    </w:lvl>
    <w:lvl w:ilvl="8" w:tplc="04090005" w:tentative="1">
      <w:start w:val="1"/>
      <w:numFmt w:val="bullet"/>
      <w:lvlText w:val=""/>
      <w:lvlJc w:val="left"/>
      <w:pPr>
        <w:tabs>
          <w:tab w:val="num" w:pos="2400"/>
        </w:tabs>
        <w:ind w:left="2400" w:hanging="480"/>
      </w:pPr>
      <w:rPr>
        <w:rFonts w:ascii="Wingdings" w:hAnsi="Wingdings" w:hint="default"/>
      </w:rPr>
    </w:lvl>
  </w:abstractNum>
  <w:abstractNum w:abstractNumId="2" w15:restartNumberingAfterBreak="0">
    <w:nsid w:val="55834D1D"/>
    <w:multiLevelType w:val="singleLevel"/>
    <w:tmpl w:val="12F00740"/>
    <w:lvl w:ilvl="0">
      <w:start w:val="1"/>
      <w:numFmt w:val="decimal"/>
      <w:lvlText w:val="%1."/>
      <w:lvlJc w:val="left"/>
      <w:pPr>
        <w:tabs>
          <w:tab w:val="num" w:pos="120"/>
        </w:tabs>
        <w:ind w:left="120" w:hanging="120"/>
      </w:pPr>
      <w:rPr>
        <w:rFonts w:hint="eastAsia"/>
      </w:rPr>
    </w:lvl>
  </w:abstractNum>
  <w:abstractNum w:abstractNumId="3" w15:restartNumberingAfterBreak="0">
    <w:nsid w:val="660D4D73"/>
    <w:multiLevelType w:val="hybridMultilevel"/>
    <w:tmpl w:val="784425C6"/>
    <w:lvl w:ilvl="0" w:tplc="94B098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2156CDA"/>
    <w:multiLevelType w:val="singleLevel"/>
    <w:tmpl w:val="58F28D10"/>
    <w:lvl w:ilvl="0">
      <w:start w:val="1"/>
      <w:numFmt w:val="decimal"/>
      <w:lvlText w:val="%1."/>
      <w:lvlJc w:val="left"/>
      <w:pPr>
        <w:tabs>
          <w:tab w:val="num" w:pos="120"/>
        </w:tabs>
        <w:ind w:left="120" w:hanging="120"/>
      </w:pPr>
      <w:rPr>
        <w:rFonts w:hint="eastAsia"/>
      </w:rPr>
    </w:lvl>
  </w:abstractNum>
  <w:num w:numId="1">
    <w:abstractNumId w:val="4"/>
  </w:num>
  <w:num w:numId="2">
    <w:abstractNumId w:val="2"/>
  </w:num>
  <w:num w:numId="3">
    <w:abstractNumId w:val="1"/>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0D5"/>
    <w:rsid w:val="0003628A"/>
    <w:rsid w:val="00094D49"/>
    <w:rsid w:val="000E0772"/>
    <w:rsid w:val="00103DC9"/>
    <w:rsid w:val="00123BB6"/>
    <w:rsid w:val="0012598E"/>
    <w:rsid w:val="00171007"/>
    <w:rsid w:val="00174941"/>
    <w:rsid w:val="001C048C"/>
    <w:rsid w:val="001C7E67"/>
    <w:rsid w:val="001E50D5"/>
    <w:rsid w:val="001F1014"/>
    <w:rsid w:val="0022494F"/>
    <w:rsid w:val="002D0171"/>
    <w:rsid w:val="003801C7"/>
    <w:rsid w:val="003A6C6D"/>
    <w:rsid w:val="004236B9"/>
    <w:rsid w:val="00463BE7"/>
    <w:rsid w:val="00464D71"/>
    <w:rsid w:val="004A01EC"/>
    <w:rsid w:val="004A5420"/>
    <w:rsid w:val="004B6512"/>
    <w:rsid w:val="004F6D6B"/>
    <w:rsid w:val="0053073B"/>
    <w:rsid w:val="005B7360"/>
    <w:rsid w:val="00667A96"/>
    <w:rsid w:val="006B1F1D"/>
    <w:rsid w:val="007F70E0"/>
    <w:rsid w:val="00800309"/>
    <w:rsid w:val="00837B6B"/>
    <w:rsid w:val="008E31C4"/>
    <w:rsid w:val="008F130A"/>
    <w:rsid w:val="009A2A52"/>
    <w:rsid w:val="009B23F0"/>
    <w:rsid w:val="009B499F"/>
    <w:rsid w:val="009C6C62"/>
    <w:rsid w:val="009D24A7"/>
    <w:rsid w:val="00A03CF9"/>
    <w:rsid w:val="00A6506B"/>
    <w:rsid w:val="00AA5EE7"/>
    <w:rsid w:val="00BD4383"/>
    <w:rsid w:val="00C07104"/>
    <w:rsid w:val="00C26F6B"/>
    <w:rsid w:val="00CF0A01"/>
    <w:rsid w:val="00D1492E"/>
    <w:rsid w:val="00D62DD3"/>
    <w:rsid w:val="00DF233F"/>
    <w:rsid w:val="00E739BC"/>
    <w:rsid w:val="00F70EA9"/>
    <w:rsid w:val="00F95CD9"/>
    <w:rsid w:val="00FB3A1D"/>
    <w:rsid w:val="00FD38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CD9B3"/>
  <w15:docId w15:val="{6E279FCE-6440-40A6-896D-310D6C8C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36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basedOn w:val="a"/>
    <w:rsid w:val="005B7360"/>
    <w:pPr>
      <w:snapToGrid w:val="0"/>
      <w:spacing w:line="300" w:lineRule="auto"/>
    </w:pPr>
    <w:rPr>
      <w:rFonts w:eastAsia="標楷體"/>
      <w:sz w:val="28"/>
    </w:rPr>
  </w:style>
  <w:style w:type="paragraph" w:customStyle="1" w:styleId="a3">
    <w:name w:val="標題一"/>
    <w:basedOn w:val="a"/>
    <w:rsid w:val="005B7360"/>
    <w:rPr>
      <w:rFonts w:eastAsia="標楷體"/>
      <w:sz w:val="32"/>
    </w:rPr>
  </w:style>
  <w:style w:type="paragraph" w:customStyle="1" w:styleId="10">
    <w:name w:val="樣式1"/>
    <w:basedOn w:val="1"/>
    <w:rsid w:val="005B7360"/>
    <w:rPr>
      <w:sz w:val="24"/>
    </w:rPr>
  </w:style>
  <w:style w:type="paragraph" w:styleId="a4">
    <w:name w:val="Plain Text"/>
    <w:basedOn w:val="a"/>
    <w:semiHidden/>
    <w:rsid w:val="005B7360"/>
    <w:rPr>
      <w:rFonts w:ascii="細明體" w:eastAsia="細明體" w:hAnsi="Courier New"/>
      <w:sz w:val="16"/>
      <w:szCs w:val="20"/>
    </w:rPr>
  </w:style>
  <w:style w:type="paragraph" w:styleId="a5">
    <w:name w:val="Body Text"/>
    <w:basedOn w:val="a"/>
    <w:semiHidden/>
    <w:rsid w:val="005B7360"/>
    <w:rPr>
      <w:sz w:val="16"/>
      <w:szCs w:val="20"/>
    </w:rPr>
  </w:style>
  <w:style w:type="paragraph" w:styleId="2">
    <w:name w:val="Body Text 2"/>
    <w:basedOn w:val="a"/>
    <w:semiHidden/>
    <w:rsid w:val="005B7360"/>
    <w:pPr>
      <w:autoSpaceDE w:val="0"/>
      <w:autoSpaceDN w:val="0"/>
      <w:spacing w:line="0" w:lineRule="atLeast"/>
      <w:jc w:val="both"/>
    </w:pPr>
    <w:rPr>
      <w:rFonts w:ascii="新細明體" w:hAnsi="新細明體"/>
      <w:b/>
      <w:color w:val="FF0000"/>
      <w:sz w:val="20"/>
      <w:szCs w:val="20"/>
    </w:rPr>
  </w:style>
  <w:style w:type="paragraph" w:styleId="a6">
    <w:name w:val="header"/>
    <w:basedOn w:val="a"/>
    <w:semiHidden/>
    <w:rsid w:val="005B7360"/>
    <w:pPr>
      <w:tabs>
        <w:tab w:val="center" w:pos="4153"/>
        <w:tab w:val="right" w:pos="8306"/>
      </w:tabs>
      <w:snapToGrid w:val="0"/>
    </w:pPr>
    <w:rPr>
      <w:sz w:val="20"/>
      <w:szCs w:val="20"/>
    </w:rPr>
  </w:style>
  <w:style w:type="character" w:styleId="a7">
    <w:name w:val="page number"/>
    <w:basedOn w:val="a0"/>
    <w:semiHidden/>
    <w:rsid w:val="005B7360"/>
  </w:style>
  <w:style w:type="paragraph" w:styleId="a8">
    <w:name w:val="footer"/>
    <w:basedOn w:val="a"/>
    <w:semiHidden/>
    <w:rsid w:val="005B7360"/>
    <w:pPr>
      <w:tabs>
        <w:tab w:val="center" w:pos="4153"/>
        <w:tab w:val="right" w:pos="8306"/>
      </w:tabs>
      <w:snapToGrid w:val="0"/>
    </w:pPr>
    <w:rPr>
      <w:sz w:val="20"/>
      <w:szCs w:val="20"/>
    </w:rPr>
  </w:style>
  <w:style w:type="paragraph" w:styleId="a9">
    <w:name w:val="Body Text Indent"/>
    <w:basedOn w:val="a"/>
    <w:semiHidden/>
    <w:rsid w:val="005B7360"/>
    <w:pPr>
      <w:snapToGrid w:val="0"/>
      <w:spacing w:line="300" w:lineRule="auto"/>
      <w:ind w:leftChars="467" w:left="1121" w:firstLineChars="200" w:firstLine="560"/>
      <w:jc w:val="both"/>
    </w:pPr>
    <w:rPr>
      <w:rFonts w:ascii="標楷體" w:eastAsia="標楷體" w:hAnsi="標楷體"/>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E6B29-6DFC-4506-AE64-A2651154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287</Words>
  <Characters>1636</Characters>
  <Application>Microsoft Office Word</Application>
  <DocSecurity>0</DocSecurity>
  <Lines>13</Lines>
  <Paragraphs>3</Paragraphs>
  <ScaleCrop>false</ScaleCrop>
  <Company>abc</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Tran06  國際債券成交申報媒體資料格式</dc:title>
  <dc:subject/>
  <dc:creator>elsawu</dc:creator>
  <cp:keywords/>
  <dc:description/>
  <cp:lastModifiedBy>劉慧儀</cp:lastModifiedBy>
  <cp:revision>8</cp:revision>
  <cp:lastPrinted>2013-06-24T01:05:00Z</cp:lastPrinted>
  <dcterms:created xsi:type="dcterms:W3CDTF">2021-05-06T02:13:00Z</dcterms:created>
  <dcterms:modified xsi:type="dcterms:W3CDTF">2021-07-09T08:24:00Z</dcterms:modified>
</cp:coreProperties>
</file>