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6B" w:rsidRDefault="009A2A52">
      <w:pPr>
        <w:pStyle w:val="1"/>
        <w:jc w:val="center"/>
        <w:rPr>
          <w:b/>
          <w:bCs/>
          <w:bdr w:val="single" w:sz="4" w:space="0" w:color="auto"/>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4760595</wp:posOffset>
                </wp:positionH>
                <wp:positionV relativeFrom="paragraph">
                  <wp:posOffset>287020</wp:posOffset>
                </wp:positionV>
                <wp:extent cx="1714500" cy="342900"/>
                <wp:effectExtent l="0" t="0" r="444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F6B" w:rsidRDefault="00BD4383">
                            <w:pPr>
                              <w:jc w:val="right"/>
                            </w:pPr>
                            <w:r>
                              <w:rPr>
                                <w:rFonts w:hint="eastAsia"/>
                              </w:rPr>
                              <w:t>201</w:t>
                            </w:r>
                            <w:r w:rsidR="00F95CD9">
                              <w:rPr>
                                <w:rFonts w:hint="eastAsia"/>
                              </w:rPr>
                              <w:t>3</w:t>
                            </w:r>
                            <w:r>
                              <w:rPr>
                                <w:rFonts w:hint="eastAsia"/>
                              </w:rPr>
                              <w:t>/</w:t>
                            </w:r>
                            <w:r w:rsidR="00F95CD9">
                              <w:rPr>
                                <w:rFonts w:hint="eastAsia"/>
                              </w:rPr>
                              <w:t>0</w:t>
                            </w:r>
                            <w:r w:rsidR="001C7E67">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4.85pt;margin-top:22.6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YG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Xtjp9pxNwuu/AzQxwbD0tU93dyeKrRkKuayp2bKmU7GtGS8gutDf9i6sj&#10;jrYg2/6DLCEM3RvpgIZKtRYQioEAHbr0eO6MTaWwIWchmQRgKsB2TaIY1jYETU63O6XNOyZbZBcp&#10;VtB5h04Pd9qMricXG0zInDcNnNOkEc8OAHM8gdhw1dpsFq6ZP+Ig3sw3c+KRaLrxSJBl3jJfE2+a&#10;h7NJdp2t11n408YNSVLzsmTChjkJKyR/1rijxEdJnKWlZcNLC2dT0mq3XTcKHSgIO3ffsSAXbv7z&#10;NFy9gMsLSmFEglUUe/l0PvNITiZePAvmXhDGq3gakJhk+XNKd1ywf6eE+hTHk2gyium33AL3veZG&#10;k5YbGB0Nb1M8PzvRxEpwI0rXWkN5M64vSmHTfyoFtPvUaCdYq9FRrWbYDoBiVbyV5SNIV0lQFogQ&#10;5h0saqm+Y9TD7Eix/ranimHUvBcg/zgkxA4btyGTWQQbdWnZXlqoKAAqxQajcbk244Dad4rvaog0&#10;Pjghl/BkKu7U/JTV8aHBfHCkjrPMDqDLvfN6mriLXwAAAP//AwBQSwMEFAAGAAgAAAAhAM6hLrDd&#10;AAAACgEAAA8AAABkcnMvZG93bnJldi54bWxMj8FOwzAMhu9IvENkJG4sWdUxWupOCMQVxIBJu2WN&#10;11Y0TtVka3l70hM72v70+/uLzWQ7cabBt44RlgsFgrhypuUa4evz9e4BhA+aje4cE8IvediU11eF&#10;zo0b+YPO21CLGMI+1whNCH0upa8astovXE8cb0c3WB3iONTSDHqM4baTiVL30uqW44dG9/TcUPWz&#10;PVmE77fjfpeq9/rFrvrRTUqyzSTi7c309Agi0BT+YZj1ozqU0engTmy86BDWabaOKEK6SkDMgFrO&#10;mwNCliUgy0JeVij/AAAA//8DAFBLAQItABQABgAIAAAAIQC2gziS/gAAAOEBAAATAAAAAAAAAAAA&#10;AAAAAAAAAABbQ29udGVudF9UeXBlc10ueG1sUEsBAi0AFAAGAAgAAAAhADj9If/WAAAAlAEAAAsA&#10;AAAAAAAAAAAAAAAALwEAAF9yZWxzLy5yZWxzUEsBAi0AFAAGAAgAAAAhACJA9gayAgAAuQUAAA4A&#10;AAAAAAAAAAAAAAAALgIAAGRycy9lMm9Eb2MueG1sUEsBAi0AFAAGAAgAAAAhAM6hLrDdAAAACgEA&#10;AA8AAAAAAAAAAAAAAAAADAUAAGRycy9kb3ducmV2LnhtbFBLBQYAAAAABAAEAPMAAAAWBgAAAAA=&#10;" filled="f" stroked="f">
                <v:textbox>
                  <w:txbxContent>
                    <w:p w:rsidR="00C26F6B" w:rsidRDefault="00BD4383">
                      <w:pPr>
                        <w:jc w:val="right"/>
                      </w:pPr>
                      <w:r>
                        <w:rPr>
                          <w:rFonts w:hint="eastAsia"/>
                        </w:rPr>
                        <w:t>201</w:t>
                      </w:r>
                      <w:r w:rsidR="00F95CD9">
                        <w:rPr>
                          <w:rFonts w:hint="eastAsia"/>
                        </w:rPr>
                        <w:t>3</w:t>
                      </w:r>
                      <w:r>
                        <w:rPr>
                          <w:rFonts w:hint="eastAsia"/>
                        </w:rPr>
                        <w:t>/</w:t>
                      </w:r>
                      <w:r w:rsidR="00F95CD9">
                        <w:rPr>
                          <w:rFonts w:hint="eastAsia"/>
                        </w:rPr>
                        <w:t>0</w:t>
                      </w:r>
                      <w:r w:rsidR="001C7E67">
                        <w:rPr>
                          <w:rFonts w:hint="eastAsia"/>
                        </w:rPr>
                        <w:t>8</w:t>
                      </w:r>
                    </w:p>
                  </w:txbxContent>
                </v:textbox>
              </v:shape>
            </w:pict>
          </mc:Fallback>
        </mc:AlternateContent>
      </w:r>
      <w:r w:rsidR="00C26F6B">
        <w:rPr>
          <w:rFonts w:hint="eastAsia"/>
          <w:b/>
          <w:bCs/>
          <w:bdr w:val="single" w:sz="4" w:space="0" w:color="auto"/>
        </w:rPr>
        <w:t>國際債券</w:t>
      </w:r>
      <w:r>
        <w:rPr>
          <w:rFonts w:hint="eastAsia"/>
          <w:b/>
          <w:bCs/>
          <w:bdr w:val="single" w:sz="4" w:space="0" w:color="auto"/>
        </w:rPr>
        <w:t>OBU</w:t>
      </w:r>
      <w:r>
        <w:rPr>
          <w:rFonts w:hint="eastAsia"/>
          <w:b/>
          <w:bCs/>
          <w:bdr w:val="single" w:sz="4" w:space="0" w:color="auto"/>
        </w:rPr>
        <w:t>及</w:t>
      </w:r>
      <w:r>
        <w:rPr>
          <w:rFonts w:hint="eastAsia"/>
          <w:b/>
          <w:bCs/>
          <w:bdr w:val="single" w:sz="4" w:space="0" w:color="auto"/>
        </w:rPr>
        <w:t>OSU</w:t>
      </w:r>
      <w:r w:rsidR="00C26F6B">
        <w:rPr>
          <w:rFonts w:hint="eastAsia"/>
          <w:b/>
          <w:bCs/>
          <w:bdr w:val="single" w:sz="4" w:space="0" w:color="auto"/>
        </w:rPr>
        <w:t>成交申報媒體資料格式</w:t>
      </w:r>
      <w:r w:rsidR="001C7E67">
        <w:rPr>
          <w:rFonts w:hint="eastAsia"/>
          <w:b/>
          <w:bCs/>
          <w:bdr w:val="single" w:sz="4" w:space="0" w:color="auto"/>
        </w:rPr>
        <w:t>(OBU</w:t>
      </w:r>
      <w:r w:rsidR="001C7E67">
        <w:rPr>
          <w:rFonts w:hint="eastAsia"/>
          <w:b/>
          <w:bCs/>
          <w:bdr w:val="single" w:sz="4" w:space="0" w:color="auto"/>
        </w:rPr>
        <w:t>及</w:t>
      </w:r>
      <w:r w:rsidR="001C7E67">
        <w:rPr>
          <w:rFonts w:hint="eastAsia"/>
          <w:b/>
          <w:bCs/>
          <w:bdr w:val="single" w:sz="4" w:space="0" w:color="auto"/>
        </w:rPr>
        <w:t>OSU Tran</w:t>
      </w:r>
      <w:bookmarkStart w:id="0" w:name="_GoBack"/>
      <w:bookmarkEnd w:id="0"/>
      <w:r w:rsidR="001C7E67">
        <w:rPr>
          <w:rFonts w:hint="eastAsia"/>
          <w:b/>
          <w:bCs/>
          <w:bdr w:val="single" w:sz="4" w:space="0" w:color="auto"/>
        </w:rPr>
        <w:t>06)</w:t>
      </w:r>
    </w:p>
    <w:p w:rsidR="00C26F6B" w:rsidRDefault="00C26F6B">
      <w:pPr>
        <w:pStyle w:val="a4"/>
        <w:ind w:left="192"/>
        <w:rPr>
          <w:rFonts w:ascii="標楷體" w:eastAsia="標楷體" w:hAnsi="標楷體"/>
          <w:b/>
          <w:sz w:val="20"/>
        </w:rPr>
      </w:pPr>
      <w:r>
        <w:rPr>
          <w:rFonts w:ascii="Times New Roman" w:eastAsia="標楷體" w:hAnsi="Times New Roman" w:hint="eastAsia"/>
          <w:sz w:val="28"/>
          <w:szCs w:val="24"/>
        </w:rPr>
        <w:t>一、欄位彙總說明</w:t>
      </w:r>
    </w:p>
    <w:tbl>
      <w:tblPr>
        <w:tblW w:w="5077" w:type="pc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firstRow="0" w:lastRow="0" w:firstColumn="0" w:lastColumn="0" w:noHBand="0" w:noVBand="0"/>
      </w:tblPr>
      <w:tblGrid>
        <w:gridCol w:w="1951"/>
        <w:gridCol w:w="1209"/>
        <w:gridCol w:w="723"/>
        <w:gridCol w:w="865"/>
        <w:gridCol w:w="17"/>
        <w:gridCol w:w="1126"/>
        <w:gridCol w:w="56"/>
        <w:gridCol w:w="77"/>
        <w:gridCol w:w="2678"/>
        <w:gridCol w:w="1205"/>
        <w:gridCol w:w="515"/>
      </w:tblGrid>
      <w:tr w:rsidR="00C26F6B" w:rsidRPr="001F1014" w:rsidTr="001F1014">
        <w:trPr>
          <w:trHeight w:val="285"/>
          <w:tblHeader/>
        </w:trPr>
        <w:tc>
          <w:tcPr>
            <w:tcW w:w="936" w:type="pct"/>
            <w:vAlign w:val="center"/>
          </w:tcPr>
          <w:p w:rsidR="00C26F6B" w:rsidRPr="001F1014" w:rsidRDefault="00C26F6B">
            <w:pPr>
              <w:autoSpaceDE w:val="0"/>
              <w:autoSpaceDN w:val="0"/>
              <w:spacing w:line="0" w:lineRule="atLeast"/>
              <w:ind w:leftChars="-12" w:left="-29"/>
              <w:jc w:val="center"/>
              <w:rPr>
                <w:rFonts w:ascii="標楷體" w:eastAsia="標楷體" w:hAnsi="標楷體"/>
                <w:bCs/>
                <w:sz w:val="20"/>
                <w:szCs w:val="20"/>
              </w:rPr>
            </w:pPr>
            <w:r w:rsidRPr="001F1014">
              <w:rPr>
                <w:rFonts w:ascii="標楷體" w:eastAsia="標楷體" w:hAnsi="標楷體" w:hint="eastAsia"/>
                <w:bCs/>
                <w:sz w:val="20"/>
                <w:szCs w:val="20"/>
              </w:rPr>
              <w:t>欄</w:t>
            </w:r>
            <w:r w:rsidRPr="001F1014">
              <w:rPr>
                <w:rFonts w:ascii="標楷體" w:eastAsia="標楷體" w:hAnsi="標楷體"/>
                <w:bCs/>
                <w:sz w:val="20"/>
                <w:szCs w:val="20"/>
              </w:rPr>
              <w:t xml:space="preserve">    </w:t>
            </w:r>
            <w:r w:rsidRPr="001F1014">
              <w:rPr>
                <w:rFonts w:ascii="標楷體" w:eastAsia="標楷體" w:hAnsi="標楷體" w:hint="eastAsia"/>
                <w:bCs/>
                <w:sz w:val="20"/>
                <w:szCs w:val="20"/>
              </w:rPr>
              <w:t>位</w:t>
            </w:r>
          </w:p>
        </w:tc>
        <w:tc>
          <w:tcPr>
            <w:tcW w:w="580" w:type="pct"/>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格</w:t>
            </w:r>
            <w:r w:rsidRPr="001F1014">
              <w:rPr>
                <w:rFonts w:ascii="標楷體" w:eastAsia="標楷體" w:hAnsi="標楷體"/>
                <w:bCs/>
                <w:sz w:val="20"/>
                <w:szCs w:val="20"/>
              </w:rPr>
              <w:t xml:space="preserve">  </w:t>
            </w:r>
            <w:r w:rsidRPr="001F1014">
              <w:rPr>
                <w:rFonts w:ascii="標楷體" w:eastAsia="標楷體" w:hAnsi="標楷體" w:hint="eastAsia"/>
                <w:bCs/>
                <w:sz w:val="20"/>
                <w:szCs w:val="20"/>
              </w:rPr>
              <w:t>式</w:t>
            </w:r>
          </w:p>
        </w:tc>
        <w:tc>
          <w:tcPr>
            <w:tcW w:w="347" w:type="pct"/>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型態</w:t>
            </w:r>
          </w:p>
        </w:tc>
        <w:tc>
          <w:tcPr>
            <w:tcW w:w="415" w:type="pct"/>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位置</w:t>
            </w:r>
          </w:p>
        </w:tc>
        <w:tc>
          <w:tcPr>
            <w:tcW w:w="2722" w:type="pct"/>
            <w:gridSpan w:val="7"/>
            <w:vAlign w:val="center"/>
          </w:tcPr>
          <w:p w:rsidR="00C26F6B" w:rsidRPr="001F1014" w:rsidRDefault="00C26F6B">
            <w:pPr>
              <w:autoSpaceDE w:val="0"/>
              <w:autoSpaceDN w:val="0"/>
              <w:spacing w:line="0" w:lineRule="atLeast"/>
              <w:jc w:val="center"/>
              <w:rPr>
                <w:rFonts w:ascii="標楷體" w:eastAsia="標楷體" w:hAnsi="標楷體"/>
                <w:bCs/>
                <w:sz w:val="20"/>
                <w:szCs w:val="20"/>
              </w:rPr>
            </w:pPr>
            <w:r w:rsidRPr="001F1014">
              <w:rPr>
                <w:rFonts w:ascii="標楷體" w:eastAsia="標楷體" w:hAnsi="標楷體" w:hint="eastAsia"/>
                <w:bCs/>
                <w:sz w:val="20"/>
                <w:szCs w:val="20"/>
              </w:rPr>
              <w:t>附</w:t>
            </w:r>
            <w:r w:rsidRPr="001F1014">
              <w:rPr>
                <w:rFonts w:ascii="標楷體" w:eastAsia="標楷體" w:hAnsi="標楷體"/>
                <w:bCs/>
                <w:sz w:val="20"/>
                <w:szCs w:val="20"/>
              </w:rPr>
              <w:t xml:space="preserve">              </w:t>
            </w:r>
            <w:r w:rsidRPr="001F1014">
              <w:rPr>
                <w:rFonts w:ascii="標楷體" w:eastAsia="標楷體" w:hAnsi="標楷體" w:hint="eastAsia"/>
                <w:bCs/>
                <w:sz w:val="20"/>
                <w:szCs w:val="20"/>
              </w:rPr>
              <w:t>註</w:t>
            </w:r>
          </w:p>
        </w:tc>
      </w:tr>
      <w:tr w:rsidR="0003628A" w:rsidRPr="001F1014" w:rsidTr="0003628A">
        <w:trPr>
          <w:cantSplit/>
          <w:trHeight w:val="329"/>
        </w:trPr>
        <w:tc>
          <w:tcPr>
            <w:tcW w:w="936" w:type="pct"/>
            <w:tcBorders>
              <w:top w:val="single" w:sz="12" w:space="0" w:color="auto"/>
              <w:left w:val="single" w:sz="12" w:space="0" w:color="auto"/>
              <w:bottom w:val="single" w:sz="4" w:space="0" w:color="auto"/>
              <w:right w:val="single" w:sz="12" w:space="0" w:color="auto"/>
            </w:tcBorders>
            <w:vAlign w:val="center"/>
          </w:tcPr>
          <w:p w:rsidR="0003628A" w:rsidRPr="00DF233F" w:rsidRDefault="0003628A"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交易發生單位</w:t>
            </w:r>
          </w:p>
        </w:tc>
        <w:tc>
          <w:tcPr>
            <w:tcW w:w="580" w:type="pct"/>
            <w:tcBorders>
              <w:top w:val="single" w:sz="12" w:space="0" w:color="auto"/>
              <w:left w:val="single" w:sz="12" w:space="0" w:color="auto"/>
              <w:bottom w:val="single" w:sz="4" w:space="0" w:color="auto"/>
              <w:right w:val="single" w:sz="12" w:space="0" w:color="auto"/>
            </w:tcBorders>
            <w:vAlign w:val="center"/>
          </w:tcPr>
          <w:p w:rsidR="0003628A" w:rsidRPr="00DF233F" w:rsidRDefault="0003628A" w:rsidP="0003628A">
            <w:pPr>
              <w:autoSpaceDE w:val="0"/>
              <w:autoSpaceDN w:val="0"/>
              <w:spacing w:line="0" w:lineRule="atLeast"/>
              <w:ind w:leftChars="1" w:left="2"/>
              <w:rPr>
                <w:rFonts w:ascii="標楷體" w:eastAsia="標楷體" w:hAnsi="標楷體"/>
                <w:bCs/>
                <w:sz w:val="20"/>
                <w:szCs w:val="20"/>
              </w:rPr>
            </w:pPr>
            <w:r w:rsidRPr="00DF233F">
              <w:rPr>
                <w:rFonts w:ascii="標楷體" w:eastAsia="標楷體" w:hAnsi="標楷體" w:hint="eastAsia"/>
                <w:bCs/>
                <w:sz w:val="20"/>
                <w:szCs w:val="20"/>
              </w:rPr>
              <w:t>X(1)</w:t>
            </w:r>
          </w:p>
        </w:tc>
        <w:tc>
          <w:tcPr>
            <w:tcW w:w="347" w:type="pct"/>
            <w:tcBorders>
              <w:top w:val="single" w:sz="12" w:space="0" w:color="auto"/>
              <w:left w:val="single" w:sz="12" w:space="0" w:color="auto"/>
              <w:bottom w:val="single" w:sz="4" w:space="0" w:color="auto"/>
              <w:right w:val="single" w:sz="12" w:space="0" w:color="auto"/>
            </w:tcBorders>
            <w:vAlign w:val="center"/>
          </w:tcPr>
          <w:p w:rsidR="0003628A" w:rsidRPr="00DF233F" w:rsidRDefault="0003628A"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tcBorders>
              <w:top w:val="single" w:sz="12" w:space="0" w:color="auto"/>
              <w:left w:val="single" w:sz="12" w:space="0" w:color="auto"/>
              <w:bottom w:val="single" w:sz="4" w:space="0" w:color="auto"/>
              <w:right w:val="single" w:sz="12" w:space="0" w:color="auto"/>
            </w:tcBorders>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p>
        </w:tc>
        <w:tc>
          <w:tcPr>
            <w:tcW w:w="2722" w:type="pct"/>
            <w:gridSpan w:val="7"/>
            <w:tcBorders>
              <w:top w:val="single" w:sz="12" w:space="0" w:color="auto"/>
              <w:left w:val="single" w:sz="12" w:space="0" w:color="auto"/>
              <w:bottom w:val="single" w:sz="12" w:space="0" w:color="auto"/>
              <w:right w:val="single" w:sz="12" w:space="0" w:color="auto"/>
            </w:tcBorders>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1.國內總分公司</w:t>
            </w:r>
          </w:p>
          <w:p w:rsidR="0022494F" w:rsidRPr="00DF233F" w:rsidRDefault="0003628A"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2.國際金融業務分行</w:t>
            </w:r>
          </w:p>
          <w:p w:rsidR="0003628A" w:rsidRPr="00DF233F" w:rsidRDefault="0022494F" w:rsidP="0022494F">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3.</w:t>
            </w:r>
            <w:r w:rsidR="0003628A" w:rsidRPr="00DF233F">
              <w:rPr>
                <w:rFonts w:ascii="標楷體" w:eastAsia="標楷體" w:hAnsi="標楷體" w:hint="eastAsia"/>
                <w:bCs/>
                <w:sz w:val="20"/>
                <w:szCs w:val="20"/>
              </w:rPr>
              <w:t>國際證券分公司</w:t>
            </w:r>
          </w:p>
        </w:tc>
      </w:tr>
      <w:tr w:rsidR="0003628A" w:rsidRPr="001F1014" w:rsidTr="0003628A">
        <w:trPr>
          <w:cantSplit/>
          <w:trHeight w:val="329"/>
        </w:trPr>
        <w:tc>
          <w:tcPr>
            <w:tcW w:w="936" w:type="pct"/>
            <w:tcBorders>
              <w:top w:val="single" w:sz="12" w:space="0" w:color="auto"/>
            </w:tcBorders>
            <w:vAlign w:val="center"/>
          </w:tcPr>
          <w:p w:rsidR="0003628A" w:rsidRPr="00DF233F" w:rsidRDefault="0003628A"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成交日期</w:t>
            </w:r>
          </w:p>
        </w:tc>
        <w:tc>
          <w:tcPr>
            <w:tcW w:w="580" w:type="pct"/>
            <w:tcBorders>
              <w:top w:val="single" w:sz="12" w:space="0" w:color="auto"/>
            </w:tcBorders>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9(7)</w:t>
            </w:r>
          </w:p>
        </w:tc>
        <w:tc>
          <w:tcPr>
            <w:tcW w:w="347" w:type="pct"/>
            <w:tcBorders>
              <w:top w:val="single" w:sz="12" w:space="0" w:color="auto"/>
            </w:tcBorders>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tcBorders>
              <w:top w:val="single" w:sz="12" w:space="0" w:color="auto"/>
            </w:tcBorders>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w:t>
            </w:r>
            <w:r w:rsidR="0003628A" w:rsidRPr="00DF233F">
              <w:rPr>
                <w:rFonts w:ascii="標楷體" w:eastAsia="標楷體" w:hAnsi="標楷體" w:hint="eastAsia"/>
                <w:bCs/>
                <w:sz w:val="20"/>
                <w:szCs w:val="20"/>
              </w:rPr>
              <w:t>-</w:t>
            </w:r>
            <w:r w:rsidRPr="00DF233F">
              <w:rPr>
                <w:rFonts w:ascii="標楷體" w:eastAsia="標楷體" w:hAnsi="標楷體" w:hint="eastAsia"/>
                <w:bCs/>
                <w:sz w:val="20"/>
                <w:szCs w:val="20"/>
              </w:rPr>
              <w:t>8</w:t>
            </w:r>
          </w:p>
        </w:tc>
        <w:tc>
          <w:tcPr>
            <w:tcW w:w="2722" w:type="pct"/>
            <w:gridSpan w:val="7"/>
            <w:tcBorders>
              <w:top w:val="single" w:sz="12" w:space="0" w:color="auto"/>
            </w:tcBorders>
            <w:vAlign w:val="center"/>
          </w:tcPr>
          <w:p w:rsidR="0003628A" w:rsidRPr="00DF233F" w:rsidRDefault="0003628A"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民國年(YYYMMDD，必須為處所議價營業日，右靠左補 0)</w:t>
            </w:r>
          </w:p>
        </w:tc>
      </w:tr>
      <w:tr w:rsidR="0003628A" w:rsidRPr="001F1014" w:rsidTr="001F1014">
        <w:trPr>
          <w:cantSplit/>
          <w:trHeight w:val="337"/>
        </w:trPr>
        <w:tc>
          <w:tcPr>
            <w:tcW w:w="936" w:type="pct"/>
            <w:vMerge w:val="restart"/>
            <w:vAlign w:val="center"/>
          </w:tcPr>
          <w:p w:rsidR="0003628A" w:rsidRPr="00DF233F" w:rsidRDefault="0003628A"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成交序號</w:t>
            </w:r>
          </w:p>
        </w:tc>
        <w:tc>
          <w:tcPr>
            <w:tcW w:w="580"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w:t>
            </w:r>
            <w:r w:rsidRPr="00DF233F">
              <w:rPr>
                <w:rFonts w:ascii="標楷體" w:eastAsia="標楷體" w:hAnsi="標楷體" w:hint="eastAsia"/>
                <w:bCs/>
                <w:sz w:val="20"/>
                <w:szCs w:val="20"/>
              </w:rPr>
              <w:t>1</w:t>
            </w:r>
            <w:r w:rsidRPr="00DF233F">
              <w:rPr>
                <w:rFonts w:ascii="標楷體" w:eastAsia="標楷體" w:hAnsi="標楷體"/>
                <w:bCs/>
                <w:sz w:val="20"/>
                <w:szCs w:val="20"/>
              </w:rPr>
              <w:t>)</w:t>
            </w:r>
          </w:p>
        </w:tc>
        <w:tc>
          <w:tcPr>
            <w:tcW w:w="347"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w:t>
            </w:r>
            <w:r w:rsidR="0003628A" w:rsidRPr="00DF233F">
              <w:rPr>
                <w:rFonts w:ascii="標楷體" w:eastAsia="標楷體" w:hAnsi="標楷體" w:hint="eastAsia"/>
                <w:bCs/>
                <w:sz w:val="20"/>
                <w:szCs w:val="20"/>
              </w:rPr>
              <w:t>-</w:t>
            </w:r>
            <w:r w:rsidRPr="00DF233F">
              <w:rPr>
                <w:rFonts w:ascii="標楷體" w:eastAsia="標楷體" w:hAnsi="標楷體" w:hint="eastAsia"/>
                <w:bCs/>
                <w:sz w:val="20"/>
                <w:szCs w:val="20"/>
              </w:rPr>
              <w:t>9</w:t>
            </w:r>
          </w:p>
        </w:tc>
        <w:tc>
          <w:tcPr>
            <w:tcW w:w="2722" w:type="pct"/>
            <w:gridSpan w:val="7"/>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w:t>
            </w:r>
            <w:r w:rsidRPr="00DF233F">
              <w:rPr>
                <w:rFonts w:ascii="標楷體" w:eastAsia="標楷體" w:hAnsi="標楷體"/>
                <w:bCs/>
                <w:sz w:val="20"/>
                <w:szCs w:val="20"/>
              </w:rPr>
              <w:t>0</w:t>
            </w:r>
          </w:p>
        </w:tc>
      </w:tr>
      <w:tr w:rsidR="0003628A" w:rsidRPr="001F1014" w:rsidTr="001F1014">
        <w:trPr>
          <w:cantSplit/>
          <w:trHeight w:val="332"/>
        </w:trPr>
        <w:tc>
          <w:tcPr>
            <w:tcW w:w="936" w:type="pct"/>
            <w:vMerge/>
            <w:vAlign w:val="center"/>
          </w:tcPr>
          <w:p w:rsidR="0003628A" w:rsidRPr="00DF233F" w:rsidRDefault="0003628A"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w:t>
            </w:r>
            <w:r w:rsidRPr="00DF233F">
              <w:rPr>
                <w:rFonts w:ascii="標楷體" w:eastAsia="標楷體" w:hAnsi="標楷體" w:hint="eastAsia"/>
                <w:bCs/>
                <w:sz w:val="20"/>
                <w:szCs w:val="20"/>
              </w:rPr>
              <w:t>5</w:t>
            </w:r>
            <w:r w:rsidRPr="00DF233F">
              <w:rPr>
                <w:rFonts w:ascii="標楷體" w:eastAsia="標楷體" w:hAnsi="標楷體"/>
                <w:bCs/>
                <w:sz w:val="20"/>
                <w:szCs w:val="20"/>
              </w:rPr>
              <w:t>)</w:t>
            </w:r>
          </w:p>
        </w:tc>
        <w:tc>
          <w:tcPr>
            <w:tcW w:w="347"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03628A"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10</w:t>
            </w:r>
            <w:r w:rsidR="0003628A" w:rsidRPr="00DF233F">
              <w:rPr>
                <w:rFonts w:ascii="標楷體" w:eastAsia="標楷體" w:hAnsi="標楷體" w:hint="eastAsia"/>
                <w:bCs/>
                <w:sz w:val="20"/>
                <w:szCs w:val="20"/>
              </w:rPr>
              <w:t>-1</w:t>
            </w:r>
            <w:r w:rsidRPr="00DF233F">
              <w:rPr>
                <w:rFonts w:ascii="標楷體" w:eastAsia="標楷體" w:hAnsi="標楷體" w:hint="eastAsia"/>
                <w:bCs/>
                <w:sz w:val="20"/>
                <w:szCs w:val="20"/>
              </w:rPr>
              <w:t>4</w:t>
            </w:r>
          </w:p>
        </w:tc>
        <w:tc>
          <w:tcPr>
            <w:tcW w:w="2722" w:type="pct"/>
            <w:gridSpan w:val="7"/>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範圍從</w:t>
            </w:r>
            <w:r w:rsidRPr="00DF233F">
              <w:rPr>
                <w:rFonts w:ascii="標楷體" w:eastAsia="標楷體" w:hAnsi="標楷體"/>
                <w:bCs/>
                <w:sz w:val="20"/>
                <w:szCs w:val="20"/>
              </w:rPr>
              <w:t xml:space="preserve"> 00001</w:t>
            </w:r>
            <w:r w:rsidRPr="00DF233F">
              <w:rPr>
                <w:rFonts w:ascii="標楷體" w:eastAsia="標楷體" w:hAnsi="標楷體" w:hint="eastAsia"/>
                <w:bCs/>
                <w:sz w:val="20"/>
                <w:szCs w:val="20"/>
              </w:rPr>
              <w:t>~99999、A0001~Z9999(流水號，不得重覆)</w:t>
            </w:r>
          </w:p>
        </w:tc>
      </w:tr>
      <w:tr w:rsidR="0003628A" w:rsidRPr="001F1014" w:rsidTr="001F1014">
        <w:trPr>
          <w:cantSplit/>
          <w:trHeight w:val="318"/>
        </w:trPr>
        <w:tc>
          <w:tcPr>
            <w:tcW w:w="936" w:type="pct"/>
            <w:vAlign w:val="center"/>
          </w:tcPr>
          <w:p w:rsidR="0003628A" w:rsidRPr="00DF233F" w:rsidRDefault="0003628A"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業務別</w:t>
            </w:r>
          </w:p>
        </w:tc>
        <w:tc>
          <w:tcPr>
            <w:tcW w:w="580"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03628A" w:rsidRPr="00DF233F" w:rsidRDefault="0003628A"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5</w:t>
            </w:r>
          </w:p>
        </w:tc>
        <w:tc>
          <w:tcPr>
            <w:tcW w:w="2722" w:type="pct"/>
            <w:gridSpan w:val="7"/>
            <w:vAlign w:val="center"/>
          </w:tcPr>
          <w:p w:rsidR="0003628A" w:rsidRPr="00DF233F" w:rsidRDefault="0003628A"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自營</w:t>
            </w:r>
            <w:r w:rsidRPr="00DF233F">
              <w:rPr>
                <w:rFonts w:ascii="標楷體" w:eastAsia="標楷體" w:hAnsi="標楷體" w:hint="eastAsia"/>
                <w:bCs/>
                <w:sz w:val="20"/>
                <w:szCs w:val="20"/>
              </w:rPr>
              <w:tab/>
            </w:r>
            <w:r w:rsidRPr="00DF233F">
              <w:rPr>
                <w:rFonts w:ascii="標楷體" w:eastAsia="標楷體" w:hAnsi="標楷體"/>
                <w:bCs/>
                <w:sz w:val="20"/>
                <w:szCs w:val="20"/>
              </w:rPr>
              <w:t>2=</w:t>
            </w:r>
            <w:r w:rsidRPr="00DF233F">
              <w:rPr>
                <w:rFonts w:ascii="標楷體" w:eastAsia="標楷體" w:hAnsi="標楷體" w:hint="eastAsia"/>
                <w:bCs/>
                <w:sz w:val="20"/>
                <w:szCs w:val="20"/>
              </w:rPr>
              <w:t>經紀</w:t>
            </w:r>
          </w:p>
        </w:tc>
      </w:tr>
      <w:tr w:rsidR="0012598E" w:rsidRPr="001F1014" w:rsidTr="0012598E">
        <w:trPr>
          <w:cantSplit/>
          <w:trHeight w:val="450"/>
        </w:trPr>
        <w:tc>
          <w:tcPr>
            <w:tcW w:w="936" w:type="pct"/>
            <w:vMerge w:val="restart"/>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客戶身分碼</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w:t>
            </w:r>
            <w:r w:rsidRPr="00DF233F">
              <w:rPr>
                <w:rFonts w:ascii="標楷體" w:eastAsia="標楷體" w:hAnsi="標楷體" w:hint="eastAsia"/>
                <w:bCs/>
                <w:sz w:val="20"/>
                <w:szCs w:val="20"/>
              </w:rPr>
              <w:t>10</w:t>
            </w:r>
            <w:r w:rsidRPr="00DF233F">
              <w:rPr>
                <w:rFonts w:ascii="標楷體" w:eastAsia="標楷體" w:hAnsi="標楷體"/>
                <w:bCs/>
                <w:sz w:val="20"/>
                <w:szCs w:val="20"/>
              </w:rPr>
              <w:t>)</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6</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25</w:t>
            </w:r>
          </w:p>
        </w:tc>
        <w:tc>
          <w:tcPr>
            <w:tcW w:w="2722" w:type="pct"/>
            <w:gridSpan w:val="7"/>
            <w:vAlign w:val="center"/>
          </w:tcPr>
          <w:p w:rsidR="0012598E" w:rsidRPr="00DF233F" w:rsidRDefault="0012598E" w:rsidP="0022494F">
            <w:pPr>
              <w:pStyle w:val="a5"/>
              <w:snapToGrid w:val="0"/>
              <w:rPr>
                <w:rFonts w:ascii="標楷體" w:eastAsia="標楷體" w:hAnsi="標楷體"/>
                <w:b/>
                <w:bCs/>
                <w:sz w:val="20"/>
              </w:rPr>
            </w:pPr>
            <w:r w:rsidRPr="00DF233F">
              <w:rPr>
                <w:rFonts w:ascii="標楷體" w:eastAsia="標楷體" w:hAnsi="標楷體" w:hint="eastAsia"/>
                <w:bCs/>
                <w:sz w:val="20"/>
              </w:rPr>
              <w:t>1</w:t>
            </w:r>
            <w:r w:rsidRPr="00DF233F">
              <w:rPr>
                <w:rFonts w:ascii="標楷體" w:eastAsia="標楷體" w:hAnsi="標楷體"/>
                <w:bCs/>
                <w:sz w:val="20"/>
              </w:rPr>
              <w:t>=</w:t>
            </w:r>
            <w:r w:rsidRPr="00DF233F">
              <w:rPr>
                <w:rFonts w:ascii="標楷體" w:eastAsia="標楷體" w:hAnsi="標楷體" w:hint="eastAsia"/>
                <w:bCs/>
                <w:sz w:val="20"/>
              </w:rPr>
              <w:t>債券自營商  2</w:t>
            </w:r>
            <w:r w:rsidRPr="00DF233F">
              <w:rPr>
                <w:rFonts w:ascii="標楷體" w:eastAsia="標楷體" w:hAnsi="標楷體"/>
                <w:bCs/>
                <w:sz w:val="20"/>
              </w:rPr>
              <w:t>=</w:t>
            </w:r>
            <w:r w:rsidRPr="00DF233F">
              <w:rPr>
                <w:rFonts w:ascii="標楷體" w:eastAsia="標楷體" w:hAnsi="標楷體" w:hint="eastAsia"/>
                <w:bCs/>
                <w:sz w:val="20"/>
              </w:rPr>
              <w:t xml:space="preserve">其他　3=外資  4=投信基金 </w:t>
            </w:r>
            <w:r w:rsidRPr="00DF233F">
              <w:rPr>
                <w:rFonts w:ascii="標楷體" w:eastAsia="標楷體" w:hAnsi="標楷體" w:hint="eastAsia"/>
                <w:b/>
                <w:bCs/>
                <w:sz w:val="20"/>
              </w:rPr>
              <w:t xml:space="preserve"> 5=</w:t>
            </w:r>
            <w:r w:rsidR="0022494F" w:rsidRPr="00DF233F">
              <w:rPr>
                <w:rFonts w:ascii="標楷體" w:eastAsia="標楷體" w:hAnsi="標楷體" w:hint="eastAsia"/>
                <w:bCs/>
                <w:sz w:val="20"/>
              </w:rPr>
              <w:t>僅具有海外帳號者</w:t>
            </w:r>
            <w:r w:rsidR="00171007" w:rsidRPr="00DF233F">
              <w:rPr>
                <w:rFonts w:ascii="標楷體" w:eastAsia="標楷體" w:hAnsi="標楷體" w:hint="eastAsia"/>
                <w:bCs/>
                <w:sz w:val="20"/>
              </w:rPr>
              <w:t xml:space="preserve"> 6.國際金融業務分行</w:t>
            </w:r>
            <w:r w:rsidR="0022494F" w:rsidRPr="00DF233F">
              <w:rPr>
                <w:rFonts w:ascii="標楷體" w:eastAsia="標楷體" w:hAnsi="標楷體" w:hint="eastAsia"/>
                <w:bCs/>
                <w:sz w:val="20"/>
              </w:rPr>
              <w:t>7.</w:t>
            </w:r>
            <w:r w:rsidR="00171007" w:rsidRPr="00DF233F">
              <w:rPr>
                <w:rFonts w:ascii="標楷體" w:eastAsia="標楷體" w:hAnsi="標楷體" w:hint="eastAsia"/>
                <w:bCs/>
                <w:sz w:val="20"/>
              </w:rPr>
              <w:t>國際證券分公司</w:t>
            </w:r>
            <w:r w:rsidR="00171007" w:rsidRPr="00DF233F">
              <w:rPr>
                <w:rFonts w:ascii="標楷體" w:eastAsia="標楷體" w:hAnsi="標楷體"/>
                <w:b/>
                <w:bCs/>
                <w:sz w:val="20"/>
              </w:rPr>
              <w:t xml:space="preserve"> </w:t>
            </w:r>
          </w:p>
        </w:tc>
      </w:tr>
      <w:tr w:rsidR="0012598E" w:rsidRPr="001F1014" w:rsidTr="0012598E">
        <w:trPr>
          <w:cantSplit/>
          <w:trHeight w:val="507"/>
        </w:trPr>
        <w:tc>
          <w:tcPr>
            <w:tcW w:w="936" w:type="pct"/>
            <w:vMerge/>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48" w:type="pct"/>
            <w:gridSpan w:val="2"/>
            <w:tcBorders>
              <w:top w:val="single" w:sz="4" w:space="0" w:color="auto"/>
              <w:bottom w:val="single" w:sz="4" w:space="0" w:color="auto"/>
              <w:right w:val="single" w:sz="4" w:space="0" w:color="auto"/>
            </w:tcBorders>
            <w:vAlign w:val="center"/>
          </w:tcPr>
          <w:p w:rsidR="0012598E" w:rsidRPr="00DF233F" w:rsidRDefault="0012598E" w:rsidP="00956549">
            <w:pPr>
              <w:pStyle w:val="a5"/>
              <w:snapToGrid w:val="0"/>
              <w:jc w:val="center"/>
              <w:rPr>
                <w:rFonts w:ascii="標楷體" w:eastAsia="標楷體" w:hAnsi="標楷體"/>
                <w:b/>
                <w:bCs/>
                <w:sz w:val="20"/>
              </w:rPr>
            </w:pPr>
            <w:r w:rsidRPr="00DF233F">
              <w:rPr>
                <w:rFonts w:ascii="標楷體" w:eastAsia="標楷體" w:hAnsi="標楷體" w:hint="eastAsia"/>
                <w:b/>
                <w:bCs/>
                <w:sz w:val="20"/>
              </w:rPr>
              <w:t>交易對象</w:t>
            </w:r>
          </w:p>
        </w:tc>
        <w:tc>
          <w:tcPr>
            <w:tcW w:w="2174" w:type="pct"/>
            <w:gridSpan w:val="5"/>
            <w:tcBorders>
              <w:top w:val="single" w:sz="4" w:space="0" w:color="auto"/>
              <w:left w:val="single" w:sz="4" w:space="0" w:color="auto"/>
              <w:bottom w:val="single" w:sz="4" w:space="0" w:color="auto"/>
            </w:tcBorders>
            <w:vAlign w:val="center"/>
          </w:tcPr>
          <w:p w:rsidR="0012598E" w:rsidRPr="00DF233F" w:rsidRDefault="0012598E" w:rsidP="00956549">
            <w:pPr>
              <w:pStyle w:val="a5"/>
              <w:snapToGrid w:val="0"/>
              <w:jc w:val="center"/>
              <w:rPr>
                <w:rFonts w:ascii="標楷體" w:eastAsia="標楷體" w:hAnsi="標楷體"/>
                <w:b/>
                <w:bCs/>
                <w:sz w:val="20"/>
              </w:rPr>
            </w:pPr>
            <w:r w:rsidRPr="00DF233F">
              <w:rPr>
                <w:rFonts w:ascii="標楷體" w:eastAsia="標楷體" w:hAnsi="標楷體" w:hint="eastAsia"/>
                <w:b/>
                <w:bCs/>
                <w:sz w:val="20"/>
              </w:rPr>
              <w:t>本欄填入值</w:t>
            </w:r>
          </w:p>
        </w:tc>
      </w:tr>
      <w:tr w:rsidR="0012598E" w:rsidRPr="001F1014" w:rsidTr="0012598E">
        <w:trPr>
          <w:cantSplit/>
          <w:trHeight w:val="507"/>
        </w:trPr>
        <w:tc>
          <w:tcPr>
            <w:tcW w:w="936" w:type="pct"/>
            <w:vMerge/>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48" w:type="pct"/>
            <w:gridSpan w:val="2"/>
            <w:tcBorders>
              <w:top w:val="single" w:sz="4" w:space="0" w:color="auto"/>
              <w:bottom w:val="single" w:sz="4" w:space="0" w:color="auto"/>
              <w:right w:val="single" w:sz="4" w:space="0" w:color="auto"/>
            </w:tcBorders>
            <w:vAlign w:val="center"/>
          </w:tcPr>
          <w:p w:rsidR="0012598E" w:rsidRPr="00DF233F" w:rsidRDefault="0012598E" w:rsidP="0022494F">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1、2、3、4</w:t>
            </w:r>
            <w:r w:rsidR="0022494F" w:rsidRPr="00DF233F">
              <w:rPr>
                <w:rFonts w:ascii="標楷體" w:eastAsia="標楷體" w:hAnsi="標楷體" w:hint="eastAsia"/>
                <w:b/>
                <w:bCs/>
                <w:sz w:val="20"/>
                <w:szCs w:val="20"/>
              </w:rPr>
              <w:t>、</w:t>
            </w:r>
            <w:r w:rsidR="00171007" w:rsidRPr="00DF233F">
              <w:rPr>
                <w:rFonts w:ascii="標楷體" w:eastAsia="標楷體" w:hAnsi="標楷體" w:hint="eastAsia"/>
                <w:b/>
                <w:bCs/>
                <w:sz w:val="20"/>
                <w:szCs w:val="20"/>
              </w:rPr>
              <w:t>6</w:t>
            </w:r>
            <w:r w:rsidR="0022494F" w:rsidRPr="00DF233F">
              <w:rPr>
                <w:rFonts w:ascii="標楷體" w:eastAsia="標楷體" w:hAnsi="標楷體" w:hint="eastAsia"/>
                <w:b/>
                <w:bCs/>
                <w:sz w:val="20"/>
                <w:szCs w:val="20"/>
              </w:rPr>
              <w:t>及7</w:t>
            </w:r>
          </w:p>
        </w:tc>
        <w:tc>
          <w:tcPr>
            <w:tcW w:w="2174" w:type="pct"/>
            <w:gridSpan w:val="5"/>
            <w:tcBorders>
              <w:top w:val="single" w:sz="4" w:space="0" w:color="auto"/>
              <w:left w:val="single" w:sz="4" w:space="0" w:color="auto"/>
              <w:bottom w:val="single" w:sz="4" w:space="0" w:color="auto"/>
            </w:tcBorders>
            <w:vAlign w:val="center"/>
          </w:tcPr>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法人：前八碼為統一編號，後二碼補空白</w:t>
            </w:r>
          </w:p>
          <w:p w:rsidR="0012598E" w:rsidRPr="00DF233F" w:rsidRDefault="0012598E" w:rsidP="0003628A">
            <w:pPr>
              <w:pStyle w:val="2"/>
              <w:snapToGrid w:val="0"/>
              <w:spacing w:line="240" w:lineRule="auto"/>
              <w:rPr>
                <w:rFonts w:ascii="標楷體" w:eastAsia="標楷體" w:hAnsi="標楷體"/>
                <w:bCs/>
                <w:color w:val="auto"/>
              </w:rPr>
            </w:pPr>
            <w:r w:rsidRPr="00DF233F">
              <w:rPr>
                <w:rFonts w:ascii="標楷體" w:eastAsia="標楷體" w:hAnsi="標楷體" w:hint="eastAsia"/>
                <w:bCs/>
                <w:color w:val="auto"/>
              </w:rPr>
              <w:t>個人：十碼為身份證字號</w:t>
            </w:r>
          </w:p>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外國人:F開頭之八碼僑外人身份編號</w:t>
            </w:r>
          </w:p>
          <w:p w:rsidR="00171007" w:rsidRPr="00DF233F" w:rsidRDefault="00171007" w:rsidP="0003628A">
            <w:pPr>
              <w:autoSpaceDE w:val="0"/>
              <w:autoSpaceDN w:val="0"/>
              <w:snapToGrid w:val="0"/>
              <w:jc w:val="both"/>
              <w:rPr>
                <w:rFonts w:ascii="標楷體" w:eastAsia="標楷體" w:hAnsi="標楷體"/>
                <w:bCs/>
                <w:sz w:val="20"/>
                <w:szCs w:val="20"/>
              </w:rPr>
            </w:pPr>
            <w:r w:rsidRPr="00DF233F">
              <w:rPr>
                <w:rFonts w:ascii="標楷體" w:eastAsia="標楷體" w:hAnsi="標楷體" w:hint="eastAsia"/>
                <w:bCs/>
                <w:sz w:val="20"/>
                <w:szCs w:val="20"/>
              </w:rPr>
              <w:t>國際金融業務分行:金資序號</w:t>
            </w:r>
          </w:p>
          <w:p w:rsidR="00171007" w:rsidRPr="00DF233F" w:rsidRDefault="00171007"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Cs/>
                <w:sz w:val="20"/>
                <w:szCs w:val="20"/>
              </w:rPr>
              <w:t>國際證券分公司:交易所提供之名稱代碼表</w:t>
            </w:r>
          </w:p>
        </w:tc>
      </w:tr>
      <w:tr w:rsidR="0012598E" w:rsidRPr="001F1014" w:rsidTr="0012598E">
        <w:trPr>
          <w:cantSplit/>
          <w:trHeight w:val="242"/>
        </w:trPr>
        <w:tc>
          <w:tcPr>
            <w:tcW w:w="936" w:type="pct"/>
            <w:vMerge/>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48" w:type="pct"/>
            <w:gridSpan w:val="2"/>
            <w:tcBorders>
              <w:top w:val="single" w:sz="4" w:space="0" w:color="auto"/>
              <w:right w:val="single" w:sz="4" w:space="0" w:color="auto"/>
            </w:tcBorders>
            <w:vAlign w:val="center"/>
          </w:tcPr>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5</w:t>
            </w:r>
          </w:p>
        </w:tc>
        <w:tc>
          <w:tcPr>
            <w:tcW w:w="2174" w:type="pct"/>
            <w:gridSpan w:val="5"/>
            <w:tcBorders>
              <w:top w:val="single" w:sz="4" w:space="0" w:color="auto"/>
              <w:left w:val="single" w:sz="4" w:space="0" w:color="auto"/>
            </w:tcBorders>
            <w:vAlign w:val="center"/>
          </w:tcPr>
          <w:p w:rsidR="0012598E" w:rsidRPr="00DF233F" w:rsidRDefault="0012598E" w:rsidP="0003628A">
            <w:pPr>
              <w:autoSpaceDE w:val="0"/>
              <w:autoSpaceDN w:val="0"/>
              <w:snapToGrid w:val="0"/>
              <w:jc w:val="both"/>
              <w:rPr>
                <w:rFonts w:ascii="標楷體" w:eastAsia="標楷體" w:hAnsi="標楷體"/>
                <w:b/>
                <w:bCs/>
                <w:sz w:val="20"/>
                <w:szCs w:val="20"/>
              </w:rPr>
            </w:pPr>
            <w:r w:rsidRPr="00DF233F">
              <w:rPr>
                <w:rFonts w:ascii="標楷體" w:eastAsia="標楷體" w:hAnsi="標楷體" w:hint="eastAsia"/>
                <w:b/>
                <w:bCs/>
                <w:sz w:val="20"/>
                <w:szCs w:val="20"/>
              </w:rPr>
              <w:t>空白</w:t>
            </w:r>
          </w:p>
        </w:tc>
      </w:tr>
      <w:tr w:rsidR="0012598E" w:rsidRPr="001F1014" w:rsidTr="001F1014">
        <w:trPr>
          <w:cantSplit/>
          <w:trHeight w:val="405"/>
        </w:trPr>
        <w:tc>
          <w:tcPr>
            <w:tcW w:w="936" w:type="pct"/>
            <w:vAlign w:val="center"/>
          </w:tcPr>
          <w:p w:rsidR="0012598E" w:rsidRPr="00DF233F" w:rsidRDefault="0012598E" w:rsidP="0003628A">
            <w:pPr>
              <w:autoSpaceDE w:val="0"/>
              <w:autoSpaceDN w:val="0"/>
              <w:spacing w:line="0" w:lineRule="atLeast"/>
              <w:ind w:leftChars="-112" w:left="-269" w:firstLineChars="200" w:firstLine="400"/>
              <w:jc w:val="center"/>
              <w:rPr>
                <w:rFonts w:ascii="標楷體" w:eastAsia="標楷體" w:hAnsi="標楷體"/>
                <w:bCs/>
                <w:sz w:val="20"/>
                <w:szCs w:val="20"/>
              </w:rPr>
            </w:pPr>
            <w:r w:rsidRPr="00DF233F">
              <w:rPr>
                <w:rFonts w:ascii="標楷體" w:eastAsia="標楷體" w:hAnsi="標楷體" w:hint="eastAsia"/>
                <w:bCs/>
                <w:sz w:val="20"/>
                <w:szCs w:val="20"/>
              </w:rPr>
              <w:t>買賣別</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w:t>
            </w:r>
            <w:r w:rsidR="00171007" w:rsidRPr="00DF233F">
              <w:rPr>
                <w:rFonts w:ascii="標楷體" w:eastAsia="標楷體" w:hAnsi="標楷體" w:hint="eastAsia"/>
                <w:bCs/>
                <w:sz w:val="20"/>
                <w:szCs w:val="20"/>
              </w:rPr>
              <w:t>6</w:t>
            </w:r>
          </w:p>
        </w:tc>
        <w:tc>
          <w:tcPr>
            <w:tcW w:w="2722" w:type="pct"/>
            <w:gridSpan w:val="7"/>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買</w:t>
            </w:r>
            <w:r w:rsidRPr="00DF233F">
              <w:rPr>
                <w:rFonts w:ascii="標楷體" w:eastAsia="標楷體" w:hAnsi="標楷體" w:hint="eastAsia"/>
                <w:bCs/>
                <w:sz w:val="20"/>
                <w:szCs w:val="20"/>
              </w:rPr>
              <w:tab/>
            </w:r>
            <w:r w:rsidRPr="00DF233F">
              <w:rPr>
                <w:rFonts w:ascii="標楷體" w:eastAsia="標楷體" w:hAnsi="標楷體"/>
                <w:bCs/>
                <w:sz w:val="20"/>
                <w:szCs w:val="20"/>
              </w:rPr>
              <w:t>2=</w:t>
            </w:r>
            <w:r w:rsidRPr="00DF233F">
              <w:rPr>
                <w:rFonts w:ascii="標楷體" w:eastAsia="標楷體" w:hAnsi="標楷體" w:hint="eastAsia"/>
                <w:bCs/>
                <w:sz w:val="20"/>
                <w:szCs w:val="20"/>
              </w:rPr>
              <w:t>賣</w:t>
            </w:r>
          </w:p>
        </w:tc>
      </w:tr>
      <w:tr w:rsidR="0012598E" w:rsidRPr="001F1014" w:rsidTr="001F1014">
        <w:trPr>
          <w:cantSplit/>
          <w:trHeight w:val="362"/>
        </w:trPr>
        <w:tc>
          <w:tcPr>
            <w:tcW w:w="936" w:type="pc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成交類別</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27</w:t>
            </w:r>
          </w:p>
        </w:tc>
        <w:tc>
          <w:tcPr>
            <w:tcW w:w="2722" w:type="pct"/>
            <w:gridSpan w:val="7"/>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買賣斷</w:t>
            </w:r>
            <w:r w:rsidRPr="00DF233F">
              <w:rPr>
                <w:rFonts w:ascii="標楷體" w:eastAsia="標楷體" w:hAnsi="標楷體" w:hint="eastAsia"/>
                <w:bCs/>
                <w:sz w:val="20"/>
                <w:szCs w:val="20"/>
              </w:rPr>
              <w:tab/>
            </w:r>
            <w:r w:rsidRPr="00DF233F">
              <w:rPr>
                <w:rFonts w:ascii="標楷體" w:eastAsia="標楷體" w:hAnsi="標楷體"/>
                <w:bCs/>
                <w:sz w:val="20"/>
                <w:szCs w:val="20"/>
              </w:rPr>
              <w:t>2=</w:t>
            </w:r>
            <w:r w:rsidRPr="00DF233F">
              <w:rPr>
                <w:rFonts w:ascii="標楷體" w:eastAsia="標楷體" w:hAnsi="標楷體" w:hint="eastAsia"/>
                <w:bCs/>
                <w:sz w:val="20"/>
                <w:szCs w:val="20"/>
              </w:rPr>
              <w:t>附條件</w:t>
            </w:r>
            <w:r w:rsidRPr="00DF233F">
              <w:rPr>
                <w:rFonts w:ascii="標楷體" w:eastAsia="標楷體" w:hAnsi="標楷體"/>
                <w:bCs/>
                <w:sz w:val="20"/>
                <w:szCs w:val="20"/>
              </w:rPr>
              <w:t>-</w:t>
            </w:r>
            <w:r w:rsidRPr="00DF233F">
              <w:rPr>
                <w:rFonts w:ascii="標楷體" w:eastAsia="標楷體" w:hAnsi="標楷體" w:hint="eastAsia"/>
                <w:bCs/>
                <w:sz w:val="20"/>
                <w:szCs w:val="20"/>
              </w:rPr>
              <w:t>承作</w:t>
            </w:r>
            <w:r w:rsidRPr="00DF233F">
              <w:rPr>
                <w:rFonts w:ascii="標楷體" w:eastAsia="標楷體" w:hAnsi="標楷體" w:hint="eastAsia"/>
                <w:bCs/>
                <w:sz w:val="20"/>
                <w:szCs w:val="20"/>
              </w:rPr>
              <w:tab/>
            </w:r>
            <w:r w:rsidRPr="00DF233F">
              <w:rPr>
                <w:rFonts w:ascii="標楷體" w:eastAsia="標楷體" w:hAnsi="標楷體"/>
                <w:bCs/>
                <w:sz w:val="20"/>
                <w:szCs w:val="20"/>
              </w:rPr>
              <w:t>3=</w:t>
            </w:r>
            <w:r w:rsidRPr="00DF233F">
              <w:rPr>
                <w:rFonts w:ascii="標楷體" w:eastAsia="標楷體" w:hAnsi="標楷體" w:hint="eastAsia"/>
                <w:bCs/>
                <w:sz w:val="20"/>
                <w:szCs w:val="20"/>
              </w:rPr>
              <w:t>附條件</w:t>
            </w:r>
            <w:r w:rsidRPr="00DF233F">
              <w:rPr>
                <w:rFonts w:ascii="標楷體" w:eastAsia="標楷體" w:hAnsi="標楷體"/>
                <w:bCs/>
                <w:sz w:val="20"/>
                <w:szCs w:val="20"/>
              </w:rPr>
              <w:t>-</w:t>
            </w:r>
            <w:r w:rsidRPr="00DF233F">
              <w:rPr>
                <w:rFonts w:ascii="標楷體" w:eastAsia="標楷體" w:hAnsi="標楷體" w:hint="eastAsia"/>
                <w:bCs/>
                <w:sz w:val="20"/>
                <w:szCs w:val="20"/>
              </w:rPr>
              <w:t>到期</w:t>
            </w:r>
          </w:p>
        </w:tc>
      </w:tr>
      <w:tr w:rsidR="0012598E" w:rsidRPr="0003628A" w:rsidTr="001F1014">
        <w:trPr>
          <w:cantSplit/>
          <w:trHeight w:val="293"/>
        </w:trPr>
        <w:tc>
          <w:tcPr>
            <w:tcW w:w="936" w:type="pc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債券代號</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X(7)</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28</w:t>
            </w:r>
            <w:r w:rsidR="0012598E" w:rsidRPr="00DF233F">
              <w:rPr>
                <w:rFonts w:ascii="標楷體" w:eastAsia="標楷體" w:hAnsi="標楷體" w:hint="eastAsia"/>
                <w:bCs/>
                <w:sz w:val="20"/>
                <w:szCs w:val="20"/>
              </w:rPr>
              <w:t>-3</w:t>
            </w:r>
            <w:r w:rsidRPr="00DF233F">
              <w:rPr>
                <w:rFonts w:ascii="標楷體" w:eastAsia="標楷體" w:hAnsi="標楷體" w:hint="eastAsia"/>
                <w:bCs/>
                <w:sz w:val="20"/>
                <w:szCs w:val="20"/>
              </w:rPr>
              <w:t>4</w:t>
            </w:r>
          </w:p>
        </w:tc>
        <w:tc>
          <w:tcPr>
            <w:tcW w:w="2722" w:type="pct"/>
            <w:gridSpan w:val="7"/>
            <w:vAlign w:val="center"/>
          </w:tcPr>
          <w:p w:rsidR="0012598E" w:rsidRPr="00DF233F" w:rsidRDefault="007F70E0" w:rsidP="007F70E0">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為</w:t>
            </w:r>
            <w:r w:rsidRPr="00DF233F">
              <w:rPr>
                <w:rFonts w:ascii="標楷體" w:eastAsia="標楷體" w:hAnsi="標楷體"/>
                <w:bCs/>
                <w:sz w:val="20"/>
                <w:szCs w:val="20"/>
              </w:rPr>
              <w:t>非屬第一上櫃(市)公司及興櫃公司之外國發行人於境外發行並由中華民國境內國際金融業務分行或國際證券業務分公司全數銷售之</w:t>
            </w:r>
            <w:r w:rsidRPr="00DF233F">
              <w:rPr>
                <w:rFonts w:ascii="標楷體" w:eastAsia="標楷體" w:hAnsi="標楷體" w:hint="eastAsia"/>
                <w:bCs/>
                <w:sz w:val="20"/>
                <w:szCs w:val="20"/>
              </w:rPr>
              <w:t>上櫃國際債券</w:t>
            </w:r>
            <w:r w:rsidR="0012598E" w:rsidRPr="00DF233F">
              <w:rPr>
                <w:rFonts w:ascii="標楷體" w:eastAsia="標楷體" w:hAnsi="標楷體" w:hint="eastAsia"/>
                <w:bCs/>
                <w:sz w:val="20"/>
                <w:szCs w:val="20"/>
              </w:rPr>
              <w:t>，左靠右補空白</w:t>
            </w:r>
          </w:p>
        </w:tc>
      </w:tr>
      <w:tr w:rsidR="0012598E" w:rsidRPr="001F1014" w:rsidTr="001F1014">
        <w:trPr>
          <w:cantSplit/>
          <w:trHeight w:val="222"/>
        </w:trPr>
        <w:tc>
          <w:tcPr>
            <w:tcW w:w="936" w:type="pct"/>
            <w:vMerge w:val="restart"/>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約定天數</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3</w:t>
            </w:r>
            <w:r w:rsidR="00171007" w:rsidRPr="00DF233F">
              <w:rPr>
                <w:rFonts w:ascii="標楷體" w:eastAsia="標楷體" w:hAnsi="標楷體" w:hint="eastAsia"/>
                <w:bCs/>
                <w:sz w:val="20"/>
                <w:szCs w:val="20"/>
              </w:rPr>
              <w:t>5</w:t>
            </w:r>
          </w:p>
        </w:tc>
        <w:tc>
          <w:tcPr>
            <w:tcW w:w="575" w:type="pct"/>
            <w:gridSpan w:val="3"/>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成交類別</w:t>
            </w:r>
          </w:p>
        </w:tc>
        <w:tc>
          <w:tcPr>
            <w:tcW w:w="2147" w:type="pct"/>
            <w:gridSpan w:val="4"/>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本欄填入值</w:t>
            </w:r>
          </w:p>
        </w:tc>
      </w:tr>
      <w:tr w:rsidR="0012598E" w:rsidRPr="001F1014" w:rsidTr="001F1014">
        <w:trPr>
          <w:cantSplit/>
          <w:trHeight w:val="638"/>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2</w:t>
            </w:r>
          </w:p>
        </w:tc>
        <w:tc>
          <w:tcPr>
            <w:tcW w:w="2147" w:type="pct"/>
            <w:gridSpan w:val="4"/>
            <w:vAlign w:val="center"/>
          </w:tcPr>
          <w:p w:rsidR="0012598E" w:rsidRPr="00DF233F" w:rsidRDefault="0012598E" w:rsidP="0003628A">
            <w:pPr>
              <w:tabs>
                <w:tab w:val="left" w:pos="1050"/>
                <w:tab w:val="left" w:pos="2010"/>
              </w:tabs>
              <w:autoSpaceDE w:val="0"/>
              <w:autoSpaceDN w:val="0"/>
              <w:spacing w:line="0" w:lineRule="atLeast"/>
              <w:ind w:left="130" w:hanging="130"/>
              <w:jc w:val="both"/>
              <w:rPr>
                <w:rFonts w:ascii="標楷體" w:eastAsia="標楷體" w:hAnsi="標楷體"/>
                <w:bCs/>
                <w:sz w:val="20"/>
                <w:szCs w:val="20"/>
              </w:rPr>
            </w:pPr>
            <w:r w:rsidRPr="00DF233F">
              <w:rPr>
                <w:rFonts w:ascii="標楷體" w:eastAsia="標楷體" w:hAnsi="標楷體"/>
                <w:bCs/>
                <w:sz w:val="20"/>
                <w:szCs w:val="20"/>
              </w:rPr>
              <w:t>1=</w:t>
            </w:r>
            <w:r w:rsidRPr="00DF233F">
              <w:rPr>
                <w:rFonts w:ascii="標楷體" w:eastAsia="標楷體" w:hAnsi="標楷體" w:hint="eastAsia"/>
                <w:bCs/>
                <w:sz w:val="20"/>
                <w:szCs w:val="20"/>
              </w:rPr>
              <w:t>隔</w:t>
            </w:r>
            <w:r w:rsidRPr="00DF233F">
              <w:rPr>
                <w:rFonts w:ascii="標楷體" w:eastAsia="標楷體" w:hAnsi="標楷體"/>
                <w:bCs/>
                <w:sz w:val="20"/>
                <w:szCs w:val="20"/>
              </w:rPr>
              <w:t xml:space="preserve"> </w:t>
            </w:r>
            <w:r w:rsidRPr="00DF233F">
              <w:rPr>
                <w:rFonts w:ascii="標楷體" w:eastAsia="標楷體" w:hAnsi="標楷體" w:hint="eastAsia"/>
                <w:bCs/>
                <w:sz w:val="20"/>
                <w:szCs w:val="20"/>
              </w:rPr>
              <w:t>夜</w:t>
            </w:r>
            <w:r w:rsidRPr="00DF233F">
              <w:rPr>
                <w:rFonts w:ascii="標楷體" w:eastAsia="標楷體" w:hAnsi="標楷體" w:hint="eastAsia"/>
                <w:bCs/>
                <w:sz w:val="20"/>
                <w:szCs w:val="20"/>
              </w:rPr>
              <w:tab/>
            </w:r>
            <w:r w:rsidRPr="00DF233F">
              <w:rPr>
                <w:rFonts w:ascii="標楷體" w:eastAsia="標楷體" w:hAnsi="標楷體"/>
                <w:bCs/>
                <w:sz w:val="20"/>
                <w:szCs w:val="20"/>
              </w:rPr>
              <w:t>2=2-10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3=11-20</w:t>
            </w:r>
          </w:p>
          <w:p w:rsidR="0012598E" w:rsidRPr="00DF233F" w:rsidRDefault="0012598E" w:rsidP="0003628A">
            <w:pPr>
              <w:tabs>
                <w:tab w:val="left" w:pos="1050"/>
                <w:tab w:val="left" w:pos="2010"/>
              </w:tabs>
              <w:autoSpaceDE w:val="0"/>
              <w:autoSpaceDN w:val="0"/>
              <w:spacing w:line="0" w:lineRule="atLeast"/>
              <w:jc w:val="both"/>
              <w:rPr>
                <w:rFonts w:ascii="標楷體" w:eastAsia="標楷體" w:hAnsi="標楷體"/>
                <w:bCs/>
                <w:sz w:val="20"/>
                <w:szCs w:val="20"/>
              </w:rPr>
            </w:pPr>
            <w:r w:rsidRPr="00DF233F">
              <w:rPr>
                <w:rFonts w:ascii="標楷體" w:eastAsia="標楷體" w:hAnsi="標楷體"/>
                <w:bCs/>
                <w:sz w:val="20"/>
                <w:szCs w:val="20"/>
              </w:rPr>
              <w:t>4=21-30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5=31-60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6=61-90</w:t>
            </w:r>
            <w:r w:rsidRPr="00DF233F">
              <w:rPr>
                <w:rFonts w:ascii="標楷體" w:eastAsia="標楷體" w:hAnsi="標楷體" w:hint="eastAsia"/>
                <w:bCs/>
                <w:sz w:val="20"/>
                <w:szCs w:val="20"/>
              </w:rPr>
              <w:t>天</w:t>
            </w:r>
          </w:p>
          <w:p w:rsidR="0012598E" w:rsidRPr="00DF233F" w:rsidRDefault="0012598E" w:rsidP="0003628A">
            <w:pPr>
              <w:tabs>
                <w:tab w:val="left" w:pos="1050"/>
              </w:tabs>
              <w:autoSpaceDE w:val="0"/>
              <w:autoSpaceDN w:val="0"/>
              <w:spacing w:line="0" w:lineRule="atLeast"/>
              <w:jc w:val="both"/>
              <w:rPr>
                <w:rFonts w:ascii="標楷體" w:eastAsia="標楷體" w:hAnsi="標楷體"/>
                <w:bCs/>
                <w:sz w:val="20"/>
                <w:szCs w:val="20"/>
              </w:rPr>
            </w:pPr>
            <w:r w:rsidRPr="00DF233F">
              <w:rPr>
                <w:rFonts w:ascii="標楷體" w:eastAsia="標楷體" w:hAnsi="標楷體"/>
                <w:bCs/>
                <w:sz w:val="20"/>
                <w:szCs w:val="20"/>
              </w:rPr>
              <w:t>7=91-180</w:t>
            </w:r>
            <w:r w:rsidRPr="00DF233F">
              <w:rPr>
                <w:rFonts w:ascii="標楷體" w:eastAsia="標楷體" w:hAnsi="標楷體" w:hint="eastAsia"/>
                <w:bCs/>
                <w:sz w:val="20"/>
                <w:szCs w:val="20"/>
              </w:rPr>
              <w:t>天</w:t>
            </w:r>
            <w:r w:rsidRPr="00DF233F">
              <w:rPr>
                <w:rFonts w:ascii="標楷體" w:eastAsia="標楷體" w:hAnsi="標楷體" w:hint="eastAsia"/>
                <w:bCs/>
                <w:sz w:val="20"/>
                <w:szCs w:val="20"/>
              </w:rPr>
              <w:tab/>
            </w:r>
            <w:r w:rsidRPr="00DF233F">
              <w:rPr>
                <w:rFonts w:ascii="標楷體" w:eastAsia="標楷體" w:hAnsi="標楷體"/>
                <w:bCs/>
                <w:sz w:val="20"/>
                <w:szCs w:val="20"/>
              </w:rPr>
              <w:t>8=180</w:t>
            </w:r>
            <w:r w:rsidRPr="00DF233F">
              <w:rPr>
                <w:rFonts w:ascii="標楷體" w:eastAsia="標楷體" w:hAnsi="標楷體" w:hint="eastAsia"/>
                <w:bCs/>
                <w:sz w:val="20"/>
                <w:szCs w:val="20"/>
              </w:rPr>
              <w:t>↑</w:t>
            </w:r>
          </w:p>
        </w:tc>
      </w:tr>
      <w:tr w:rsidR="0012598E" w:rsidRPr="001F1014" w:rsidTr="001F1014">
        <w:trPr>
          <w:cantSplit/>
          <w:trHeight w:val="342"/>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1、3</w:t>
            </w:r>
          </w:p>
        </w:tc>
        <w:tc>
          <w:tcPr>
            <w:tcW w:w="2147" w:type="pct"/>
            <w:gridSpan w:val="4"/>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=空白</w:t>
            </w:r>
          </w:p>
        </w:tc>
      </w:tr>
      <w:tr w:rsidR="0012598E" w:rsidRPr="001F1014" w:rsidTr="001F1014">
        <w:trPr>
          <w:cantSplit/>
          <w:trHeight w:val="218"/>
        </w:trPr>
        <w:tc>
          <w:tcPr>
            <w:tcW w:w="936" w:type="pct"/>
            <w:vMerge w:val="restar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最高成交殖利率/百元價</w:t>
            </w:r>
          </w:p>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(約定利率)</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9(3)V9(4)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3</w:t>
            </w:r>
            <w:r w:rsidR="00171007" w:rsidRPr="00DF233F">
              <w:rPr>
                <w:rFonts w:ascii="標楷體" w:eastAsia="標楷體" w:hAnsi="標楷體" w:hint="eastAsia"/>
                <w:bCs/>
                <w:sz w:val="20"/>
                <w:szCs w:val="20"/>
              </w:rPr>
              <w:t>6</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42</w:t>
            </w:r>
          </w:p>
        </w:tc>
        <w:tc>
          <w:tcPr>
            <w:tcW w:w="575" w:type="pct"/>
            <w:gridSpan w:val="3"/>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成交類別</w:t>
            </w:r>
          </w:p>
        </w:tc>
        <w:tc>
          <w:tcPr>
            <w:tcW w:w="2147" w:type="pct"/>
            <w:gridSpan w:val="4"/>
            <w:vAlign w:val="center"/>
          </w:tcPr>
          <w:p w:rsidR="0012598E" w:rsidRPr="00DF233F" w:rsidRDefault="0012598E" w:rsidP="0003628A">
            <w:pPr>
              <w:autoSpaceDE w:val="0"/>
              <w:autoSpaceDN w:val="0"/>
              <w:spacing w:line="0" w:lineRule="atLeast"/>
              <w:jc w:val="center"/>
              <w:rPr>
                <w:rFonts w:ascii="標楷體" w:eastAsia="標楷體" w:hAnsi="標楷體"/>
                <w:bCs/>
                <w:sz w:val="20"/>
                <w:szCs w:val="20"/>
              </w:rPr>
            </w:pPr>
            <w:r w:rsidRPr="00DF233F">
              <w:rPr>
                <w:rFonts w:ascii="標楷體" w:eastAsia="標楷體" w:hAnsi="標楷體" w:hint="eastAsia"/>
                <w:bCs/>
                <w:sz w:val="20"/>
                <w:szCs w:val="20"/>
              </w:rPr>
              <w:t>本欄填入值</w:t>
            </w: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1</w:t>
            </w:r>
          </w:p>
        </w:tc>
        <w:tc>
          <w:tcPr>
            <w:tcW w:w="1322" w:type="pct"/>
            <w:gridSpan w:val="2"/>
            <w:vMerge w:val="restart"/>
            <w:vAlign w:val="center"/>
          </w:tcPr>
          <w:p w:rsidR="0012598E" w:rsidRPr="00DF233F" w:rsidRDefault="0012598E" w:rsidP="0003628A">
            <w:pPr>
              <w:numPr>
                <w:ilvl w:val="0"/>
                <w:numId w:val="1"/>
              </w:numPr>
              <w:tabs>
                <w:tab w:val="clear" w:pos="120"/>
              </w:tabs>
              <w:autoSpaceDE w:val="0"/>
              <w:autoSpaceDN w:val="0"/>
              <w:spacing w:line="0" w:lineRule="atLeast"/>
              <w:ind w:leftChars="-7" w:left="-1" w:hangingChars="8" w:hanging="16"/>
              <w:rPr>
                <w:rFonts w:ascii="標楷體" w:eastAsia="標楷體" w:hAnsi="標楷體"/>
                <w:sz w:val="20"/>
                <w:szCs w:val="20"/>
              </w:rPr>
            </w:pPr>
            <w:r w:rsidRPr="00DF233F">
              <w:rPr>
                <w:rFonts w:ascii="標楷體" w:eastAsia="標楷體" w:hAnsi="標楷體" w:hint="eastAsia"/>
                <w:sz w:val="20"/>
                <w:szCs w:val="20"/>
              </w:rPr>
              <w:t>浮動利率債券以百元價申報介於 20 ~ 150之間</w:t>
            </w:r>
          </w:p>
          <w:p w:rsidR="0012598E" w:rsidRPr="00DF233F" w:rsidRDefault="0012598E" w:rsidP="0003628A">
            <w:pPr>
              <w:numPr>
                <w:ilvl w:val="0"/>
                <w:numId w:val="1"/>
              </w:numPr>
              <w:tabs>
                <w:tab w:val="clear" w:pos="120"/>
              </w:tabs>
              <w:autoSpaceDE w:val="0"/>
              <w:autoSpaceDN w:val="0"/>
              <w:spacing w:line="0" w:lineRule="atLeast"/>
              <w:ind w:leftChars="-7" w:left="-1" w:hangingChars="8" w:hanging="16"/>
              <w:rPr>
                <w:rFonts w:ascii="標楷體" w:eastAsia="標楷體" w:hAnsi="標楷體"/>
                <w:bCs/>
                <w:sz w:val="20"/>
                <w:szCs w:val="20"/>
              </w:rPr>
            </w:pPr>
            <w:r w:rsidRPr="00DF233F">
              <w:rPr>
                <w:rFonts w:ascii="標楷體" w:eastAsia="標楷體" w:hAnsi="標楷體" w:hint="eastAsia"/>
                <w:sz w:val="20"/>
                <w:szCs w:val="20"/>
              </w:rPr>
              <w:t>固定利率債券以殖利率申報介於0 ~ 50之間</w:t>
            </w:r>
          </w:p>
        </w:tc>
        <w:tc>
          <w:tcPr>
            <w:tcW w:w="578" w:type="pct"/>
            <w:vMerge w:val="restart"/>
            <w:vAlign w:val="center"/>
          </w:tcPr>
          <w:p w:rsidR="0012598E" w:rsidRPr="00DF233F" w:rsidRDefault="0012598E" w:rsidP="0003628A">
            <w:pPr>
              <w:numPr>
                <w:ilvl w:val="0"/>
                <w:numId w:val="2"/>
              </w:numPr>
              <w:autoSpaceDE w:val="0"/>
              <w:autoSpaceDN w:val="0"/>
              <w:spacing w:line="0" w:lineRule="atLeast"/>
              <w:ind w:left="200" w:hanging="200"/>
              <w:jc w:val="both"/>
              <w:rPr>
                <w:rFonts w:ascii="標楷體" w:eastAsia="標楷體" w:hAnsi="標楷體"/>
                <w:bCs/>
                <w:sz w:val="20"/>
                <w:szCs w:val="20"/>
              </w:rPr>
            </w:pPr>
            <w:r w:rsidRPr="00DF233F">
              <w:rPr>
                <w:rFonts w:ascii="標楷體" w:eastAsia="標楷體" w:hAnsi="標楷體" w:hint="eastAsia"/>
                <w:bCs/>
                <w:sz w:val="20"/>
                <w:szCs w:val="20"/>
              </w:rPr>
              <w:t>&gt; 0</w:t>
            </w:r>
          </w:p>
          <w:p w:rsidR="0012598E" w:rsidRPr="00DF233F" w:rsidRDefault="0012598E" w:rsidP="0003628A">
            <w:pPr>
              <w:numPr>
                <w:ilvl w:val="0"/>
                <w:numId w:val="2"/>
              </w:numPr>
              <w:autoSpaceDE w:val="0"/>
              <w:autoSpaceDN w:val="0"/>
              <w:spacing w:line="0" w:lineRule="atLeast"/>
              <w:ind w:left="200" w:hanging="200"/>
              <w:jc w:val="both"/>
              <w:rPr>
                <w:rFonts w:ascii="標楷體" w:eastAsia="標楷體" w:hAnsi="標楷體"/>
                <w:bCs/>
                <w:sz w:val="20"/>
                <w:szCs w:val="20"/>
              </w:rPr>
            </w:pPr>
            <w:r w:rsidRPr="00DF233F">
              <w:rPr>
                <w:rFonts w:ascii="標楷體" w:eastAsia="標楷體" w:hAnsi="標楷體" w:hint="eastAsia"/>
                <w:bCs/>
                <w:sz w:val="20"/>
                <w:szCs w:val="20"/>
              </w:rPr>
              <w:t>最高&gt;=</w:t>
            </w:r>
          </w:p>
          <w:p w:rsidR="0012598E" w:rsidRPr="00DF233F" w:rsidRDefault="0012598E" w:rsidP="0003628A">
            <w:pPr>
              <w:autoSpaceDE w:val="0"/>
              <w:autoSpaceDN w:val="0"/>
              <w:spacing w:line="0" w:lineRule="atLeast"/>
              <w:ind w:firstLine="210"/>
              <w:jc w:val="both"/>
              <w:rPr>
                <w:rFonts w:ascii="標楷體" w:eastAsia="標楷體" w:hAnsi="標楷體"/>
                <w:bCs/>
                <w:sz w:val="20"/>
                <w:szCs w:val="20"/>
              </w:rPr>
            </w:pPr>
            <w:r w:rsidRPr="00DF233F">
              <w:rPr>
                <w:rFonts w:ascii="標楷體" w:eastAsia="標楷體" w:hAnsi="標楷體" w:hint="eastAsia"/>
                <w:bCs/>
                <w:sz w:val="20"/>
                <w:szCs w:val="20"/>
              </w:rPr>
              <w:t>加權平均</w:t>
            </w:r>
          </w:p>
          <w:p w:rsidR="0012598E" w:rsidRPr="00DF233F" w:rsidRDefault="0012598E" w:rsidP="0003628A">
            <w:pPr>
              <w:autoSpaceDE w:val="0"/>
              <w:autoSpaceDN w:val="0"/>
              <w:spacing w:line="0" w:lineRule="atLeast"/>
              <w:ind w:firstLine="210"/>
              <w:jc w:val="both"/>
              <w:rPr>
                <w:rFonts w:ascii="標楷體" w:eastAsia="標楷體" w:hAnsi="標楷體"/>
                <w:bCs/>
                <w:sz w:val="20"/>
                <w:szCs w:val="20"/>
              </w:rPr>
            </w:pPr>
            <w:r w:rsidRPr="00DF233F">
              <w:rPr>
                <w:rFonts w:ascii="標楷體" w:eastAsia="標楷體" w:hAnsi="標楷體" w:hint="eastAsia"/>
                <w:bCs/>
                <w:sz w:val="20"/>
                <w:szCs w:val="20"/>
              </w:rPr>
              <w:t>&gt;=最低。</w:t>
            </w:r>
          </w:p>
        </w:tc>
        <w:tc>
          <w:tcPr>
            <w:tcW w:w="247" w:type="pct"/>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不含小數點，右靠左補 0</w:t>
            </w: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restart"/>
            <w:vAlign w:val="center"/>
          </w:tcPr>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最低成交殖利率/百元價</w:t>
            </w:r>
          </w:p>
          <w:p w:rsidR="0012598E" w:rsidRPr="00DF233F" w:rsidRDefault="0012598E" w:rsidP="0003628A">
            <w:pPr>
              <w:autoSpaceDE w:val="0"/>
              <w:autoSpaceDN w:val="0"/>
              <w:spacing w:line="0" w:lineRule="atLeast"/>
              <w:ind w:leftChars="-12" w:left="-29"/>
              <w:jc w:val="center"/>
              <w:rPr>
                <w:rFonts w:ascii="標楷體" w:eastAsia="標楷體" w:hAnsi="標楷體"/>
                <w:bCs/>
                <w:sz w:val="20"/>
                <w:szCs w:val="20"/>
              </w:rPr>
            </w:pPr>
            <w:r w:rsidRPr="00DF233F">
              <w:rPr>
                <w:rFonts w:ascii="標楷體" w:eastAsia="標楷體" w:hAnsi="標楷體" w:hint="eastAsia"/>
                <w:bCs/>
                <w:sz w:val="20"/>
                <w:szCs w:val="20"/>
              </w:rPr>
              <w:t>(約定利率)</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9(3)V9(4)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4</w:t>
            </w:r>
            <w:r w:rsidR="00171007" w:rsidRPr="00DF233F">
              <w:rPr>
                <w:rFonts w:ascii="標楷體" w:eastAsia="標楷體" w:hAnsi="標楷體" w:hint="eastAsia"/>
                <w:bCs/>
                <w:sz w:val="20"/>
                <w:szCs w:val="20"/>
              </w:rPr>
              <w:t>3</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49</w:t>
            </w: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 xml:space="preserve">2 </w:t>
            </w:r>
          </w:p>
        </w:tc>
        <w:tc>
          <w:tcPr>
            <w:tcW w:w="1322" w:type="pct"/>
            <w:gridSpan w:val="2"/>
            <w:vMerge w:val="restart"/>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以約定利率申報介於0.0001 ~ 20之間。</w:t>
            </w: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346"/>
        </w:trPr>
        <w:tc>
          <w:tcPr>
            <w:tcW w:w="936" w:type="pct"/>
            <w:vMerge w:val="restart"/>
            <w:vAlign w:val="center"/>
          </w:tcPr>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加權平均</w:t>
            </w:r>
          </w:p>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成交殖利率/百元價</w:t>
            </w:r>
          </w:p>
          <w:p w:rsidR="0012598E" w:rsidRPr="00DF233F" w:rsidRDefault="0012598E" w:rsidP="0003628A">
            <w:pPr>
              <w:autoSpaceDE w:val="0"/>
              <w:autoSpaceDN w:val="0"/>
              <w:spacing w:line="0" w:lineRule="atLeast"/>
              <w:ind w:leftChars="-112" w:left="-269" w:firstLine="1"/>
              <w:jc w:val="center"/>
              <w:rPr>
                <w:rFonts w:ascii="標楷體" w:eastAsia="標楷體" w:hAnsi="標楷體"/>
                <w:bCs/>
                <w:sz w:val="20"/>
                <w:szCs w:val="20"/>
              </w:rPr>
            </w:pPr>
            <w:r w:rsidRPr="00DF233F">
              <w:rPr>
                <w:rFonts w:ascii="標楷體" w:eastAsia="標楷體" w:hAnsi="標楷體" w:hint="eastAsia"/>
                <w:bCs/>
                <w:sz w:val="20"/>
                <w:szCs w:val="20"/>
              </w:rPr>
              <w:t>(約定利率)</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9(3)V9(4)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15" w:type="pct"/>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5</w:t>
            </w:r>
            <w:r w:rsidR="00171007" w:rsidRPr="00DF233F">
              <w:rPr>
                <w:rFonts w:ascii="標楷體" w:eastAsia="標楷體" w:hAnsi="標楷體" w:hint="eastAsia"/>
                <w:bCs/>
                <w:sz w:val="20"/>
                <w:szCs w:val="20"/>
              </w:rPr>
              <w:t>0</w:t>
            </w:r>
            <w:r w:rsidRPr="00DF233F">
              <w:rPr>
                <w:rFonts w:ascii="標楷體" w:eastAsia="標楷體" w:hAnsi="標楷體"/>
                <w:bCs/>
                <w:sz w:val="20"/>
                <w:szCs w:val="20"/>
              </w:rPr>
              <w:t>-5</w:t>
            </w:r>
            <w:r w:rsidR="00171007" w:rsidRPr="00DF233F">
              <w:rPr>
                <w:rFonts w:ascii="標楷體" w:eastAsia="標楷體" w:hAnsi="標楷體" w:hint="eastAsia"/>
                <w:bCs/>
                <w:sz w:val="20"/>
                <w:szCs w:val="20"/>
              </w:rPr>
              <w:t>6</w:t>
            </w:r>
          </w:p>
        </w:tc>
        <w:tc>
          <w:tcPr>
            <w:tcW w:w="575" w:type="pct"/>
            <w:gridSpan w:val="3"/>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1322" w:type="pct"/>
            <w:gridSpan w:val="2"/>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578"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F1014">
        <w:trPr>
          <w:cantSplit/>
          <w:trHeight w:val="604"/>
        </w:trPr>
        <w:tc>
          <w:tcPr>
            <w:tcW w:w="936" w:type="pct"/>
            <w:vMerge/>
            <w:vAlign w:val="center"/>
          </w:tcPr>
          <w:p w:rsidR="0012598E" w:rsidRPr="00DF233F" w:rsidRDefault="0012598E" w:rsidP="0003628A">
            <w:pPr>
              <w:autoSpaceDE w:val="0"/>
              <w:autoSpaceDN w:val="0"/>
              <w:spacing w:line="0" w:lineRule="atLeast"/>
              <w:ind w:leftChars="-112" w:left="-269" w:firstLine="1"/>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15"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75" w:type="pct"/>
            <w:gridSpan w:val="3"/>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3</w:t>
            </w:r>
          </w:p>
        </w:tc>
        <w:tc>
          <w:tcPr>
            <w:tcW w:w="1900" w:type="pct"/>
            <w:gridSpan w:val="3"/>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r w:rsidRPr="00DF233F">
              <w:rPr>
                <w:rFonts w:ascii="標楷體" w:eastAsia="標楷體" w:hAnsi="標楷體" w:hint="eastAsia"/>
                <w:bCs/>
                <w:sz w:val="20"/>
                <w:szCs w:val="20"/>
              </w:rPr>
              <w:t>=0</w:t>
            </w:r>
          </w:p>
        </w:tc>
        <w:tc>
          <w:tcPr>
            <w:tcW w:w="247" w:type="pct"/>
            <w:vMerge/>
            <w:vAlign w:val="center"/>
          </w:tcPr>
          <w:p w:rsidR="0012598E" w:rsidRPr="00DF233F" w:rsidRDefault="0012598E" w:rsidP="0003628A">
            <w:pPr>
              <w:autoSpaceDE w:val="0"/>
              <w:autoSpaceDN w:val="0"/>
              <w:spacing w:line="0" w:lineRule="atLeast"/>
              <w:jc w:val="both"/>
              <w:rPr>
                <w:rFonts w:ascii="標楷體" w:eastAsia="標楷體" w:hAnsi="標楷體"/>
                <w:bCs/>
                <w:sz w:val="20"/>
                <w:szCs w:val="20"/>
              </w:rPr>
            </w:pPr>
          </w:p>
        </w:tc>
      </w:tr>
      <w:tr w:rsidR="0012598E" w:rsidRPr="001F1014" w:rsidTr="0012598E">
        <w:trPr>
          <w:cantSplit/>
          <w:trHeight w:val="346"/>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總成交金額</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9(12)V9(2)</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Merge w:val="restar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57</w:t>
            </w:r>
            <w:r w:rsidR="0012598E" w:rsidRPr="00DF233F">
              <w:rPr>
                <w:rFonts w:ascii="標楷體" w:eastAsia="標楷體" w:hAnsi="標楷體"/>
                <w:bCs/>
                <w:sz w:val="20"/>
                <w:szCs w:val="20"/>
              </w:rPr>
              <w:t>-</w:t>
            </w:r>
            <w:r w:rsidRPr="00DF233F">
              <w:rPr>
                <w:rFonts w:ascii="標楷體" w:eastAsia="標楷體" w:hAnsi="標楷體" w:hint="eastAsia"/>
                <w:bCs/>
                <w:sz w:val="20"/>
                <w:szCs w:val="20"/>
              </w:rPr>
              <w:t>70</w:t>
            </w:r>
          </w:p>
        </w:tc>
        <w:tc>
          <w:tcPr>
            <w:tcW w:w="2714" w:type="pct"/>
            <w:gridSpan w:val="6"/>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 &gt; 0</w:t>
            </w:r>
          </w:p>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2. 不含小數點，右靠左補 0</w:t>
            </w:r>
          </w:p>
        </w:tc>
      </w:tr>
      <w:tr w:rsidR="0012598E" w:rsidRPr="001F1014" w:rsidTr="0012598E">
        <w:trPr>
          <w:cantSplit/>
          <w:trHeight w:val="346"/>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2714" w:type="pct"/>
            <w:gridSpan w:val="6"/>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r>
      <w:tr w:rsidR="0012598E" w:rsidRPr="001F1014" w:rsidTr="0012598E">
        <w:trPr>
          <w:cantSplit/>
          <w:trHeight w:val="346"/>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總成交面額</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9(12)V9(2)</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7</w:t>
            </w:r>
            <w:r w:rsidR="00171007" w:rsidRPr="00DF233F">
              <w:rPr>
                <w:rFonts w:ascii="標楷體" w:eastAsia="標楷體" w:hAnsi="標楷體" w:hint="eastAsia"/>
                <w:bCs/>
                <w:sz w:val="20"/>
                <w:szCs w:val="20"/>
              </w:rPr>
              <w:t>1</w:t>
            </w:r>
            <w:r w:rsidRPr="00DF233F">
              <w:rPr>
                <w:rFonts w:ascii="標楷體" w:eastAsia="標楷體" w:hAnsi="標楷體"/>
                <w:bCs/>
                <w:sz w:val="20"/>
                <w:szCs w:val="20"/>
              </w:rPr>
              <w:t>-</w:t>
            </w:r>
            <w:r w:rsidR="00171007" w:rsidRPr="00DF233F">
              <w:rPr>
                <w:rFonts w:ascii="標楷體" w:eastAsia="標楷體" w:hAnsi="標楷體" w:hint="eastAsia"/>
                <w:bCs/>
                <w:sz w:val="20"/>
                <w:szCs w:val="20"/>
              </w:rPr>
              <w:t>84</w:t>
            </w:r>
          </w:p>
        </w:tc>
        <w:tc>
          <w:tcPr>
            <w:tcW w:w="2714" w:type="pct"/>
            <w:gridSpan w:val="6"/>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r>
      <w:tr w:rsidR="0012598E" w:rsidRPr="001F1014" w:rsidTr="0012598E">
        <w:trPr>
          <w:cantSplit/>
          <w:trHeight w:val="346"/>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2714" w:type="pct"/>
            <w:gridSpan w:val="6"/>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r>
      <w:tr w:rsidR="0012598E" w:rsidRPr="001F1014" w:rsidTr="0012598E">
        <w:trPr>
          <w:cantSplit/>
          <w:trHeight w:val="522"/>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總成交筆數</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9(</w:t>
            </w:r>
            <w:r w:rsidRPr="00DF233F">
              <w:rPr>
                <w:rFonts w:ascii="標楷體" w:eastAsia="標楷體" w:hAnsi="標楷體" w:hint="eastAsia"/>
                <w:bCs/>
                <w:sz w:val="20"/>
                <w:szCs w:val="20"/>
              </w:rPr>
              <w:t>6</w:t>
            </w:r>
            <w:r w:rsidRPr="00DF233F">
              <w:rPr>
                <w:rFonts w:ascii="標楷體" w:eastAsia="標楷體" w:hAnsi="標楷體"/>
                <w:bCs/>
                <w:sz w:val="20"/>
                <w:szCs w:val="20"/>
              </w:rPr>
              <w:t>)</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8</w:t>
            </w:r>
            <w:r w:rsidR="00171007" w:rsidRPr="00DF233F">
              <w:rPr>
                <w:rFonts w:ascii="標楷體" w:eastAsia="標楷體" w:hAnsi="標楷體" w:hint="eastAsia"/>
                <w:bCs/>
                <w:sz w:val="20"/>
                <w:szCs w:val="20"/>
              </w:rPr>
              <w:t>5</w:t>
            </w:r>
            <w:r w:rsidRPr="00DF233F">
              <w:rPr>
                <w:rFonts w:ascii="標楷體" w:eastAsia="標楷體" w:hAnsi="標楷體"/>
                <w:bCs/>
                <w:sz w:val="20"/>
                <w:szCs w:val="20"/>
              </w:rPr>
              <w:t>-9</w:t>
            </w:r>
            <w:r w:rsidR="00171007" w:rsidRPr="00DF233F">
              <w:rPr>
                <w:rFonts w:ascii="標楷體" w:eastAsia="標楷體" w:hAnsi="標楷體" w:hint="eastAsia"/>
                <w:bCs/>
                <w:sz w:val="20"/>
                <w:szCs w:val="20"/>
              </w:rPr>
              <w:t>0</w:t>
            </w:r>
          </w:p>
        </w:tc>
        <w:tc>
          <w:tcPr>
            <w:tcW w:w="2714" w:type="pct"/>
            <w:gridSpan w:val="6"/>
            <w:vAlign w:val="center"/>
          </w:tcPr>
          <w:p w:rsidR="0012598E" w:rsidRPr="00DF233F" w:rsidRDefault="0012598E" w:rsidP="0003628A">
            <w:pPr>
              <w:tabs>
                <w:tab w:val="num" w:pos="135"/>
              </w:tabs>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 &gt; 0　　2. 整數，右靠左補 0</w:t>
            </w:r>
          </w:p>
        </w:tc>
      </w:tr>
      <w:tr w:rsidR="0012598E" w:rsidRPr="001F1014" w:rsidTr="0012598E">
        <w:trPr>
          <w:cantSplit/>
          <w:trHeight w:val="323"/>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交易對象</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bCs/>
                <w:sz w:val="20"/>
                <w:szCs w:val="20"/>
              </w:rPr>
              <w:t>X(1)</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23" w:type="pct"/>
            <w:gridSpan w:val="2"/>
            <w:vAlign w:val="center"/>
          </w:tcPr>
          <w:p w:rsidR="0012598E" w:rsidRPr="00DF233F" w:rsidRDefault="0012598E" w:rsidP="00171007">
            <w:pPr>
              <w:pStyle w:val="a6"/>
              <w:tabs>
                <w:tab w:val="clear" w:pos="4153"/>
                <w:tab w:val="clear" w:pos="8306"/>
              </w:tabs>
              <w:autoSpaceDE w:val="0"/>
              <w:autoSpaceDN w:val="0"/>
              <w:snapToGrid/>
              <w:spacing w:line="0" w:lineRule="atLeast"/>
              <w:rPr>
                <w:rFonts w:ascii="標楷體" w:eastAsia="標楷體" w:hAnsi="標楷體"/>
                <w:bCs/>
              </w:rPr>
            </w:pPr>
            <w:r w:rsidRPr="00DF233F">
              <w:rPr>
                <w:rFonts w:ascii="標楷體" w:eastAsia="標楷體" w:hAnsi="標楷體" w:hint="eastAsia"/>
                <w:bCs/>
              </w:rPr>
              <w:t>9</w:t>
            </w:r>
            <w:r w:rsidR="00171007" w:rsidRPr="00DF233F">
              <w:rPr>
                <w:rFonts w:ascii="標楷體" w:eastAsia="標楷體" w:hAnsi="標楷體" w:hint="eastAsia"/>
                <w:bCs/>
              </w:rPr>
              <w:t>1</w:t>
            </w:r>
          </w:p>
        </w:tc>
        <w:tc>
          <w:tcPr>
            <w:tcW w:w="2714" w:type="pct"/>
            <w:gridSpan w:val="6"/>
            <w:vAlign w:val="center"/>
          </w:tcPr>
          <w:p w:rsidR="0012598E" w:rsidRPr="00DF233F" w:rsidRDefault="0012598E" w:rsidP="00A6506B">
            <w:pPr>
              <w:tabs>
                <w:tab w:val="left" w:pos="210"/>
              </w:tabs>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Pr="00DF233F">
              <w:rPr>
                <w:rFonts w:ascii="標楷體" w:eastAsia="標楷體" w:hAnsi="標楷體"/>
                <w:bCs/>
                <w:sz w:val="20"/>
                <w:szCs w:val="20"/>
              </w:rPr>
              <w:t>=</w:t>
            </w:r>
            <w:r w:rsidRPr="00DF233F">
              <w:rPr>
                <w:rFonts w:ascii="標楷體" w:eastAsia="標楷體" w:hAnsi="標楷體" w:hint="eastAsia"/>
                <w:bCs/>
                <w:sz w:val="20"/>
                <w:szCs w:val="20"/>
              </w:rPr>
              <w:t>債券自營商  2</w:t>
            </w:r>
            <w:r w:rsidRPr="00DF233F">
              <w:rPr>
                <w:rFonts w:ascii="標楷體" w:eastAsia="標楷體" w:hAnsi="標楷體"/>
                <w:bCs/>
                <w:sz w:val="20"/>
                <w:szCs w:val="20"/>
              </w:rPr>
              <w:t>=</w:t>
            </w:r>
            <w:r w:rsidRPr="00DF233F">
              <w:rPr>
                <w:rFonts w:ascii="標楷體" w:eastAsia="標楷體" w:hAnsi="標楷體" w:hint="eastAsia"/>
                <w:bCs/>
                <w:sz w:val="20"/>
                <w:szCs w:val="20"/>
              </w:rPr>
              <w:t xml:space="preserve">其他　3=外資  4=投信基金 </w:t>
            </w:r>
            <w:r w:rsidRPr="00DF233F">
              <w:rPr>
                <w:rFonts w:ascii="標楷體" w:eastAsia="標楷體" w:hAnsi="標楷體" w:hint="eastAsia"/>
                <w:b/>
                <w:bCs/>
                <w:sz w:val="20"/>
                <w:szCs w:val="20"/>
              </w:rPr>
              <w:t xml:space="preserve"> </w:t>
            </w:r>
            <w:r w:rsidR="00171007" w:rsidRPr="00DF233F">
              <w:rPr>
                <w:rFonts w:ascii="標楷體" w:eastAsia="標楷體" w:hAnsi="標楷體" w:hint="eastAsia"/>
                <w:b/>
                <w:bCs/>
                <w:sz w:val="20"/>
              </w:rPr>
              <w:t>5=</w:t>
            </w:r>
            <w:r w:rsidR="00A6506B" w:rsidRPr="00DF233F">
              <w:rPr>
                <w:rFonts w:ascii="標楷體" w:eastAsia="標楷體" w:hAnsi="標楷體" w:hint="eastAsia"/>
                <w:bCs/>
                <w:sz w:val="20"/>
              </w:rPr>
              <w:t>僅具有海外帳號者</w:t>
            </w:r>
            <w:r w:rsidR="00171007" w:rsidRPr="00DF233F">
              <w:rPr>
                <w:rFonts w:ascii="標楷體" w:eastAsia="標楷體" w:hAnsi="標楷體" w:hint="eastAsia"/>
                <w:bCs/>
                <w:sz w:val="20"/>
              </w:rPr>
              <w:t xml:space="preserve"> 6.</w:t>
            </w:r>
            <w:r w:rsidR="00171007" w:rsidRPr="00DF233F">
              <w:rPr>
                <w:rFonts w:ascii="標楷體" w:eastAsia="標楷體" w:hAnsi="標楷體" w:hint="eastAsia"/>
                <w:bCs/>
                <w:sz w:val="20"/>
                <w:szCs w:val="20"/>
              </w:rPr>
              <w:t>國際金融業務分行</w:t>
            </w:r>
            <w:r w:rsidR="0022494F" w:rsidRPr="00DF233F">
              <w:rPr>
                <w:rFonts w:ascii="標楷體" w:eastAsia="標楷體" w:hAnsi="標楷體" w:hint="eastAsia"/>
                <w:bCs/>
                <w:sz w:val="20"/>
                <w:szCs w:val="20"/>
              </w:rPr>
              <w:t xml:space="preserve"> 7.</w:t>
            </w:r>
            <w:r w:rsidR="00171007" w:rsidRPr="00DF233F">
              <w:rPr>
                <w:rFonts w:ascii="標楷體" w:eastAsia="標楷體" w:hAnsi="標楷體" w:hint="eastAsia"/>
                <w:bCs/>
                <w:sz w:val="20"/>
                <w:szCs w:val="20"/>
              </w:rPr>
              <w:t>國際證券分公司</w:t>
            </w:r>
            <w:r w:rsidR="00171007" w:rsidRPr="00DF233F">
              <w:rPr>
                <w:rFonts w:ascii="標楷體" w:eastAsia="標楷體" w:hAnsi="標楷體"/>
                <w:b/>
                <w:bCs/>
                <w:sz w:val="20"/>
              </w:rPr>
              <w:t xml:space="preserve"> </w:t>
            </w:r>
          </w:p>
        </w:tc>
      </w:tr>
      <w:tr w:rsidR="0012598E" w:rsidRPr="001F1014" w:rsidTr="0012598E">
        <w:trPr>
          <w:cantSplit/>
          <w:trHeight w:val="408"/>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交易商帳號</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9（7）</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w:t>
            </w:r>
            <w:r w:rsidR="00171007" w:rsidRPr="00DF233F">
              <w:rPr>
                <w:rFonts w:ascii="標楷體" w:eastAsia="標楷體" w:hAnsi="標楷體" w:hint="eastAsia"/>
                <w:bCs/>
                <w:sz w:val="20"/>
                <w:szCs w:val="20"/>
              </w:rPr>
              <w:t>2</w:t>
            </w:r>
            <w:r w:rsidRPr="00DF233F">
              <w:rPr>
                <w:rFonts w:ascii="標楷體" w:eastAsia="標楷體" w:hAnsi="標楷體" w:hint="eastAsia"/>
                <w:bCs/>
                <w:sz w:val="20"/>
                <w:szCs w:val="20"/>
              </w:rPr>
              <w:t>-</w:t>
            </w:r>
            <w:r w:rsidR="00171007" w:rsidRPr="00DF233F">
              <w:rPr>
                <w:rFonts w:ascii="標楷體" w:eastAsia="標楷體" w:hAnsi="標楷體" w:hint="eastAsia"/>
                <w:bCs/>
                <w:sz w:val="20"/>
                <w:szCs w:val="20"/>
              </w:rPr>
              <w:t>98</w:t>
            </w:r>
          </w:p>
        </w:tc>
        <w:tc>
          <w:tcPr>
            <w:tcW w:w="2714" w:type="pct"/>
            <w:gridSpan w:val="6"/>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申報者集保帳號</w:t>
            </w:r>
            <w:r w:rsidR="00171007" w:rsidRPr="00DF233F">
              <w:rPr>
                <w:rFonts w:ascii="標楷體" w:eastAsia="標楷體" w:hAnsi="標楷體" w:hint="eastAsia"/>
                <w:bCs/>
                <w:sz w:val="20"/>
                <w:szCs w:val="20"/>
              </w:rPr>
              <w:t>，無者免填</w:t>
            </w:r>
          </w:p>
        </w:tc>
      </w:tr>
      <w:tr w:rsidR="0012598E" w:rsidRPr="001F1014" w:rsidTr="001F1014">
        <w:trPr>
          <w:cantSplit/>
          <w:trHeight w:val="299"/>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交易對象證商代號</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X（4）</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文數字</w:t>
            </w:r>
          </w:p>
        </w:tc>
        <w:tc>
          <w:tcPr>
            <w:tcW w:w="423" w:type="pct"/>
            <w:gridSpan w:val="2"/>
            <w:vMerge w:val="restart"/>
            <w:vAlign w:val="center"/>
          </w:tcPr>
          <w:p w:rsidR="0012598E" w:rsidRPr="00DF233F" w:rsidRDefault="00171007"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99</w:t>
            </w:r>
            <w:r w:rsidR="0012598E" w:rsidRPr="00DF233F">
              <w:rPr>
                <w:rFonts w:ascii="標楷體" w:eastAsia="標楷體" w:hAnsi="標楷體" w:hint="eastAsia"/>
                <w:bCs/>
                <w:sz w:val="20"/>
                <w:szCs w:val="20"/>
              </w:rPr>
              <w:t>-10</w:t>
            </w:r>
            <w:r w:rsidRPr="00DF233F">
              <w:rPr>
                <w:rFonts w:ascii="標楷體" w:eastAsia="標楷體" w:hAnsi="標楷體" w:hint="eastAsia"/>
                <w:bCs/>
                <w:sz w:val="20"/>
                <w:szCs w:val="20"/>
              </w:rPr>
              <w:t>2</w:t>
            </w:r>
          </w:p>
        </w:tc>
        <w:tc>
          <w:tcPr>
            <w:tcW w:w="604" w:type="pct"/>
            <w:gridSpan w:val="3"/>
            <w:tcBorders>
              <w:bottom w:val="single" w:sz="4" w:space="0" w:color="auto"/>
              <w:right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交易對象</w:t>
            </w:r>
          </w:p>
        </w:tc>
        <w:tc>
          <w:tcPr>
            <w:tcW w:w="2110" w:type="pct"/>
            <w:gridSpan w:val="3"/>
            <w:tcBorders>
              <w:left w:val="single" w:sz="4" w:space="0" w:color="auto"/>
              <w:bottom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本欄填入值</w:t>
            </w:r>
          </w:p>
        </w:tc>
      </w:tr>
      <w:tr w:rsidR="0012598E" w:rsidRPr="001F1014" w:rsidTr="001F1014">
        <w:trPr>
          <w:cantSplit/>
          <w:trHeight w:val="230"/>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bottom w:val="single" w:sz="4" w:space="0" w:color="auto"/>
              <w:right w:val="single" w:sz="4" w:space="0" w:color="auto"/>
            </w:tcBorders>
            <w:vAlign w:val="center"/>
          </w:tcPr>
          <w:p w:rsidR="0012598E" w:rsidRPr="00DF233F" w:rsidRDefault="0012598E" w:rsidP="0003628A">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1、2、3、4</w:t>
            </w:r>
          </w:p>
        </w:tc>
        <w:tc>
          <w:tcPr>
            <w:tcW w:w="2110" w:type="pct"/>
            <w:gridSpan w:val="3"/>
            <w:tcBorders>
              <w:top w:val="single" w:sz="4" w:space="0" w:color="auto"/>
              <w:left w:val="single" w:sz="4" w:space="0" w:color="auto"/>
              <w:bottom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交易對手證券商集保代號</w:t>
            </w:r>
          </w:p>
        </w:tc>
      </w:tr>
      <w:tr w:rsidR="0012598E" w:rsidRPr="001F1014" w:rsidTr="001F1014">
        <w:trPr>
          <w:cantSplit/>
          <w:trHeight w:val="288"/>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right w:val="single" w:sz="4" w:space="0" w:color="auto"/>
            </w:tcBorders>
            <w:vAlign w:val="center"/>
          </w:tcPr>
          <w:p w:rsidR="0012598E" w:rsidRPr="00DF233F" w:rsidRDefault="0012598E" w:rsidP="0022494F">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5</w:t>
            </w:r>
            <w:r w:rsidR="0022494F" w:rsidRPr="00DF233F">
              <w:rPr>
                <w:rFonts w:ascii="標楷體" w:eastAsia="標楷體" w:hAnsi="標楷體" w:hint="eastAsia"/>
                <w:b/>
                <w:bCs/>
                <w:sz w:val="20"/>
                <w:szCs w:val="20"/>
              </w:rPr>
              <w:t>、</w:t>
            </w:r>
            <w:r w:rsidR="00171007" w:rsidRPr="00DF233F">
              <w:rPr>
                <w:rFonts w:ascii="標楷體" w:eastAsia="標楷體" w:hAnsi="標楷體" w:hint="eastAsia"/>
                <w:b/>
                <w:bCs/>
                <w:sz w:val="20"/>
                <w:szCs w:val="20"/>
              </w:rPr>
              <w:t>6</w:t>
            </w:r>
            <w:r w:rsidR="0022494F" w:rsidRPr="00DF233F">
              <w:rPr>
                <w:rFonts w:ascii="標楷體" w:eastAsia="標楷體" w:hAnsi="標楷體" w:hint="eastAsia"/>
                <w:b/>
                <w:bCs/>
                <w:sz w:val="20"/>
                <w:szCs w:val="20"/>
              </w:rPr>
              <w:t>及7</w:t>
            </w:r>
          </w:p>
        </w:tc>
        <w:tc>
          <w:tcPr>
            <w:tcW w:w="2110" w:type="pct"/>
            <w:gridSpan w:val="3"/>
            <w:tcBorders>
              <w:top w:val="single" w:sz="4" w:space="0" w:color="auto"/>
              <w:left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空白</w:t>
            </w:r>
          </w:p>
        </w:tc>
      </w:tr>
      <w:tr w:rsidR="0012598E" w:rsidRPr="001F1014" w:rsidTr="001F1014">
        <w:trPr>
          <w:cantSplit/>
          <w:trHeight w:val="241"/>
        </w:trPr>
        <w:tc>
          <w:tcPr>
            <w:tcW w:w="936"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交易對象帳號</w:t>
            </w:r>
          </w:p>
        </w:tc>
        <w:tc>
          <w:tcPr>
            <w:tcW w:w="580"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9（7）</w:t>
            </w:r>
          </w:p>
        </w:tc>
        <w:tc>
          <w:tcPr>
            <w:tcW w:w="347" w:type="pct"/>
            <w:vMerge w:val="restar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數字</w:t>
            </w:r>
          </w:p>
        </w:tc>
        <w:tc>
          <w:tcPr>
            <w:tcW w:w="423" w:type="pct"/>
            <w:gridSpan w:val="2"/>
            <w:vMerge w:val="restart"/>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10</w:t>
            </w:r>
            <w:r w:rsidR="00171007" w:rsidRPr="00DF233F">
              <w:rPr>
                <w:rFonts w:ascii="標楷體" w:eastAsia="標楷體" w:hAnsi="標楷體" w:hint="eastAsia"/>
                <w:bCs/>
                <w:sz w:val="20"/>
                <w:szCs w:val="20"/>
              </w:rPr>
              <w:t>3</w:t>
            </w: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09</w:t>
            </w:r>
          </w:p>
        </w:tc>
        <w:tc>
          <w:tcPr>
            <w:tcW w:w="604" w:type="pct"/>
            <w:gridSpan w:val="3"/>
            <w:tcBorders>
              <w:bottom w:val="single" w:sz="4" w:space="0" w:color="auto"/>
              <w:right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交易對象</w:t>
            </w:r>
          </w:p>
        </w:tc>
        <w:tc>
          <w:tcPr>
            <w:tcW w:w="2110" w:type="pct"/>
            <w:gridSpan w:val="3"/>
            <w:tcBorders>
              <w:left w:val="single" w:sz="4" w:space="0" w:color="auto"/>
              <w:bottom w:val="single" w:sz="4" w:space="0" w:color="auto"/>
            </w:tcBorders>
            <w:vAlign w:val="center"/>
          </w:tcPr>
          <w:p w:rsidR="0012598E" w:rsidRPr="00DF233F" w:rsidRDefault="0012598E" w:rsidP="0003628A">
            <w:pPr>
              <w:pStyle w:val="a5"/>
              <w:snapToGrid w:val="0"/>
              <w:jc w:val="center"/>
              <w:rPr>
                <w:rFonts w:ascii="標楷體" w:eastAsia="標楷體" w:hAnsi="標楷體"/>
                <w:b/>
                <w:bCs/>
                <w:sz w:val="20"/>
              </w:rPr>
            </w:pPr>
            <w:r w:rsidRPr="00DF233F">
              <w:rPr>
                <w:rFonts w:ascii="標楷體" w:eastAsia="標楷體" w:hAnsi="標楷體" w:hint="eastAsia"/>
                <w:b/>
                <w:bCs/>
                <w:sz w:val="20"/>
              </w:rPr>
              <w:t>本欄填入值</w:t>
            </w:r>
          </w:p>
        </w:tc>
      </w:tr>
      <w:tr w:rsidR="0012598E" w:rsidRPr="001F1014" w:rsidTr="001F1014">
        <w:trPr>
          <w:cantSplit/>
          <w:trHeight w:val="276"/>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bottom w:val="single" w:sz="4" w:space="0" w:color="auto"/>
              <w:right w:val="single" w:sz="4" w:space="0" w:color="auto"/>
            </w:tcBorders>
            <w:vAlign w:val="center"/>
          </w:tcPr>
          <w:p w:rsidR="0012598E" w:rsidRPr="00DF233F" w:rsidRDefault="0012598E" w:rsidP="0003628A">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1、2、3、4</w:t>
            </w:r>
          </w:p>
        </w:tc>
        <w:tc>
          <w:tcPr>
            <w:tcW w:w="2110" w:type="pct"/>
            <w:gridSpan w:val="3"/>
            <w:tcBorders>
              <w:top w:val="single" w:sz="4" w:space="0" w:color="auto"/>
              <w:left w:val="single" w:sz="4" w:space="0" w:color="auto"/>
              <w:bottom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交易對手集保帳號</w:t>
            </w:r>
          </w:p>
        </w:tc>
      </w:tr>
      <w:tr w:rsidR="0012598E" w:rsidRPr="001F1014" w:rsidTr="001F1014">
        <w:trPr>
          <w:cantSplit/>
          <w:trHeight w:val="184"/>
        </w:trPr>
        <w:tc>
          <w:tcPr>
            <w:tcW w:w="936"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580"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347" w:type="pct"/>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423" w:type="pct"/>
            <w:gridSpan w:val="2"/>
            <w:vMerge/>
            <w:vAlign w:val="center"/>
          </w:tcPr>
          <w:p w:rsidR="0012598E" w:rsidRPr="00DF233F" w:rsidRDefault="0012598E" w:rsidP="0003628A">
            <w:pPr>
              <w:autoSpaceDE w:val="0"/>
              <w:autoSpaceDN w:val="0"/>
              <w:spacing w:line="0" w:lineRule="atLeast"/>
              <w:rPr>
                <w:rFonts w:ascii="標楷體" w:eastAsia="標楷體" w:hAnsi="標楷體"/>
                <w:bCs/>
                <w:sz w:val="20"/>
                <w:szCs w:val="20"/>
              </w:rPr>
            </w:pPr>
          </w:p>
        </w:tc>
        <w:tc>
          <w:tcPr>
            <w:tcW w:w="604" w:type="pct"/>
            <w:gridSpan w:val="3"/>
            <w:tcBorders>
              <w:top w:val="single" w:sz="4" w:space="0" w:color="auto"/>
              <w:right w:val="single" w:sz="4" w:space="0" w:color="auto"/>
            </w:tcBorders>
            <w:vAlign w:val="center"/>
          </w:tcPr>
          <w:p w:rsidR="0012598E" w:rsidRPr="00DF233F" w:rsidRDefault="0022494F" w:rsidP="0022494F">
            <w:pPr>
              <w:autoSpaceDE w:val="0"/>
              <w:autoSpaceDN w:val="0"/>
              <w:snapToGrid w:val="0"/>
              <w:jc w:val="center"/>
              <w:rPr>
                <w:rFonts w:ascii="標楷體" w:eastAsia="標楷體" w:hAnsi="標楷體"/>
                <w:b/>
                <w:bCs/>
                <w:sz w:val="20"/>
                <w:szCs w:val="20"/>
              </w:rPr>
            </w:pPr>
            <w:r w:rsidRPr="00DF233F">
              <w:rPr>
                <w:rFonts w:ascii="標楷體" w:eastAsia="標楷體" w:hAnsi="標楷體" w:hint="eastAsia"/>
                <w:b/>
                <w:bCs/>
                <w:sz w:val="20"/>
                <w:szCs w:val="20"/>
              </w:rPr>
              <w:t>5、6及7</w:t>
            </w:r>
          </w:p>
        </w:tc>
        <w:tc>
          <w:tcPr>
            <w:tcW w:w="2110" w:type="pct"/>
            <w:gridSpan w:val="3"/>
            <w:tcBorders>
              <w:top w:val="single" w:sz="4" w:space="0" w:color="auto"/>
              <w:left w:val="single" w:sz="4" w:space="0" w:color="auto"/>
            </w:tcBorders>
            <w:vAlign w:val="center"/>
          </w:tcPr>
          <w:p w:rsidR="0012598E" w:rsidRPr="00DF233F" w:rsidRDefault="0012598E" w:rsidP="0003628A">
            <w:pPr>
              <w:autoSpaceDE w:val="0"/>
              <w:autoSpaceDN w:val="0"/>
              <w:spacing w:line="0" w:lineRule="atLeast"/>
              <w:jc w:val="center"/>
              <w:rPr>
                <w:rFonts w:ascii="標楷體" w:eastAsia="標楷體" w:hAnsi="標楷體"/>
                <w:b/>
                <w:bCs/>
                <w:sz w:val="20"/>
                <w:szCs w:val="20"/>
              </w:rPr>
            </w:pPr>
            <w:r w:rsidRPr="00DF233F">
              <w:rPr>
                <w:rFonts w:ascii="標楷體" w:eastAsia="標楷體" w:hAnsi="標楷體" w:hint="eastAsia"/>
                <w:b/>
                <w:bCs/>
                <w:sz w:val="20"/>
                <w:szCs w:val="20"/>
              </w:rPr>
              <w:t>空白</w:t>
            </w:r>
          </w:p>
        </w:tc>
      </w:tr>
      <w:tr w:rsidR="0012598E" w:rsidRPr="001F1014" w:rsidTr="0012598E">
        <w:trPr>
          <w:cantSplit/>
          <w:trHeight w:val="408"/>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保留</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X（9）</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10</w:t>
            </w: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18</w:t>
            </w:r>
          </w:p>
        </w:tc>
        <w:tc>
          <w:tcPr>
            <w:tcW w:w="2714" w:type="pct"/>
            <w:gridSpan w:val="6"/>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=空白</w:t>
            </w:r>
          </w:p>
        </w:tc>
      </w:tr>
      <w:tr w:rsidR="0012598E" w:rsidRPr="001F1014" w:rsidTr="0012598E">
        <w:trPr>
          <w:cantSplit/>
          <w:trHeight w:val="408"/>
        </w:trPr>
        <w:tc>
          <w:tcPr>
            <w:tcW w:w="936"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x0d0a</w:t>
            </w:r>
          </w:p>
        </w:tc>
        <w:tc>
          <w:tcPr>
            <w:tcW w:w="580"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X(2)</w:t>
            </w:r>
          </w:p>
        </w:tc>
        <w:tc>
          <w:tcPr>
            <w:tcW w:w="347" w:type="pct"/>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文字</w:t>
            </w:r>
          </w:p>
        </w:tc>
        <w:tc>
          <w:tcPr>
            <w:tcW w:w="423" w:type="pct"/>
            <w:gridSpan w:val="2"/>
            <w:vAlign w:val="center"/>
          </w:tcPr>
          <w:p w:rsidR="0012598E" w:rsidRPr="00DF233F" w:rsidRDefault="0012598E" w:rsidP="00171007">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1</w:t>
            </w:r>
            <w:r w:rsidR="00171007" w:rsidRPr="00DF233F">
              <w:rPr>
                <w:rFonts w:ascii="標楷體" w:eastAsia="標楷體" w:hAnsi="標楷體" w:hint="eastAsia"/>
                <w:bCs/>
                <w:sz w:val="20"/>
                <w:szCs w:val="20"/>
              </w:rPr>
              <w:t>19</w:t>
            </w:r>
            <w:r w:rsidRPr="00DF233F">
              <w:rPr>
                <w:rFonts w:ascii="標楷體" w:eastAsia="標楷體" w:hAnsi="標楷體" w:hint="eastAsia"/>
                <w:bCs/>
                <w:sz w:val="20"/>
                <w:szCs w:val="20"/>
              </w:rPr>
              <w:t>-12</w:t>
            </w:r>
            <w:r w:rsidR="00171007" w:rsidRPr="00DF233F">
              <w:rPr>
                <w:rFonts w:ascii="標楷體" w:eastAsia="標楷體" w:hAnsi="標楷體" w:hint="eastAsia"/>
                <w:bCs/>
                <w:sz w:val="20"/>
                <w:szCs w:val="20"/>
              </w:rPr>
              <w:t>0</w:t>
            </w:r>
          </w:p>
        </w:tc>
        <w:tc>
          <w:tcPr>
            <w:tcW w:w="2714" w:type="pct"/>
            <w:gridSpan w:val="6"/>
            <w:vAlign w:val="center"/>
          </w:tcPr>
          <w:p w:rsidR="0012598E" w:rsidRPr="00DF233F" w:rsidRDefault="0012598E" w:rsidP="0003628A">
            <w:pPr>
              <w:autoSpaceDE w:val="0"/>
              <w:autoSpaceDN w:val="0"/>
              <w:spacing w:line="0" w:lineRule="atLeast"/>
              <w:rPr>
                <w:rFonts w:ascii="標楷體" w:eastAsia="標楷體" w:hAnsi="標楷體"/>
                <w:bCs/>
                <w:sz w:val="20"/>
                <w:szCs w:val="20"/>
              </w:rPr>
            </w:pPr>
            <w:r w:rsidRPr="00DF233F">
              <w:rPr>
                <w:rFonts w:ascii="標楷體" w:eastAsia="標楷體" w:hAnsi="標楷體" w:hint="eastAsia"/>
                <w:bCs/>
                <w:sz w:val="20"/>
                <w:szCs w:val="20"/>
              </w:rPr>
              <w:t>x0d0a</w:t>
            </w:r>
          </w:p>
        </w:tc>
      </w:tr>
    </w:tbl>
    <w:p w:rsidR="00C26F6B" w:rsidRDefault="00C26F6B" w:rsidP="00C26F6B">
      <w:pPr>
        <w:pStyle w:val="1"/>
        <w:numPr>
          <w:ilvl w:val="0"/>
          <w:numId w:val="3"/>
        </w:numPr>
      </w:pPr>
      <w:r>
        <w:rPr>
          <w:shd w:val="pct15" w:color="auto" w:fill="FFFFFF"/>
        </w:rPr>
        <w:t>資料內容</w:t>
      </w:r>
      <w:r>
        <w:t>：</w:t>
      </w:r>
    </w:p>
    <w:p w:rsidR="00C26F6B" w:rsidRDefault="00C26F6B" w:rsidP="00C26F6B">
      <w:pPr>
        <w:pStyle w:val="1"/>
        <w:numPr>
          <w:ilvl w:val="6"/>
          <w:numId w:val="4"/>
        </w:numPr>
        <w:rPr>
          <w:sz w:val="24"/>
        </w:rPr>
      </w:pPr>
      <w:r>
        <w:rPr>
          <w:sz w:val="24"/>
        </w:rPr>
        <w:t>固定長度，</w:t>
      </w:r>
      <w:r>
        <w:rPr>
          <w:sz w:val="24"/>
        </w:rPr>
        <w:t>12</w:t>
      </w:r>
      <w:r w:rsidR="00C07104">
        <w:rPr>
          <w:rFonts w:hint="eastAsia"/>
          <w:sz w:val="24"/>
        </w:rPr>
        <w:t>0</w:t>
      </w:r>
      <w:r>
        <w:rPr>
          <w:sz w:val="24"/>
        </w:rPr>
        <w:t xml:space="preserve"> </w:t>
      </w:r>
      <w:r>
        <w:rPr>
          <w:sz w:val="24"/>
        </w:rPr>
        <w:t>位元組。</w:t>
      </w:r>
    </w:p>
    <w:p w:rsidR="00C26F6B" w:rsidRDefault="00C26F6B" w:rsidP="00C26F6B">
      <w:pPr>
        <w:pStyle w:val="1"/>
        <w:numPr>
          <w:ilvl w:val="6"/>
          <w:numId w:val="4"/>
        </w:numPr>
        <w:rPr>
          <w:sz w:val="24"/>
        </w:rPr>
      </w:pPr>
      <w:r>
        <w:rPr>
          <w:rFonts w:hint="eastAsia"/>
          <w:sz w:val="24"/>
        </w:rPr>
        <w:t>國際債券於證券商營業處所議價交易之交易日傳輸。</w:t>
      </w:r>
    </w:p>
    <w:p w:rsidR="002D0171" w:rsidRDefault="002D0171" w:rsidP="00C26F6B">
      <w:pPr>
        <w:pStyle w:val="1"/>
        <w:numPr>
          <w:ilvl w:val="6"/>
          <w:numId w:val="4"/>
        </w:numPr>
        <w:rPr>
          <w:sz w:val="24"/>
        </w:rPr>
      </w:pPr>
      <w:r>
        <w:rPr>
          <w:rFonts w:hint="eastAsia"/>
          <w:sz w:val="24"/>
        </w:rPr>
        <w:t>應申報債券總類為</w:t>
      </w:r>
      <w:r w:rsidR="007F70E0" w:rsidRPr="007F70E0">
        <w:rPr>
          <w:sz w:val="24"/>
        </w:rPr>
        <w:t>非屬第一上櫃</w:t>
      </w:r>
      <w:r w:rsidR="007F70E0" w:rsidRPr="007F70E0">
        <w:rPr>
          <w:sz w:val="24"/>
        </w:rPr>
        <w:t>(</w:t>
      </w:r>
      <w:r w:rsidR="007F70E0" w:rsidRPr="007F70E0">
        <w:rPr>
          <w:sz w:val="24"/>
        </w:rPr>
        <w:t>市</w:t>
      </w:r>
      <w:r w:rsidR="007F70E0" w:rsidRPr="007F70E0">
        <w:rPr>
          <w:sz w:val="24"/>
        </w:rPr>
        <w:t>)</w:t>
      </w:r>
      <w:r w:rsidR="007F70E0" w:rsidRPr="007F70E0">
        <w:rPr>
          <w:sz w:val="24"/>
        </w:rPr>
        <w:t>公司及興櫃公司之外國發行人於境外發行並由中華民國境內國際金融業務分行或國際證券業務分公司全數銷售之</w:t>
      </w:r>
      <w:r w:rsidR="007F70E0">
        <w:rPr>
          <w:rFonts w:hint="eastAsia"/>
          <w:sz w:val="24"/>
        </w:rPr>
        <w:t>上櫃國際債券</w:t>
      </w:r>
      <w:r w:rsidR="007F70E0" w:rsidRPr="007F70E0">
        <w:rPr>
          <w:rFonts w:hint="eastAsia"/>
          <w:sz w:val="24"/>
        </w:rPr>
        <w:t>。</w:t>
      </w:r>
    </w:p>
    <w:p w:rsidR="00C26F6B" w:rsidRDefault="00C26F6B" w:rsidP="00C26F6B">
      <w:pPr>
        <w:pStyle w:val="1"/>
        <w:numPr>
          <w:ilvl w:val="0"/>
          <w:numId w:val="3"/>
        </w:numPr>
      </w:pPr>
      <w:r>
        <w:rPr>
          <w:shd w:val="pct15" w:color="auto" w:fill="FFFFFF"/>
        </w:rPr>
        <w:t>檔案結構</w:t>
      </w:r>
      <w:r>
        <w:t>：</w:t>
      </w:r>
      <w:r>
        <w:rPr>
          <w:sz w:val="24"/>
        </w:rPr>
        <w:t>傳輸必須為</w:t>
      </w:r>
      <w:r>
        <w:rPr>
          <w:sz w:val="24"/>
        </w:rPr>
        <w:t xml:space="preserve"> LINE SEQUENTIAL FILE (</w:t>
      </w:r>
      <w:r>
        <w:rPr>
          <w:sz w:val="24"/>
        </w:rPr>
        <w:t>必須含</w:t>
      </w:r>
      <w:r>
        <w:rPr>
          <w:sz w:val="24"/>
        </w:rPr>
        <w:t xml:space="preserve"> x0d0a) </w:t>
      </w:r>
      <w:r>
        <w:rPr>
          <w:sz w:val="24"/>
        </w:rPr>
        <w:t>。</w:t>
      </w:r>
    </w:p>
    <w:p w:rsidR="00C26F6B" w:rsidRDefault="00C26F6B" w:rsidP="00C26F6B">
      <w:pPr>
        <w:pStyle w:val="1"/>
        <w:numPr>
          <w:ilvl w:val="0"/>
          <w:numId w:val="3"/>
        </w:numPr>
        <w:rPr>
          <w:sz w:val="24"/>
        </w:rPr>
      </w:pPr>
      <w:r>
        <w:rPr>
          <w:shd w:val="pct15" w:color="auto" w:fill="FFFFFF"/>
        </w:rPr>
        <w:t>傳輸時間</w:t>
      </w:r>
      <w:r>
        <w:t>：</w:t>
      </w:r>
      <w:r>
        <w:rPr>
          <w:rFonts w:hint="eastAsia"/>
          <w:sz w:val="24"/>
        </w:rPr>
        <w:t>營業日</w:t>
      </w:r>
      <w:r>
        <w:rPr>
          <w:sz w:val="24"/>
        </w:rPr>
        <w:t xml:space="preserve"> </w:t>
      </w:r>
      <w:r w:rsidR="002D0171">
        <w:rPr>
          <w:rFonts w:hint="eastAsia"/>
          <w:sz w:val="24"/>
        </w:rPr>
        <w:t>9</w:t>
      </w:r>
      <w:r>
        <w:rPr>
          <w:sz w:val="24"/>
        </w:rPr>
        <w:t xml:space="preserve">:00 </w:t>
      </w:r>
      <w:r>
        <w:rPr>
          <w:sz w:val="24"/>
        </w:rPr>
        <w:t>～</w:t>
      </w:r>
      <w:r>
        <w:rPr>
          <w:sz w:val="24"/>
        </w:rPr>
        <w:t xml:space="preserve"> 1</w:t>
      </w:r>
      <w:r w:rsidR="002D0171">
        <w:rPr>
          <w:rFonts w:hint="eastAsia"/>
          <w:sz w:val="24"/>
        </w:rPr>
        <w:t>7</w:t>
      </w:r>
      <w:r>
        <w:rPr>
          <w:sz w:val="24"/>
        </w:rPr>
        <w:t>:00</w:t>
      </w:r>
      <w:r>
        <w:rPr>
          <w:sz w:val="24"/>
        </w:rPr>
        <w:t>。</w:t>
      </w:r>
      <w:r>
        <w:rPr>
          <w:rFonts w:hint="eastAsia"/>
          <w:sz w:val="24"/>
        </w:rPr>
        <w:t>交易商於</w:t>
      </w:r>
      <w:r w:rsidR="002D0171">
        <w:rPr>
          <w:rFonts w:hint="eastAsia"/>
          <w:sz w:val="24"/>
        </w:rPr>
        <w:t>傳輸時間內</w:t>
      </w:r>
      <w:r>
        <w:rPr>
          <w:rFonts w:hint="eastAsia"/>
          <w:sz w:val="24"/>
        </w:rPr>
        <w:t>上傳至本中心，逾時不得更改已傳輸之資料。</w:t>
      </w:r>
    </w:p>
    <w:p w:rsidR="00C26F6B" w:rsidRDefault="00C26F6B" w:rsidP="00C26F6B">
      <w:pPr>
        <w:pStyle w:val="1"/>
        <w:numPr>
          <w:ilvl w:val="0"/>
          <w:numId w:val="3"/>
        </w:numPr>
        <w:rPr>
          <w:sz w:val="24"/>
        </w:rPr>
      </w:pPr>
      <w:r>
        <w:rPr>
          <w:shd w:val="pct15" w:color="auto" w:fill="FFFFFF"/>
        </w:rPr>
        <w:t>傳輸方式</w:t>
      </w:r>
      <w:r>
        <w:rPr>
          <w:rFonts w:hint="eastAsia"/>
        </w:rPr>
        <w:t>：</w:t>
      </w:r>
      <w:r>
        <w:rPr>
          <w:sz w:val="24"/>
        </w:rPr>
        <w:t>每日進行檔案傳輸前，須將資料存入規定之檔案名稱內，一次傳送完畢，若發現傳輸內容錯誤或資料不完整時，得重新傳輸，惟本中心作業時，僅處理最後一版檔案，之前檔案不予處理。</w:t>
      </w:r>
      <w:r>
        <w:rPr>
          <w:rFonts w:hint="eastAsia"/>
          <w:sz w:val="24"/>
        </w:rPr>
        <w:t>另為增加作業彈性，證券商若發生電腦斷線等例外狀況，本中心仍提供替代申報方式，證券商可於成交當日以電子郵件方式傳輸檔案或至本中心借用機器辦理申報</w:t>
      </w:r>
      <w:r>
        <w:rPr>
          <w:sz w:val="24"/>
        </w:rPr>
        <w:t>。</w:t>
      </w:r>
    </w:p>
    <w:p w:rsidR="00C26F6B" w:rsidRDefault="00C26F6B" w:rsidP="00C26F6B">
      <w:pPr>
        <w:pStyle w:val="1"/>
        <w:numPr>
          <w:ilvl w:val="0"/>
          <w:numId w:val="3"/>
        </w:numPr>
        <w:rPr>
          <w:sz w:val="24"/>
        </w:rPr>
      </w:pPr>
      <w:r>
        <w:rPr>
          <w:shd w:val="pct15" w:color="auto" w:fill="FFFFFF"/>
        </w:rPr>
        <w:t>檔案名稱</w:t>
      </w:r>
      <w:r>
        <w:rPr>
          <w:rFonts w:hint="eastAsia"/>
        </w:rPr>
        <w:t>：</w:t>
      </w:r>
      <w:r>
        <w:rPr>
          <w:sz w:val="24"/>
        </w:rPr>
        <w:t>tran0</w:t>
      </w:r>
      <w:r>
        <w:rPr>
          <w:rFonts w:hint="eastAsia"/>
          <w:sz w:val="24"/>
        </w:rPr>
        <w:t>6</w:t>
      </w:r>
      <w:r w:rsidR="002D0171">
        <w:rPr>
          <w:rFonts w:hint="eastAsia"/>
          <w:sz w:val="24"/>
        </w:rPr>
        <w:t>_OBU</w:t>
      </w:r>
      <w:r w:rsidR="0022494F">
        <w:rPr>
          <w:rFonts w:hint="eastAsia"/>
          <w:sz w:val="24"/>
        </w:rPr>
        <w:t>&amp;OSU</w:t>
      </w:r>
      <w:r>
        <w:rPr>
          <w:rFonts w:hint="eastAsia"/>
          <w:sz w:val="24"/>
        </w:rPr>
        <w:t>。</w:t>
      </w:r>
    </w:p>
    <w:p w:rsidR="00C26F6B" w:rsidRDefault="00C26F6B">
      <w:pPr>
        <w:pStyle w:val="1"/>
      </w:pPr>
    </w:p>
    <w:p w:rsidR="00C26F6B" w:rsidRDefault="00C26F6B">
      <w:pPr>
        <w:pStyle w:val="1"/>
      </w:pPr>
    </w:p>
    <w:p w:rsidR="00C26F6B" w:rsidRDefault="00C26F6B">
      <w:pPr>
        <w:pStyle w:val="1"/>
      </w:pPr>
    </w:p>
    <w:p w:rsidR="00C26F6B" w:rsidRDefault="00C26F6B">
      <w:pPr>
        <w:pStyle w:val="1"/>
      </w:pPr>
    </w:p>
    <w:p w:rsidR="00C26F6B" w:rsidRDefault="00C26F6B">
      <w:pPr>
        <w:pStyle w:val="1"/>
      </w:pPr>
    </w:p>
    <w:sectPr w:rsidR="00C26F6B" w:rsidSect="005B7360">
      <w:headerReference w:type="default" r:id="rId8"/>
      <w:footerReference w:type="even" r:id="rId9"/>
      <w:footerReference w:type="default" r:id="rId10"/>
      <w:pgSz w:w="11906" w:h="16838"/>
      <w:pgMar w:top="851" w:right="851" w:bottom="851" w:left="851" w:header="851" w:footer="992" w:gutter="0"/>
      <w:pgNumType w:start="17"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EC" w:rsidRDefault="004A01EC">
      <w:r>
        <w:separator/>
      </w:r>
    </w:p>
  </w:endnote>
  <w:endnote w:type="continuationSeparator" w:id="0">
    <w:p w:rsidR="004A01EC" w:rsidRDefault="004A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6B" w:rsidRDefault="004F6D6B">
    <w:pPr>
      <w:pStyle w:val="a8"/>
      <w:framePr w:wrap="around" w:vAnchor="text" w:hAnchor="margin" w:xAlign="right" w:y="1"/>
      <w:rPr>
        <w:rStyle w:val="a7"/>
      </w:rPr>
    </w:pPr>
    <w:r>
      <w:rPr>
        <w:rStyle w:val="a7"/>
      </w:rPr>
      <w:fldChar w:fldCharType="begin"/>
    </w:r>
    <w:r w:rsidR="00C26F6B">
      <w:rPr>
        <w:rStyle w:val="a7"/>
      </w:rPr>
      <w:instrText xml:space="preserve">PAGE  </w:instrText>
    </w:r>
    <w:r>
      <w:rPr>
        <w:rStyle w:val="a7"/>
      </w:rPr>
      <w:fldChar w:fldCharType="end"/>
    </w:r>
  </w:p>
  <w:p w:rsidR="00C26F6B" w:rsidRDefault="00C26F6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6B" w:rsidRDefault="00C26F6B">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EC" w:rsidRDefault="004A01EC">
      <w:r>
        <w:separator/>
      </w:r>
    </w:p>
  </w:footnote>
  <w:footnote w:type="continuationSeparator" w:id="0">
    <w:p w:rsidR="004A01EC" w:rsidRDefault="004A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F6B" w:rsidRDefault="00C26F6B">
    <w:pPr>
      <w:pStyle w:val="a6"/>
    </w:pPr>
  </w:p>
  <w:p w:rsidR="00C26F6B" w:rsidRDefault="00C26F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5B6"/>
    <w:multiLevelType w:val="hybridMultilevel"/>
    <w:tmpl w:val="67C2143E"/>
    <w:lvl w:ilvl="0" w:tplc="7ADCB52C">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0"/>
        </w:tabs>
        <w:ind w:left="0" w:hanging="480"/>
      </w:pPr>
      <w:rPr>
        <w:rFonts w:ascii="Wingdings" w:hAnsi="Wingdings" w:hint="default"/>
      </w:rPr>
    </w:lvl>
    <w:lvl w:ilvl="4" w:tplc="04090003">
      <w:start w:val="1"/>
      <w:numFmt w:val="bullet"/>
      <w:lvlText w:val=""/>
      <w:lvlJc w:val="left"/>
      <w:pPr>
        <w:tabs>
          <w:tab w:val="num" w:pos="480"/>
        </w:tabs>
        <w:ind w:left="480" w:hanging="480"/>
      </w:pPr>
      <w:rPr>
        <w:rFonts w:ascii="Wingdings" w:hAnsi="Wingdings" w:hint="default"/>
      </w:rPr>
    </w:lvl>
    <w:lvl w:ilvl="5" w:tplc="04090005">
      <w:start w:val="1"/>
      <w:numFmt w:val="bullet"/>
      <w:lvlText w:val=""/>
      <w:lvlJc w:val="left"/>
      <w:pPr>
        <w:tabs>
          <w:tab w:val="num" w:pos="960"/>
        </w:tabs>
        <w:ind w:left="960" w:hanging="480"/>
      </w:pPr>
      <w:rPr>
        <w:rFonts w:ascii="Wingdings" w:hAnsi="Wingdings" w:hint="default"/>
      </w:rPr>
    </w:lvl>
    <w:lvl w:ilvl="6" w:tplc="DBDC1C30">
      <w:start w:val="1"/>
      <w:numFmt w:val="bullet"/>
      <w:lvlText w:val=""/>
      <w:lvlJc w:val="left"/>
      <w:pPr>
        <w:tabs>
          <w:tab w:val="num" w:pos="1320"/>
        </w:tabs>
        <w:ind w:left="1300" w:hanging="340"/>
      </w:pPr>
      <w:rPr>
        <w:rFonts w:ascii="Wingdings" w:hAnsi="Wingdings" w:hint="default"/>
        <w:sz w:val="16"/>
      </w:rPr>
    </w:lvl>
    <w:lvl w:ilvl="7" w:tplc="04090003" w:tentative="1">
      <w:start w:val="1"/>
      <w:numFmt w:val="bullet"/>
      <w:lvlText w:val=""/>
      <w:lvlJc w:val="left"/>
      <w:pPr>
        <w:tabs>
          <w:tab w:val="num" w:pos="1920"/>
        </w:tabs>
        <w:ind w:left="1920" w:hanging="480"/>
      </w:pPr>
      <w:rPr>
        <w:rFonts w:ascii="Wingdings" w:hAnsi="Wingdings" w:hint="default"/>
      </w:rPr>
    </w:lvl>
    <w:lvl w:ilvl="8" w:tplc="04090005" w:tentative="1">
      <w:start w:val="1"/>
      <w:numFmt w:val="bullet"/>
      <w:lvlText w:val=""/>
      <w:lvlJc w:val="left"/>
      <w:pPr>
        <w:tabs>
          <w:tab w:val="num" w:pos="2400"/>
        </w:tabs>
        <w:ind w:left="2400" w:hanging="480"/>
      </w:pPr>
      <w:rPr>
        <w:rFonts w:ascii="Wingdings" w:hAnsi="Wingdings" w:hint="default"/>
      </w:rPr>
    </w:lvl>
  </w:abstractNum>
  <w:abstractNum w:abstractNumId="1">
    <w:nsid w:val="35CF086B"/>
    <w:multiLevelType w:val="hybridMultilevel"/>
    <w:tmpl w:val="67C2143E"/>
    <w:lvl w:ilvl="0" w:tplc="7ADCB52C">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0"/>
        </w:tabs>
        <w:ind w:left="0" w:hanging="480"/>
      </w:pPr>
      <w:rPr>
        <w:rFonts w:ascii="Wingdings" w:hAnsi="Wingdings" w:hint="default"/>
      </w:rPr>
    </w:lvl>
    <w:lvl w:ilvl="4" w:tplc="04090003">
      <w:start w:val="1"/>
      <w:numFmt w:val="bullet"/>
      <w:lvlText w:val=""/>
      <w:lvlJc w:val="left"/>
      <w:pPr>
        <w:tabs>
          <w:tab w:val="num" w:pos="480"/>
        </w:tabs>
        <w:ind w:left="480" w:hanging="480"/>
      </w:pPr>
      <w:rPr>
        <w:rFonts w:ascii="Wingdings" w:hAnsi="Wingdings" w:hint="default"/>
      </w:rPr>
    </w:lvl>
    <w:lvl w:ilvl="5" w:tplc="04090005">
      <w:start w:val="1"/>
      <w:numFmt w:val="bullet"/>
      <w:lvlText w:val=""/>
      <w:lvlJc w:val="left"/>
      <w:pPr>
        <w:tabs>
          <w:tab w:val="num" w:pos="960"/>
        </w:tabs>
        <w:ind w:left="960" w:hanging="480"/>
      </w:pPr>
      <w:rPr>
        <w:rFonts w:ascii="Wingdings" w:hAnsi="Wingdings" w:hint="default"/>
      </w:rPr>
    </w:lvl>
    <w:lvl w:ilvl="6" w:tplc="04090001">
      <w:start w:val="1"/>
      <w:numFmt w:val="bullet"/>
      <w:lvlText w:val=""/>
      <w:lvlJc w:val="left"/>
      <w:pPr>
        <w:tabs>
          <w:tab w:val="num" w:pos="1440"/>
        </w:tabs>
        <w:ind w:left="1440" w:hanging="480"/>
      </w:pPr>
      <w:rPr>
        <w:rFonts w:ascii="Wingdings" w:hAnsi="Wingdings" w:hint="default"/>
      </w:rPr>
    </w:lvl>
    <w:lvl w:ilvl="7" w:tplc="04090003" w:tentative="1">
      <w:start w:val="1"/>
      <w:numFmt w:val="bullet"/>
      <w:lvlText w:val=""/>
      <w:lvlJc w:val="left"/>
      <w:pPr>
        <w:tabs>
          <w:tab w:val="num" w:pos="1920"/>
        </w:tabs>
        <w:ind w:left="1920" w:hanging="480"/>
      </w:pPr>
      <w:rPr>
        <w:rFonts w:ascii="Wingdings" w:hAnsi="Wingdings" w:hint="default"/>
      </w:rPr>
    </w:lvl>
    <w:lvl w:ilvl="8" w:tplc="04090005" w:tentative="1">
      <w:start w:val="1"/>
      <w:numFmt w:val="bullet"/>
      <w:lvlText w:val=""/>
      <w:lvlJc w:val="left"/>
      <w:pPr>
        <w:tabs>
          <w:tab w:val="num" w:pos="2400"/>
        </w:tabs>
        <w:ind w:left="2400" w:hanging="480"/>
      </w:pPr>
      <w:rPr>
        <w:rFonts w:ascii="Wingdings" w:hAnsi="Wingdings" w:hint="default"/>
      </w:rPr>
    </w:lvl>
  </w:abstractNum>
  <w:abstractNum w:abstractNumId="2">
    <w:nsid w:val="55834D1D"/>
    <w:multiLevelType w:val="singleLevel"/>
    <w:tmpl w:val="12F00740"/>
    <w:lvl w:ilvl="0">
      <w:start w:val="1"/>
      <w:numFmt w:val="decimal"/>
      <w:lvlText w:val="%1."/>
      <w:lvlJc w:val="left"/>
      <w:pPr>
        <w:tabs>
          <w:tab w:val="num" w:pos="120"/>
        </w:tabs>
        <w:ind w:left="120" w:hanging="120"/>
      </w:pPr>
      <w:rPr>
        <w:rFonts w:hint="eastAsia"/>
      </w:rPr>
    </w:lvl>
  </w:abstractNum>
  <w:abstractNum w:abstractNumId="3">
    <w:nsid w:val="660D4D73"/>
    <w:multiLevelType w:val="hybridMultilevel"/>
    <w:tmpl w:val="784425C6"/>
    <w:lvl w:ilvl="0" w:tplc="94B09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156CDA"/>
    <w:multiLevelType w:val="singleLevel"/>
    <w:tmpl w:val="58F28D10"/>
    <w:lvl w:ilvl="0">
      <w:start w:val="1"/>
      <w:numFmt w:val="decimal"/>
      <w:lvlText w:val="%1."/>
      <w:lvlJc w:val="left"/>
      <w:pPr>
        <w:tabs>
          <w:tab w:val="num" w:pos="120"/>
        </w:tabs>
        <w:ind w:left="120" w:hanging="120"/>
      </w:pPr>
      <w:rPr>
        <w:rFonts w:hint="eastAsia"/>
      </w:r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D5"/>
    <w:rsid w:val="0003628A"/>
    <w:rsid w:val="00094D49"/>
    <w:rsid w:val="000E0772"/>
    <w:rsid w:val="00103DC9"/>
    <w:rsid w:val="00123BB6"/>
    <w:rsid w:val="0012598E"/>
    <w:rsid w:val="00171007"/>
    <w:rsid w:val="00174941"/>
    <w:rsid w:val="001C7E67"/>
    <w:rsid w:val="001E50D5"/>
    <w:rsid w:val="001F1014"/>
    <w:rsid w:val="0022494F"/>
    <w:rsid w:val="002D0171"/>
    <w:rsid w:val="003801C7"/>
    <w:rsid w:val="003A6C6D"/>
    <w:rsid w:val="00463BE7"/>
    <w:rsid w:val="004A01EC"/>
    <w:rsid w:val="004A5420"/>
    <w:rsid w:val="004F6D6B"/>
    <w:rsid w:val="005B7360"/>
    <w:rsid w:val="00667A96"/>
    <w:rsid w:val="006B1F1D"/>
    <w:rsid w:val="007F70E0"/>
    <w:rsid w:val="00837B6B"/>
    <w:rsid w:val="008F130A"/>
    <w:rsid w:val="009A2A52"/>
    <w:rsid w:val="009B23F0"/>
    <w:rsid w:val="009B499F"/>
    <w:rsid w:val="009D24A7"/>
    <w:rsid w:val="00A03CF9"/>
    <w:rsid w:val="00A6506B"/>
    <w:rsid w:val="00BD4383"/>
    <w:rsid w:val="00C07104"/>
    <w:rsid w:val="00C26F6B"/>
    <w:rsid w:val="00CF0A01"/>
    <w:rsid w:val="00D1492E"/>
    <w:rsid w:val="00DF233F"/>
    <w:rsid w:val="00E739BC"/>
    <w:rsid w:val="00F70EA9"/>
    <w:rsid w:val="00F95CD9"/>
    <w:rsid w:val="00FB3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279FCE-6440-40A6-896D-310D6C8C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36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5B7360"/>
    <w:pPr>
      <w:snapToGrid w:val="0"/>
      <w:spacing w:line="300" w:lineRule="auto"/>
    </w:pPr>
    <w:rPr>
      <w:rFonts w:eastAsia="標楷體"/>
      <w:sz w:val="28"/>
    </w:rPr>
  </w:style>
  <w:style w:type="paragraph" w:customStyle="1" w:styleId="a3">
    <w:name w:val="標題一"/>
    <w:basedOn w:val="a"/>
    <w:rsid w:val="005B7360"/>
    <w:rPr>
      <w:rFonts w:eastAsia="標楷體"/>
      <w:sz w:val="32"/>
    </w:rPr>
  </w:style>
  <w:style w:type="paragraph" w:customStyle="1" w:styleId="10">
    <w:name w:val="樣式1"/>
    <w:basedOn w:val="1"/>
    <w:rsid w:val="005B7360"/>
    <w:rPr>
      <w:sz w:val="24"/>
    </w:rPr>
  </w:style>
  <w:style w:type="paragraph" w:styleId="a4">
    <w:name w:val="Plain Text"/>
    <w:basedOn w:val="a"/>
    <w:semiHidden/>
    <w:rsid w:val="005B7360"/>
    <w:rPr>
      <w:rFonts w:ascii="細明體" w:eastAsia="細明體" w:hAnsi="Courier New"/>
      <w:sz w:val="16"/>
      <w:szCs w:val="20"/>
    </w:rPr>
  </w:style>
  <w:style w:type="paragraph" w:styleId="a5">
    <w:name w:val="Body Text"/>
    <w:basedOn w:val="a"/>
    <w:semiHidden/>
    <w:rsid w:val="005B7360"/>
    <w:rPr>
      <w:sz w:val="16"/>
      <w:szCs w:val="20"/>
    </w:rPr>
  </w:style>
  <w:style w:type="paragraph" w:styleId="2">
    <w:name w:val="Body Text 2"/>
    <w:basedOn w:val="a"/>
    <w:semiHidden/>
    <w:rsid w:val="005B7360"/>
    <w:pPr>
      <w:autoSpaceDE w:val="0"/>
      <w:autoSpaceDN w:val="0"/>
      <w:spacing w:line="0" w:lineRule="atLeast"/>
      <w:jc w:val="both"/>
    </w:pPr>
    <w:rPr>
      <w:rFonts w:ascii="新細明體" w:hAnsi="新細明體"/>
      <w:b/>
      <w:color w:val="FF0000"/>
      <w:sz w:val="20"/>
      <w:szCs w:val="20"/>
    </w:rPr>
  </w:style>
  <w:style w:type="paragraph" w:styleId="a6">
    <w:name w:val="header"/>
    <w:basedOn w:val="a"/>
    <w:semiHidden/>
    <w:rsid w:val="005B7360"/>
    <w:pPr>
      <w:tabs>
        <w:tab w:val="center" w:pos="4153"/>
        <w:tab w:val="right" w:pos="8306"/>
      </w:tabs>
      <w:snapToGrid w:val="0"/>
    </w:pPr>
    <w:rPr>
      <w:sz w:val="20"/>
      <w:szCs w:val="20"/>
    </w:rPr>
  </w:style>
  <w:style w:type="character" w:styleId="a7">
    <w:name w:val="page number"/>
    <w:basedOn w:val="a0"/>
    <w:semiHidden/>
    <w:rsid w:val="005B7360"/>
  </w:style>
  <w:style w:type="paragraph" w:styleId="a8">
    <w:name w:val="footer"/>
    <w:basedOn w:val="a"/>
    <w:semiHidden/>
    <w:rsid w:val="005B7360"/>
    <w:pPr>
      <w:tabs>
        <w:tab w:val="center" w:pos="4153"/>
        <w:tab w:val="right" w:pos="8306"/>
      </w:tabs>
      <w:snapToGrid w:val="0"/>
    </w:pPr>
    <w:rPr>
      <w:sz w:val="20"/>
      <w:szCs w:val="20"/>
    </w:rPr>
  </w:style>
  <w:style w:type="paragraph" w:styleId="a9">
    <w:name w:val="Body Text Indent"/>
    <w:basedOn w:val="a"/>
    <w:semiHidden/>
    <w:rsid w:val="005B7360"/>
    <w:pPr>
      <w:snapToGrid w:val="0"/>
      <w:spacing w:line="300" w:lineRule="auto"/>
      <w:ind w:leftChars="467" w:left="1121" w:firstLineChars="200" w:firstLine="560"/>
      <w:jc w:val="both"/>
    </w:pPr>
    <w:rPr>
      <w:rFonts w:ascii="標楷體" w:eastAsia="標楷體" w:hAnsi="標楷體"/>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6B29-6DFC-4506-AE64-A2651154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Company>abc</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Tran06  國際債券成交申報媒體資料格式</dc:title>
  <dc:subject/>
  <dc:creator>elsawu</dc:creator>
  <cp:keywords/>
  <dc:description/>
  <cp:lastModifiedBy>林裕崇</cp:lastModifiedBy>
  <cp:revision>2</cp:revision>
  <cp:lastPrinted>2013-06-24T01:05:00Z</cp:lastPrinted>
  <dcterms:created xsi:type="dcterms:W3CDTF">2014-12-29T03:47:00Z</dcterms:created>
  <dcterms:modified xsi:type="dcterms:W3CDTF">2014-12-29T03:47:00Z</dcterms:modified>
</cp:coreProperties>
</file>