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B484" w14:textId="440CFE43" w:rsidR="008D1DBF" w:rsidRPr="000C014F" w:rsidRDefault="00652FD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台中銀行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4122B5">
        <w:rPr>
          <w:rFonts w:ascii="Times New Roman" w:eastAsia="標楷體" w:hAnsi="Times New Roman" w:hint="eastAsia"/>
          <w:sz w:val="32"/>
          <w:szCs w:val="28"/>
        </w:rPr>
        <w:t>風險管理</w:t>
      </w:r>
    </w:p>
    <w:p w14:paraId="6B6CE92B" w14:textId="4F64DFDF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122B5">
        <w:rPr>
          <w:rFonts w:ascii="Times New Roman" w:eastAsia="標楷體" w:hAnsi="Times New Roman" w:hint="eastAsia"/>
          <w:sz w:val="28"/>
          <w:szCs w:val="28"/>
        </w:rPr>
        <w:t>二十五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9D61B1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14:paraId="4C39FFD2" w14:textId="01FF49A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4122B5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9307DB">
        <w:rPr>
          <w:rFonts w:ascii="Times New Roman" w:eastAsia="標楷體" w:hint="eastAsia"/>
        </w:rPr>
        <w:t>台中銀行</w:t>
      </w:r>
      <w:r w:rsidRPr="00D7211F">
        <w:rPr>
          <w:rFonts w:ascii="Times New Roman" w:eastAsia="標楷體"/>
        </w:rPr>
        <w:t>企業社會責任報告書</w:t>
      </w:r>
    </w:p>
    <w:p w14:paraId="6817F606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7A46431B" w14:textId="535DAA3A" w:rsidR="00FE54FA" w:rsidRPr="001D66BF" w:rsidRDefault="00847673" w:rsidP="00F621F3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 w:rsidRPr="00847673">
        <w:rPr>
          <w:rFonts w:ascii="Times New Roman" w:eastAsia="標楷體" w:hAnsi="Times New Roman" w:hint="eastAsia"/>
          <w:i/>
          <w:sz w:val="28"/>
        </w:rPr>
        <w:t>台中</w:t>
      </w:r>
      <w:r w:rsidR="00E151D9">
        <w:rPr>
          <w:rFonts w:ascii="Times New Roman" w:eastAsia="標楷體" w:hAnsi="Times New Roman" w:hint="eastAsia"/>
          <w:i/>
          <w:sz w:val="28"/>
        </w:rPr>
        <w:t>銀行設有風險管理委員會，</w:t>
      </w:r>
      <w:r w:rsidR="00E151D9" w:rsidRPr="00E151D9">
        <w:rPr>
          <w:rFonts w:ascii="Times New Roman" w:eastAsia="標楷體" w:hAnsi="Times New Roman" w:hint="eastAsia"/>
          <w:i/>
          <w:sz w:val="28"/>
        </w:rPr>
        <w:t>促進健全經營與發展，以確保資產及財務品質</w:t>
      </w:r>
      <w:r w:rsidR="00E151D9">
        <w:rPr>
          <w:rFonts w:ascii="Times New Roman" w:eastAsia="標楷體" w:hAnsi="Times New Roman" w:hint="eastAsia"/>
          <w:i/>
          <w:sz w:val="28"/>
        </w:rPr>
        <w:t>。另訂有風險管理原則、機制確保有效控管風險</w:t>
      </w:r>
    </w:p>
    <w:p w14:paraId="74895778" w14:textId="77777777" w:rsidR="00FE54FA" w:rsidRPr="00F621F3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14:paraId="53ED8FC0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3793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5BB0AE03" w14:textId="77777777" w:rsidR="00812E2F" w:rsidRPr="00E6651D" w:rsidRDefault="00E6651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6651D">
        <w:rPr>
          <w:rFonts w:ascii="Times New Roman" w:eastAsia="標楷體" w:hAnsi="Times New Roman" w:hint="eastAsia"/>
          <w:sz w:val="28"/>
        </w:rPr>
        <w:t>台中商業銀行股份有限公司</w:t>
      </w:r>
      <w:r w:rsidRPr="00E6651D">
        <w:rPr>
          <w:rFonts w:ascii="Times New Roman" w:eastAsia="標楷體" w:hAnsi="Times New Roman" w:hint="eastAsia"/>
          <w:sz w:val="28"/>
        </w:rPr>
        <w:t>(</w:t>
      </w:r>
      <w:r w:rsidRPr="00E6651D">
        <w:rPr>
          <w:rFonts w:ascii="Times New Roman" w:eastAsia="標楷體" w:hAnsi="Times New Roman" w:hint="eastAsia"/>
          <w:sz w:val="28"/>
        </w:rPr>
        <w:t>簡稱</w:t>
      </w:r>
      <w:r w:rsidRPr="00E6651D">
        <w:rPr>
          <w:rFonts w:ascii="Times New Roman" w:eastAsia="標楷體" w:hAnsi="Times New Roman" w:hint="eastAsia"/>
          <w:sz w:val="28"/>
        </w:rPr>
        <w:t>:</w:t>
      </w:r>
      <w:r w:rsidRPr="00E6651D">
        <w:rPr>
          <w:rFonts w:ascii="Times New Roman" w:eastAsia="標楷體" w:hAnsi="Times New Roman" w:hint="eastAsia"/>
          <w:sz w:val="28"/>
        </w:rPr>
        <w:t>台中銀</w:t>
      </w:r>
      <w:r w:rsidRPr="00E6651D">
        <w:rPr>
          <w:rFonts w:ascii="Times New Roman" w:eastAsia="標楷體" w:hAnsi="Times New Roman" w:hint="eastAsia"/>
          <w:sz w:val="28"/>
        </w:rPr>
        <w:t>)</w:t>
      </w:r>
      <w:r w:rsidRPr="00E6651D">
        <w:rPr>
          <w:rFonts w:ascii="Times New Roman" w:eastAsia="標楷體" w:hAnsi="Times New Roman" w:hint="eastAsia"/>
          <w:sz w:val="28"/>
        </w:rPr>
        <w:t>，前身為台中區合會儲蓄公司，於</w:t>
      </w:r>
      <w:r w:rsidRPr="00E6651D">
        <w:rPr>
          <w:rFonts w:ascii="Times New Roman" w:eastAsia="標楷體" w:hAnsi="Times New Roman" w:hint="eastAsia"/>
          <w:sz w:val="28"/>
        </w:rPr>
        <w:t>1953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4</w:t>
      </w:r>
      <w:r w:rsidRPr="00E6651D">
        <w:rPr>
          <w:rFonts w:ascii="Times New Roman" w:eastAsia="標楷體" w:hAnsi="Times New Roman" w:hint="eastAsia"/>
          <w:sz w:val="28"/>
        </w:rPr>
        <w:t>月設立，主要辦理台中區合會業務，營業區域遍佈於台中縣市、彰化縣及南投縣，</w:t>
      </w:r>
      <w:r w:rsidRPr="00E6651D">
        <w:rPr>
          <w:rFonts w:ascii="Times New Roman" w:eastAsia="標楷體" w:hAnsi="Times New Roman" w:hint="eastAsia"/>
          <w:sz w:val="28"/>
        </w:rPr>
        <w:t>1975</w:t>
      </w:r>
      <w:r w:rsidRPr="00E6651D">
        <w:rPr>
          <w:rFonts w:ascii="Times New Roman" w:eastAsia="標楷體" w:hAnsi="Times New Roman" w:hint="eastAsia"/>
          <w:sz w:val="28"/>
        </w:rPr>
        <w:t>年銀行法修訂公布實施，將合會儲蓄公司正式納入銀行體制，改制為中小企業銀行，於</w:t>
      </w:r>
      <w:r w:rsidRPr="00E6651D">
        <w:rPr>
          <w:rFonts w:ascii="Times New Roman" w:eastAsia="標楷體" w:hAnsi="Times New Roman" w:hint="eastAsia"/>
          <w:sz w:val="28"/>
        </w:rPr>
        <w:t>1978</w:t>
      </w:r>
      <w:r w:rsidRPr="00E6651D">
        <w:rPr>
          <w:rFonts w:ascii="Times New Roman" w:eastAsia="標楷體" w:hAnsi="Times New Roman" w:hint="eastAsia"/>
          <w:sz w:val="28"/>
        </w:rPr>
        <w:t>年正式改制為「台中區中小企業銀行」。在</w:t>
      </w:r>
      <w:r w:rsidRPr="00E6651D">
        <w:rPr>
          <w:rFonts w:ascii="Times New Roman" w:eastAsia="標楷體" w:hAnsi="Times New Roman" w:hint="eastAsia"/>
          <w:sz w:val="28"/>
        </w:rPr>
        <w:t>1998</w:t>
      </w:r>
      <w:r w:rsidRPr="00E6651D">
        <w:rPr>
          <w:rFonts w:ascii="Times New Roman" w:eastAsia="標楷體" w:hAnsi="Times New Roman" w:hint="eastAsia"/>
          <w:sz w:val="28"/>
        </w:rPr>
        <w:t>年改制為「台中商業銀行」，成為全國性商業銀行。於</w:t>
      </w:r>
      <w:r w:rsidRPr="00E6651D">
        <w:rPr>
          <w:rFonts w:ascii="Times New Roman" w:eastAsia="標楷體" w:hAnsi="Times New Roman" w:hint="eastAsia"/>
          <w:sz w:val="28"/>
        </w:rPr>
        <w:t>1984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5</w:t>
      </w:r>
      <w:r w:rsidRPr="00E6651D">
        <w:rPr>
          <w:rFonts w:ascii="Times New Roman" w:eastAsia="標楷體" w:hAnsi="Times New Roman" w:hint="eastAsia"/>
          <w:sz w:val="28"/>
        </w:rPr>
        <w:t>月</w:t>
      </w:r>
      <w:r w:rsidRPr="00E6651D">
        <w:rPr>
          <w:rFonts w:ascii="Times New Roman" w:eastAsia="標楷體" w:hAnsi="Times New Roman" w:hint="eastAsia"/>
          <w:sz w:val="28"/>
        </w:rPr>
        <w:t>15</w:t>
      </w:r>
      <w:r w:rsidRPr="00E6651D">
        <w:rPr>
          <w:rFonts w:ascii="Times New Roman" w:eastAsia="標楷體" w:hAnsi="Times New Roman" w:hint="eastAsia"/>
          <w:sz w:val="28"/>
        </w:rPr>
        <w:t>日，股票公開上市。</w:t>
      </w:r>
    </w:p>
    <w:p w14:paraId="24108D32" w14:textId="77777777" w:rsidR="00556B8C" w:rsidRPr="002520EC" w:rsidRDefault="00556B8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2A05846B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0B5BAC3" w14:textId="64DC3E47" w:rsidR="004122B5" w:rsidRPr="00847673" w:rsidRDefault="00847673" w:rsidP="00F621F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台中銀行</w:t>
      </w:r>
      <w:r w:rsidR="004768D0" w:rsidRPr="004768D0">
        <w:rPr>
          <w:rFonts w:ascii="Times New Roman" w:eastAsia="標楷體" w:hAnsi="Times New Roman" w:hint="eastAsia"/>
          <w:sz w:val="28"/>
        </w:rPr>
        <w:t>董事會為風險管理最高決策單位，擔負整體風險之最終責任，為強化風管理機能，設置風險管理委員會</w:t>
      </w:r>
      <w:r w:rsidR="004768D0">
        <w:rPr>
          <w:rFonts w:ascii="Times New Roman" w:eastAsia="標楷體" w:hAnsi="Times New Roman" w:hint="eastAsia"/>
          <w:sz w:val="28"/>
        </w:rPr>
        <w:t>。制定風險管理原則如下：</w:t>
      </w:r>
    </w:p>
    <w:p w14:paraId="46A2C197" w14:textId="2FD7E866" w:rsidR="00F621F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t>依業務規模、信用風險、市場風險與作業風險狀況及未來營運趨勢，監控資本適足性。</w:t>
      </w:r>
    </w:p>
    <w:p w14:paraId="6CE98C01" w14:textId="45FC0E75" w:rsidR="00F621F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t>建立衡量及監控流動性部位之管理機制，以衡量、監督、控管流動性風險。</w:t>
      </w:r>
    </w:p>
    <w:p w14:paraId="43208AD7" w14:textId="060BCEA1" w:rsidR="00F621F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t>建立辨識、衡量與監控洗錢及資助恐怖主義風險之管理機制，及遵循防制洗錢相關法令之標準作業程序，以降低其洗錢及資助恐怖主義風險。</w:t>
      </w:r>
    </w:p>
    <w:p w14:paraId="527B2230" w14:textId="5DE5556F" w:rsidR="00F621F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t>考量整體暴險、自有資本及負債特性進行各項資產配置，建立各項業務風險之管理。</w:t>
      </w:r>
    </w:p>
    <w:p w14:paraId="7247F7CB" w14:textId="06DD98A2" w:rsidR="00F621F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lastRenderedPageBreak/>
        <w:t>建立銀行資產品質及分類之評估方法，計算及控管大額暴險，並定期檢視，覈實提列備抵損失。</w:t>
      </w:r>
    </w:p>
    <w:p w14:paraId="2D7B8A5F" w14:textId="2DCC13BB" w:rsidR="00847673" w:rsidRPr="00F621F3" w:rsidRDefault="00F621F3" w:rsidP="00F621F3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284" w:hanging="284"/>
        <w:jc w:val="both"/>
        <w:rPr>
          <w:rFonts w:ascii="Times New Roman" w:eastAsia="標楷體" w:hAnsi="Times New Roman"/>
          <w:sz w:val="28"/>
        </w:rPr>
      </w:pPr>
      <w:r w:rsidRPr="00F621F3">
        <w:rPr>
          <w:rFonts w:ascii="Times New Roman" w:eastAsia="標楷體" w:hAnsi="Times New Roman" w:hint="eastAsia"/>
          <w:sz w:val="28"/>
        </w:rPr>
        <w:t>對銀行業務或交易、資訊交互運用等建立資訊安全防護機制及緊急應變計劃。</w:t>
      </w:r>
    </w:p>
    <w:p w14:paraId="6D6117A4" w14:textId="5F51AAD6" w:rsidR="004768D0" w:rsidRPr="00847673" w:rsidRDefault="004768D0" w:rsidP="00F621F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4768D0">
        <w:rPr>
          <w:rFonts w:ascii="Times New Roman" w:eastAsia="標楷體" w:hAnsi="Times New Roman" w:hint="eastAsia"/>
          <w:sz w:val="28"/>
        </w:rPr>
        <w:t>2018</w:t>
      </w:r>
      <w:r w:rsidRPr="004768D0">
        <w:rPr>
          <w:rFonts w:ascii="Times New Roman" w:eastAsia="標楷體" w:hAnsi="Times New Roman" w:hint="eastAsia"/>
          <w:sz w:val="28"/>
        </w:rPr>
        <w:t>年度召開風險管理委員會季會共</w:t>
      </w:r>
      <w:r>
        <w:rPr>
          <w:rFonts w:ascii="Times New Roman" w:eastAsia="標楷體" w:hAnsi="Times New Roman" w:hint="eastAsia"/>
          <w:sz w:val="28"/>
        </w:rPr>
        <w:t>4</w:t>
      </w:r>
      <w:r w:rsidRPr="004768D0">
        <w:rPr>
          <w:rFonts w:ascii="Times New Roman" w:eastAsia="標楷體" w:hAnsi="Times New Roman" w:hint="eastAsia"/>
          <w:sz w:val="28"/>
        </w:rPr>
        <w:t>次，會議內容涵蓋彙整分析本行各類風險暴險情形，並針對各風險部位差異較大、受內外部因素影響造成接近承擔限額等，逐一彙整說明並提出相關資產組合調整建議，供委員參酌討論，並於風險管理委員會後將全行風險管理報告呈提董事會報告，以利董事會掌握本行風險現況並適時採行因應措施與決策。除每季例會外另召開臨時性風險管理委員會共</w:t>
      </w:r>
      <w:r>
        <w:rPr>
          <w:rFonts w:ascii="Times New Roman" w:eastAsia="標楷體" w:hAnsi="Times New Roman" w:hint="eastAsia"/>
          <w:sz w:val="28"/>
        </w:rPr>
        <w:t>4</w:t>
      </w:r>
      <w:r w:rsidRPr="004768D0">
        <w:rPr>
          <w:rFonts w:ascii="Times New Roman" w:eastAsia="標楷體" w:hAnsi="Times New Roman" w:hint="eastAsia"/>
          <w:sz w:val="28"/>
        </w:rPr>
        <w:t>次，主要係因主管機關修正規範或配合本行營運現況，修正</w:t>
      </w:r>
      <w:r>
        <w:rPr>
          <w:rFonts w:ascii="Times New Roman" w:eastAsia="標楷體" w:hAnsi="Times New Roman" w:hint="eastAsia"/>
          <w:sz w:val="28"/>
        </w:rPr>
        <w:t>內部管理之作業辦法。</w:t>
      </w:r>
    </w:p>
    <w:sectPr w:rsidR="004768D0" w:rsidRPr="0084767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AE84" w14:textId="77777777" w:rsidR="00D60AB9" w:rsidRDefault="00D60AB9" w:rsidP="00256F30">
      <w:r>
        <w:separator/>
      </w:r>
    </w:p>
  </w:endnote>
  <w:endnote w:type="continuationSeparator" w:id="0">
    <w:p w14:paraId="2BA48B1E" w14:textId="77777777"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2E15" w14:textId="77777777" w:rsidR="00D60AB9" w:rsidRDefault="00D60AB9" w:rsidP="00256F30">
      <w:r>
        <w:separator/>
      </w:r>
    </w:p>
  </w:footnote>
  <w:footnote w:type="continuationSeparator" w:id="0">
    <w:p w14:paraId="2E4A9298" w14:textId="77777777" w:rsidR="00D60AB9" w:rsidRDefault="00D60AB9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0DE"/>
    <w:multiLevelType w:val="hybridMultilevel"/>
    <w:tmpl w:val="6FE2BBF8"/>
    <w:lvl w:ilvl="0" w:tplc="A28C567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BE773F"/>
    <w:multiLevelType w:val="hybridMultilevel"/>
    <w:tmpl w:val="F020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47A52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2B5"/>
    <w:rsid w:val="00423CE0"/>
    <w:rsid w:val="00444F98"/>
    <w:rsid w:val="0045162A"/>
    <w:rsid w:val="00452C06"/>
    <w:rsid w:val="00453C83"/>
    <w:rsid w:val="00476139"/>
    <w:rsid w:val="004768D0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27C62"/>
    <w:rsid w:val="00540852"/>
    <w:rsid w:val="00545641"/>
    <w:rsid w:val="00554C94"/>
    <w:rsid w:val="0055558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5165"/>
    <w:rsid w:val="007A5B17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47673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61B1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57A9"/>
    <w:rsid w:val="00C44863"/>
    <w:rsid w:val="00C462D0"/>
    <w:rsid w:val="00C51AD9"/>
    <w:rsid w:val="00C52008"/>
    <w:rsid w:val="00C65668"/>
    <w:rsid w:val="00C778CE"/>
    <w:rsid w:val="00C92BA3"/>
    <w:rsid w:val="00CA0505"/>
    <w:rsid w:val="00CA55DD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3793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32D8"/>
    <w:rsid w:val="00DC4D53"/>
    <w:rsid w:val="00DD189A"/>
    <w:rsid w:val="00DE02DB"/>
    <w:rsid w:val="00E003B7"/>
    <w:rsid w:val="00E0643D"/>
    <w:rsid w:val="00E136C8"/>
    <w:rsid w:val="00E151D9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716FF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21F3"/>
    <w:rsid w:val="00F6304E"/>
    <w:rsid w:val="00F725E2"/>
    <w:rsid w:val="00F77268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3DA6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285CB1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aa">
    <w:name w:val="List Paragraph"/>
    <w:basedOn w:val="a"/>
    <w:uiPriority w:val="34"/>
    <w:qFormat/>
    <w:rsid w:val="00F621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13</cp:revision>
  <dcterms:created xsi:type="dcterms:W3CDTF">2019-01-04T08:56:00Z</dcterms:created>
  <dcterms:modified xsi:type="dcterms:W3CDTF">2020-01-10T07:08:00Z</dcterms:modified>
</cp:coreProperties>
</file>