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21BB" w14:textId="3C4CC97D" w:rsidR="008D1DBF" w:rsidRPr="003948DA" w:rsidRDefault="004419B4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國泰化工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bookmarkStart w:id="0" w:name="_GoBack"/>
      <w:r w:rsidR="00055F48">
        <w:rPr>
          <w:rFonts w:ascii="Times New Roman" w:eastAsia="標楷體" w:hAnsi="Times New Roman" w:cs="Times New Roman" w:hint="eastAsia"/>
          <w:sz w:val="32"/>
          <w:szCs w:val="32"/>
        </w:rPr>
        <w:t>人權平等管理</w:t>
      </w:r>
      <w:bookmarkEnd w:id="0"/>
    </w:p>
    <w:p w14:paraId="5CC0D5A7" w14:textId="664D8486" w:rsidR="003948DA" w:rsidRPr="003948DA" w:rsidRDefault="00E136C8" w:rsidP="000F10C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113199" w:rsidRPr="003948DA">
        <w:rPr>
          <w:rFonts w:ascii="Times New Roman" w:eastAsia="標楷體" w:hAnsi="Times New Roman" w:hint="eastAsia"/>
          <w:sz w:val="28"/>
          <w:szCs w:val="28"/>
        </w:rPr>
        <w:t>十</w:t>
      </w:r>
      <w:r w:rsidR="00055F48">
        <w:rPr>
          <w:rFonts w:ascii="Times New Roman" w:eastAsia="標楷體" w:hAnsi="Times New Roman" w:hint="eastAsia"/>
          <w:sz w:val="28"/>
          <w:szCs w:val="28"/>
        </w:rPr>
        <w:t>八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055F48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6CD155E3" w14:textId="6C6F4081"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6C21BC">
        <w:rPr>
          <w:rFonts w:ascii="Times New Roman" w:eastAsia="標楷體" w:hAnsi="Times New Roman" w:hint="eastAsia"/>
        </w:rPr>
        <w:t>8</w:t>
      </w:r>
      <w:r w:rsidR="00DA0BD0" w:rsidRPr="003948DA">
        <w:rPr>
          <w:rFonts w:ascii="Times New Roman" w:eastAsia="標楷體" w:hAnsi="Times New Roman" w:hint="eastAsia"/>
        </w:rPr>
        <w:t>年</w:t>
      </w:r>
      <w:r w:rsidR="00EC1482">
        <w:rPr>
          <w:rFonts w:ascii="Times New Roman" w:eastAsia="標楷體" w:hAnsi="Times New Roman" w:hint="eastAsia"/>
        </w:rPr>
        <w:t>國泰化工</w:t>
      </w:r>
      <w:r w:rsidRPr="003948DA">
        <w:rPr>
          <w:rFonts w:ascii="Times New Roman" w:eastAsia="標楷體" w:hAnsi="Times New Roman"/>
        </w:rPr>
        <w:t>企業社會責任報告書</w:t>
      </w:r>
    </w:p>
    <w:p w14:paraId="35D8C6B9" w14:textId="77777777" w:rsidR="005764A1" w:rsidRPr="005764A1" w:rsidRDefault="005764A1" w:rsidP="005764A1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14:paraId="08B20A09" w14:textId="62178F7D" w:rsidR="005764A1" w:rsidRDefault="004419B4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國泰化工</w:t>
      </w:r>
      <w:r w:rsidR="00055F48" w:rsidRPr="00055F48">
        <w:rPr>
          <w:rFonts w:ascii="Times New Roman" w:eastAsia="標楷體" w:hAnsi="Times New Roman" w:hint="eastAsia"/>
          <w:i/>
          <w:sz w:val="28"/>
        </w:rPr>
        <w:t>著重性別平等，於每位新進人員到職</w:t>
      </w:r>
      <w:proofErr w:type="gramStart"/>
      <w:r w:rsidR="00055F48" w:rsidRPr="00055F48">
        <w:rPr>
          <w:rFonts w:ascii="Times New Roman" w:eastAsia="標楷體" w:hAnsi="Times New Roman" w:hint="eastAsia"/>
          <w:i/>
          <w:sz w:val="28"/>
        </w:rPr>
        <w:t>時均須參加</w:t>
      </w:r>
      <w:proofErr w:type="gramEnd"/>
      <w:r w:rsidR="00055F48" w:rsidRPr="00055F48">
        <w:rPr>
          <w:rFonts w:ascii="Times New Roman" w:eastAsia="標楷體" w:hAnsi="Times New Roman" w:hint="eastAsia"/>
          <w:i/>
          <w:sz w:val="28"/>
        </w:rPr>
        <w:t>新人訓練課程，當中安排性別平等法及符合勞基法規定之人權之職前教育</w:t>
      </w:r>
    </w:p>
    <w:p w14:paraId="72713766" w14:textId="77777777" w:rsidR="00774299" w:rsidRPr="003948DA" w:rsidRDefault="00774299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3137BFFB" w14:textId="77777777"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2CCC950" w14:textId="61CA7D1C" w:rsidR="003948DA" w:rsidRDefault="00DD01F7" w:rsidP="00DD01F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國泰化工廠成立已逾</w:t>
      </w:r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57 </w:t>
      </w:r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年，為台灣知名氧化鋅、保險粉等化學品製造大廠，並自創「國泰</w:t>
      </w:r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(CATHAY)</w:t>
      </w:r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」品牌，名聲享譽美、日、歐、澳、東南亞等地與德、日等列強相抗衡，競逐國際市場，在化工業界建立極佳聲譽。多年來</w:t>
      </w:r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皆</w:t>
      </w:r>
      <w:proofErr w:type="gramStart"/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秉持著〝</w:t>
      </w:r>
      <w:proofErr w:type="gramEnd"/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您的滿意是我們的責任</w:t>
      </w:r>
      <w:proofErr w:type="gramStart"/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〞</w:t>
      </w:r>
      <w:proofErr w:type="gramEnd"/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之理念，公司全體上下不斷努力精進，以符客戶各項需求，並以此作為公司永續經營之重要指標。</w:t>
      </w:r>
    </w:p>
    <w:p w14:paraId="4553E6B1" w14:textId="77777777" w:rsidR="00433398" w:rsidRDefault="00433398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3EC5EBF8" w14:textId="77777777" w:rsidR="008D1DBF" w:rsidRPr="003948DA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14:paraId="6BA40BBE" w14:textId="51AA93D3" w:rsidR="006C21BC" w:rsidRPr="003948DA" w:rsidRDefault="00055F48" w:rsidP="00055F4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國泰化工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在工作管理規則第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53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條明訂性別平等法之規定，禁止性別歧視及嚴懲性騷擾事件。另於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2008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年間則訂「性騷擾防治，申訴及懲戒辦法」，並公佈實施。</w:t>
      </w:r>
      <w:r w:rsidRPr="00DD01F7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國泰化工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著重性別平等，於每位新進人員到職</w:t>
      </w:r>
      <w:proofErr w:type="gramStart"/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時均須參加</w:t>
      </w:r>
      <w:proofErr w:type="gramEnd"/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4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小時的新人訓練課程，當中安排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1 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小時性別平等法及符合勞基法規定之人權之職前教育，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2018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年國泰化工廠新進人員共計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11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人，受訓比例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100%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，本公司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2018</w:t>
      </w:r>
      <w:r w:rsidRPr="00055F48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年無發生歧視相關事件。</w:t>
      </w:r>
    </w:p>
    <w:sectPr w:rsidR="006C21BC" w:rsidRPr="003948D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1B75" w14:textId="77777777" w:rsidR="00F61AB4" w:rsidRDefault="00F61AB4" w:rsidP="00256F30">
      <w:r>
        <w:separator/>
      </w:r>
    </w:p>
  </w:endnote>
  <w:endnote w:type="continuationSeparator" w:id="0">
    <w:p w14:paraId="281B22A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EC6C" w14:textId="77777777" w:rsidR="00F61AB4" w:rsidRDefault="00F61AB4" w:rsidP="00256F30">
      <w:r>
        <w:separator/>
      </w:r>
    </w:p>
  </w:footnote>
  <w:footnote w:type="continuationSeparator" w:id="0">
    <w:p w14:paraId="225E480C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4604"/>
    <w:rsid w:val="00025903"/>
    <w:rsid w:val="00033EA8"/>
    <w:rsid w:val="00036E08"/>
    <w:rsid w:val="00055F48"/>
    <w:rsid w:val="00064667"/>
    <w:rsid w:val="000755BC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6E7B"/>
    <w:rsid w:val="000D7475"/>
    <w:rsid w:val="000E3427"/>
    <w:rsid w:val="000E3F46"/>
    <w:rsid w:val="000F10CA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2CD7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3A3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33398"/>
    <w:rsid w:val="004419B4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679FC"/>
    <w:rsid w:val="00573627"/>
    <w:rsid w:val="0057608A"/>
    <w:rsid w:val="005764A1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21BC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299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21ED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AF1943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1AC4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01F7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715EC"/>
    <w:rsid w:val="00E956EC"/>
    <w:rsid w:val="00E957A6"/>
    <w:rsid w:val="00EA2516"/>
    <w:rsid w:val="00EB41CB"/>
    <w:rsid w:val="00EB7E4E"/>
    <w:rsid w:val="00EC083B"/>
    <w:rsid w:val="00EC1482"/>
    <w:rsid w:val="00EC5535"/>
    <w:rsid w:val="00EC7A71"/>
    <w:rsid w:val="00ED46DF"/>
    <w:rsid w:val="00EE2A52"/>
    <w:rsid w:val="00EF71FF"/>
    <w:rsid w:val="00EF7396"/>
    <w:rsid w:val="00F03033"/>
    <w:rsid w:val="00F316DF"/>
    <w:rsid w:val="00F3307C"/>
    <w:rsid w:val="00F445DE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3CED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4BF1FA9"/>
  <w15:docId w15:val="{7EB222EE-48E6-4E24-8134-48AFDBE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648A-A537-43C3-AAEB-0F7A67E8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2020-01-06T07:23:00Z</dcterms:created>
  <dcterms:modified xsi:type="dcterms:W3CDTF">2020-01-06T07:23:00Z</dcterms:modified>
</cp:coreProperties>
</file>