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BF" w:rsidRPr="00FF6B80" w:rsidRDefault="00CD0292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r w:rsidRPr="00FF6B80">
        <w:rPr>
          <w:rFonts w:ascii="Times New Roman" w:eastAsia="標楷體" w:hAnsi="Times New Roman" w:hint="eastAsia"/>
          <w:sz w:val="32"/>
          <w:szCs w:val="28"/>
        </w:rPr>
        <w:t>安心食品</w:t>
      </w:r>
      <w:r w:rsidR="005F72AE" w:rsidRPr="00FF6B80">
        <w:rPr>
          <w:rFonts w:ascii="Times New Roman" w:eastAsia="標楷體" w:hAnsi="Times New Roman" w:hint="eastAsia"/>
          <w:sz w:val="32"/>
          <w:szCs w:val="28"/>
        </w:rPr>
        <w:t>的</w:t>
      </w:r>
      <w:r w:rsidR="00FF6B80">
        <w:rPr>
          <w:rFonts w:ascii="Times New Roman" w:eastAsia="標楷體" w:hAnsi="Times New Roman" w:hint="eastAsia"/>
          <w:sz w:val="32"/>
          <w:szCs w:val="28"/>
        </w:rPr>
        <w:t>水資源管理</w:t>
      </w:r>
    </w:p>
    <w:p w:rsidR="008D1DBF" w:rsidRPr="000E3D52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0E3D52">
        <w:rPr>
          <w:rFonts w:ascii="Times New Roman" w:eastAsia="標楷體" w:hAnsi="Times New Roman" w:hint="eastAsia"/>
          <w:sz w:val="28"/>
          <w:szCs w:val="28"/>
        </w:rPr>
        <w:t>第</w:t>
      </w:r>
      <w:r w:rsidR="00FF6B80" w:rsidRPr="000E3D52">
        <w:rPr>
          <w:rFonts w:ascii="Times New Roman" w:eastAsia="標楷體" w:hAnsi="Times New Roman" w:hint="eastAsia"/>
          <w:sz w:val="28"/>
          <w:szCs w:val="28"/>
        </w:rPr>
        <w:t>十六</w:t>
      </w:r>
      <w:r w:rsidRPr="000E3D52">
        <w:rPr>
          <w:rFonts w:ascii="Times New Roman" w:eastAsia="標楷體" w:hAnsi="Times New Roman" w:hint="eastAsia"/>
          <w:sz w:val="28"/>
          <w:szCs w:val="28"/>
        </w:rPr>
        <w:t>條</w:t>
      </w:r>
      <w:r w:rsidRPr="000E3D52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0E3D52">
        <w:rPr>
          <w:rFonts w:ascii="Times New Roman" w:eastAsia="標楷體" w:hAnsi="Times New Roman"/>
          <w:sz w:val="28"/>
          <w:szCs w:val="28"/>
        </w:rPr>
        <w:t>等級：</w:t>
      </w:r>
      <w:r w:rsidR="000E3D52">
        <w:rPr>
          <w:rFonts w:ascii="Times New Roman" w:eastAsia="標楷體" w:hAnsi="Times New Roman" w:hint="eastAsia"/>
          <w:sz w:val="28"/>
          <w:szCs w:val="28"/>
        </w:rPr>
        <w:t>初級</w:t>
      </w:r>
    </w:p>
    <w:p w:rsidR="000C014F" w:rsidRPr="00FF6B80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FF6B80">
        <w:rPr>
          <w:rFonts w:ascii="Times New Roman" w:eastAsia="標楷體" w:hint="eastAsia"/>
        </w:rPr>
        <w:t>資料來源：</w:t>
      </w:r>
      <w:r w:rsidR="006D7CDB" w:rsidRPr="00FF6B80">
        <w:rPr>
          <w:rFonts w:ascii="Times New Roman" w:eastAsia="標楷體" w:hAnsi="Times New Roman"/>
        </w:rPr>
        <w:t>20</w:t>
      </w:r>
      <w:r w:rsidR="00726820" w:rsidRPr="00FF6B80">
        <w:rPr>
          <w:rFonts w:ascii="Times New Roman" w:eastAsia="標楷體" w:hAnsi="Times New Roman" w:hint="eastAsia"/>
        </w:rPr>
        <w:t>1</w:t>
      </w:r>
      <w:r w:rsidR="002158CA" w:rsidRPr="00FF6B80">
        <w:rPr>
          <w:rFonts w:ascii="Times New Roman" w:eastAsia="標楷體" w:hAnsi="Times New Roman" w:hint="eastAsia"/>
        </w:rPr>
        <w:t>6</w:t>
      </w:r>
      <w:r w:rsidR="00DA0BD0" w:rsidRPr="00FF6B80">
        <w:rPr>
          <w:rFonts w:ascii="Times New Roman" w:eastAsia="標楷體" w:hint="eastAsia"/>
        </w:rPr>
        <w:t>年</w:t>
      </w:r>
      <w:r w:rsidR="006E0DA4" w:rsidRPr="00FF6B80">
        <w:rPr>
          <w:rFonts w:ascii="Times New Roman" w:eastAsia="標楷體" w:hint="eastAsia"/>
        </w:rPr>
        <w:t>安心食品服務股份有</w:t>
      </w:r>
      <w:bookmarkStart w:id="0" w:name="_GoBack"/>
      <w:bookmarkEnd w:id="0"/>
      <w:r w:rsidR="006E0DA4" w:rsidRPr="00FF6B80">
        <w:rPr>
          <w:rFonts w:ascii="Times New Roman" w:eastAsia="標楷體" w:hint="eastAsia"/>
        </w:rPr>
        <w:t>限公司</w:t>
      </w:r>
      <w:r w:rsidRPr="00FF6B80">
        <w:rPr>
          <w:rFonts w:ascii="Times New Roman" w:eastAsia="標楷體"/>
        </w:rPr>
        <w:t>企業社會責任報告書</w:t>
      </w:r>
    </w:p>
    <w:p w:rsidR="00FE54FA" w:rsidRPr="00FF6B80" w:rsidRDefault="00FE54FA" w:rsidP="00DF1113">
      <w:pPr>
        <w:snapToGrid w:val="0"/>
        <w:spacing w:beforeLines="50" w:before="180" w:line="300" w:lineRule="auto"/>
        <w:ind w:left="331" w:hangingChars="138" w:hanging="331"/>
        <w:jc w:val="both"/>
        <w:rPr>
          <w:rFonts w:ascii="Times New Roman" w:eastAsia="標楷體"/>
        </w:rPr>
      </w:pPr>
    </w:p>
    <w:p w:rsidR="00FE54FA" w:rsidRPr="00FF6B80" w:rsidRDefault="00905FD6" w:rsidP="00D967D4">
      <w:pPr>
        <w:snapToGrid w:val="0"/>
        <w:spacing w:beforeLines="50" w:before="180" w:line="300" w:lineRule="auto"/>
        <w:ind w:left="1"/>
        <w:jc w:val="both"/>
        <w:rPr>
          <w:rFonts w:ascii="Times New Roman" w:eastAsia="標楷體" w:hAnsi="Times New Roman"/>
          <w:i/>
          <w:sz w:val="28"/>
        </w:rPr>
      </w:pPr>
      <w:r w:rsidRPr="00FF6B80">
        <w:rPr>
          <w:rFonts w:ascii="Times New Roman" w:eastAsia="標楷體" w:hAnsi="Times New Roman" w:hint="eastAsia"/>
          <w:i/>
          <w:sz w:val="28"/>
        </w:rPr>
        <w:t>安心食品</w:t>
      </w:r>
      <w:r w:rsidR="00D967D4">
        <w:rPr>
          <w:rFonts w:ascii="Times New Roman" w:eastAsia="標楷體" w:hAnsi="Times New Roman" w:hint="eastAsia"/>
          <w:i/>
          <w:sz w:val="28"/>
        </w:rPr>
        <w:t>於</w:t>
      </w:r>
      <w:r w:rsidR="00D967D4" w:rsidRPr="00D967D4">
        <w:rPr>
          <w:rFonts w:ascii="Times New Roman" w:eastAsia="標楷體" w:hAnsi="Times New Roman" w:hint="eastAsia"/>
          <w:i/>
          <w:sz w:val="28"/>
        </w:rPr>
        <w:t>店舖</w:t>
      </w:r>
      <w:r w:rsidR="00D967D4">
        <w:rPr>
          <w:rFonts w:ascii="Times New Roman" w:eastAsia="標楷體" w:hAnsi="Times New Roman" w:hint="eastAsia"/>
          <w:i/>
          <w:sz w:val="28"/>
        </w:rPr>
        <w:t>採用具省水標章的設施，以提升省水效率，另外於店鋪洗手台張貼標語，提倡節約用水概念於親子顧客</w:t>
      </w:r>
      <w:r w:rsidR="006D5FB0" w:rsidRPr="00FF6B80">
        <w:rPr>
          <w:rFonts w:ascii="Times New Roman" w:eastAsia="標楷體" w:hAnsi="Times New Roman" w:hint="eastAsia"/>
          <w:i/>
          <w:sz w:val="28"/>
        </w:rPr>
        <w:t>。</w:t>
      </w:r>
    </w:p>
    <w:p w:rsidR="00FE54FA" w:rsidRPr="00FF6B80" w:rsidRDefault="00FE54FA" w:rsidP="00DF1113">
      <w:pPr>
        <w:snapToGrid w:val="0"/>
        <w:spacing w:beforeLines="50" w:before="180" w:line="300" w:lineRule="auto"/>
        <w:ind w:left="386" w:hangingChars="138" w:hanging="386"/>
        <w:jc w:val="both"/>
        <w:rPr>
          <w:rFonts w:ascii="Times New Roman" w:eastAsia="標楷體" w:hAnsi="Times New Roman"/>
          <w:sz w:val="28"/>
          <w:szCs w:val="32"/>
        </w:rPr>
      </w:pPr>
    </w:p>
    <w:p w:rsidR="00C27C75" w:rsidRPr="00FF6B80" w:rsidRDefault="00C27C75" w:rsidP="00DF1113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FF6B80">
        <w:rPr>
          <w:rFonts w:ascii="Times New Roman" w:eastAsia="標楷體" w:hAnsi="Times New Roman"/>
          <w:b/>
          <w:sz w:val="28"/>
          <w:szCs w:val="24"/>
        </w:rPr>
        <w:t>企業概述</w:t>
      </w:r>
    </w:p>
    <w:p w:rsidR="00AC615C" w:rsidRPr="00FF6B80" w:rsidRDefault="002E1285" w:rsidP="002E1285">
      <w:pPr>
        <w:snapToGrid w:val="0"/>
        <w:spacing w:before="50" w:line="360" w:lineRule="auto"/>
        <w:jc w:val="both"/>
        <w:rPr>
          <w:rFonts w:ascii="Times New Roman" w:eastAsia="標楷體" w:hAnsi="Times New Roman"/>
          <w:sz w:val="28"/>
        </w:rPr>
      </w:pPr>
      <w:r w:rsidRPr="00FF6B80">
        <w:rPr>
          <w:rFonts w:ascii="Times New Roman" w:eastAsia="標楷體" w:hAnsi="Times New Roman" w:hint="eastAsia"/>
          <w:sz w:val="28"/>
        </w:rPr>
        <w:t>安心食品服務</w:t>
      </w:r>
      <w:r w:rsidR="00545B2B" w:rsidRPr="00FF6B80">
        <w:rPr>
          <w:rFonts w:ascii="Times New Roman" w:eastAsia="標楷體" w:hAnsi="Times New Roman" w:hint="eastAsia"/>
          <w:sz w:val="28"/>
        </w:rPr>
        <w:t>股份有限公司</w:t>
      </w:r>
      <w:r w:rsidR="00545B2B" w:rsidRPr="00FF6B80">
        <w:rPr>
          <w:rFonts w:ascii="Times New Roman" w:eastAsia="標楷體" w:hAnsi="Times New Roman" w:hint="eastAsia"/>
          <w:sz w:val="28"/>
        </w:rPr>
        <w:t>(</w:t>
      </w:r>
      <w:r w:rsidR="00AC615C" w:rsidRPr="00FF6B80">
        <w:rPr>
          <w:rFonts w:ascii="Times New Roman" w:eastAsia="標楷體" w:hAnsi="Times New Roman" w:hint="eastAsia"/>
          <w:sz w:val="28"/>
        </w:rPr>
        <w:t>以下簡稱</w:t>
      </w:r>
      <w:r w:rsidRPr="00FF6B80">
        <w:rPr>
          <w:rFonts w:ascii="Times New Roman" w:eastAsia="標楷體" w:hAnsi="Times New Roman" w:hint="eastAsia"/>
          <w:sz w:val="28"/>
        </w:rPr>
        <w:t>安心食品</w:t>
      </w:r>
      <w:r w:rsidR="00545B2B" w:rsidRPr="00FF6B80">
        <w:rPr>
          <w:rFonts w:ascii="Times New Roman" w:eastAsia="標楷體" w:hAnsi="Times New Roman" w:hint="eastAsia"/>
          <w:sz w:val="28"/>
        </w:rPr>
        <w:t>)</w:t>
      </w:r>
      <w:r w:rsidR="00AC615C" w:rsidRPr="00FF6B80">
        <w:rPr>
          <w:rFonts w:ascii="Times New Roman" w:eastAsia="標楷體" w:hAnsi="Times New Roman" w:hint="eastAsia"/>
          <w:sz w:val="28"/>
        </w:rPr>
        <w:t>自</w:t>
      </w:r>
      <w:r w:rsidR="00AC615C" w:rsidRPr="00FF6B80">
        <w:rPr>
          <w:rFonts w:ascii="Times New Roman" w:eastAsia="標楷體" w:hAnsi="Times New Roman" w:hint="eastAsia"/>
          <w:sz w:val="28"/>
        </w:rPr>
        <w:t>1990</w:t>
      </w:r>
      <w:r w:rsidR="00AC615C" w:rsidRPr="00FF6B80">
        <w:rPr>
          <w:rFonts w:ascii="Times New Roman" w:eastAsia="標楷體" w:hAnsi="Times New Roman" w:hint="eastAsia"/>
          <w:sz w:val="28"/>
        </w:rPr>
        <w:t>年由東元集團首度跨入餐飲業，引進日本</w:t>
      </w:r>
      <w:r w:rsidR="00AC615C" w:rsidRPr="00FF6B80">
        <w:rPr>
          <w:rFonts w:ascii="Times New Roman" w:eastAsia="標楷體" w:hAnsi="Times New Roman" w:hint="eastAsia"/>
          <w:sz w:val="28"/>
        </w:rPr>
        <w:t xml:space="preserve">MOS Food Services, Inc. </w:t>
      </w:r>
      <w:r w:rsidR="00AC615C" w:rsidRPr="00FF6B80">
        <w:rPr>
          <w:rFonts w:ascii="Times New Roman" w:eastAsia="標楷體" w:hAnsi="Times New Roman" w:hint="eastAsia"/>
          <w:sz w:val="28"/>
        </w:rPr>
        <w:t>合資與技術合作在台設立，並於</w:t>
      </w:r>
      <w:r w:rsidR="00AC615C" w:rsidRPr="00FF6B80">
        <w:rPr>
          <w:rFonts w:ascii="Times New Roman" w:eastAsia="標楷體" w:hAnsi="Times New Roman" w:hint="eastAsia"/>
          <w:sz w:val="28"/>
        </w:rPr>
        <w:t>2011</w:t>
      </w:r>
      <w:r w:rsidR="00AC615C" w:rsidRPr="00FF6B80">
        <w:rPr>
          <w:rFonts w:ascii="Times New Roman" w:eastAsia="標楷體" w:hAnsi="Times New Roman" w:hint="eastAsia"/>
          <w:sz w:val="28"/>
        </w:rPr>
        <w:t>年</w:t>
      </w:r>
      <w:r w:rsidR="00AC615C" w:rsidRPr="00FF6B80">
        <w:rPr>
          <w:rFonts w:ascii="Times New Roman" w:eastAsia="標楷體" w:hAnsi="Times New Roman" w:hint="eastAsia"/>
          <w:sz w:val="28"/>
        </w:rPr>
        <w:t>12</w:t>
      </w:r>
      <w:r w:rsidR="00AC615C" w:rsidRPr="00FF6B80">
        <w:rPr>
          <w:rFonts w:ascii="Times New Roman" w:eastAsia="標楷體" w:hAnsi="Times New Roman" w:hint="eastAsia"/>
          <w:sz w:val="28"/>
        </w:rPr>
        <w:t>月</w:t>
      </w:r>
      <w:r w:rsidR="00AC615C" w:rsidRPr="00FF6B80">
        <w:rPr>
          <w:rFonts w:ascii="Times New Roman" w:eastAsia="標楷體" w:hAnsi="Times New Roman" w:hint="eastAsia"/>
          <w:sz w:val="28"/>
        </w:rPr>
        <w:t>15</w:t>
      </w:r>
      <w:r w:rsidR="00AC615C" w:rsidRPr="00FF6B80">
        <w:rPr>
          <w:rFonts w:ascii="Times New Roman" w:eastAsia="標楷體" w:hAnsi="Times New Roman" w:hint="eastAsia"/>
          <w:sz w:val="28"/>
        </w:rPr>
        <w:t>日正式於證券櫃檯買賣中心上櫃掛牌</w:t>
      </w:r>
      <w:r w:rsidR="00AC615C" w:rsidRPr="00FF6B80">
        <w:rPr>
          <w:rFonts w:ascii="Times New Roman" w:eastAsia="標楷體" w:hAnsi="Times New Roman" w:hint="eastAsia"/>
          <w:sz w:val="28"/>
        </w:rPr>
        <w:t>(</w:t>
      </w:r>
      <w:r w:rsidR="00AC615C" w:rsidRPr="00FF6B80">
        <w:rPr>
          <w:rFonts w:ascii="Times New Roman" w:eastAsia="標楷體" w:hAnsi="Times New Roman" w:hint="eastAsia"/>
          <w:sz w:val="28"/>
        </w:rPr>
        <w:t>股票代號：</w:t>
      </w:r>
      <w:r w:rsidR="00AC615C" w:rsidRPr="00FF6B80">
        <w:rPr>
          <w:rFonts w:ascii="Times New Roman" w:eastAsia="標楷體" w:hAnsi="Times New Roman" w:hint="eastAsia"/>
          <w:sz w:val="28"/>
        </w:rPr>
        <w:t>1259)</w:t>
      </w:r>
      <w:r w:rsidR="00AC615C" w:rsidRPr="00FF6B80">
        <w:rPr>
          <w:rFonts w:ascii="Times New Roman" w:eastAsia="標楷體" w:hAnsi="Times New Roman" w:hint="eastAsia"/>
          <w:sz w:val="28"/>
        </w:rPr>
        <w:t>，為台灣第一家上櫃的入速食業者。</w:t>
      </w:r>
    </w:p>
    <w:p w:rsidR="00DF1113" w:rsidRPr="00FF6B80" w:rsidRDefault="00AC615C" w:rsidP="00DF1113">
      <w:pPr>
        <w:snapToGrid w:val="0"/>
        <w:spacing w:before="50" w:line="360" w:lineRule="auto"/>
        <w:jc w:val="both"/>
        <w:rPr>
          <w:rFonts w:ascii="Times New Roman" w:eastAsia="標楷體" w:hAnsi="Times New Roman"/>
          <w:sz w:val="28"/>
        </w:rPr>
      </w:pPr>
      <w:r w:rsidRPr="00FF6B80">
        <w:rPr>
          <w:rFonts w:ascii="Times New Roman" w:eastAsia="標楷體" w:hAnsi="Times New Roman" w:hint="eastAsia"/>
          <w:sz w:val="28"/>
        </w:rPr>
        <w:t>安心食品建立完整且令消費者安心的食品產銷鏈，自食材源頭及監控管理，為業界率先開放「生產履歷」的先驅，自生產起開始的每一個環節進行把關，讓商品「食在安心、食在美味」。近年更積極於大陸、澳洲布局。在台灣已「米漢堡」從西方速食業競爭中脫穎而出，本於東方「食的文化」及「醫食同源」的理念，開發獨具東方口味的健康餐點。</w:t>
      </w:r>
    </w:p>
    <w:p w:rsidR="007F7520" w:rsidRPr="00FF6B80" w:rsidRDefault="008D1DBF" w:rsidP="007616C3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FF6B80">
        <w:rPr>
          <w:rFonts w:ascii="Times New Roman" w:eastAsia="標楷體" w:hAnsi="Times New Roman" w:hint="eastAsia"/>
          <w:b/>
          <w:sz w:val="28"/>
        </w:rPr>
        <w:t>案例描述</w:t>
      </w:r>
    </w:p>
    <w:p w:rsidR="00D967D4" w:rsidRDefault="00D967D4" w:rsidP="00D967D4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D967D4">
        <w:rPr>
          <w:rFonts w:ascii="Times New Roman" w:eastAsia="標楷體" w:hAnsi="Times New Roman" w:hint="eastAsia"/>
          <w:sz w:val="28"/>
        </w:rPr>
        <w:t>全球氣候變遷導致水資源匱乏問題日益嚴重，水資源亦已成為當前重要的環保議題。為有效落實食品衛生安全，有效降低食材、人員及餐具等的污染因子，餐飲業仍需使用較多水資源進行清潔。在顧客用餐前，安心食品在客席用餐區提供了一套的洗手台</w:t>
      </w:r>
      <w:r w:rsidRPr="00D967D4">
        <w:rPr>
          <w:rFonts w:ascii="Times New Roman" w:eastAsia="標楷體" w:hAnsi="Times New Roman" w:hint="eastAsia"/>
          <w:sz w:val="28"/>
        </w:rPr>
        <w:t>(</w:t>
      </w:r>
      <w:r w:rsidRPr="00D967D4">
        <w:rPr>
          <w:rFonts w:ascii="Times New Roman" w:eastAsia="標楷體" w:hAnsi="Times New Roman" w:hint="eastAsia"/>
          <w:sz w:val="28"/>
        </w:rPr>
        <w:t>空間許可則設立親子洗手台</w:t>
      </w:r>
      <w:r w:rsidRPr="00D967D4">
        <w:rPr>
          <w:rFonts w:ascii="Times New Roman" w:eastAsia="標楷體" w:hAnsi="Times New Roman" w:hint="eastAsia"/>
          <w:sz w:val="28"/>
        </w:rPr>
        <w:t>)</w:t>
      </w:r>
      <w:r w:rsidRPr="00D967D4">
        <w:rPr>
          <w:rFonts w:ascii="Times New Roman" w:eastAsia="標楷體" w:hAnsi="Times New Roman" w:hint="eastAsia"/>
          <w:sz w:val="28"/>
        </w:rPr>
        <w:t>，除了倡導用餐前後正確洗手的衛生健康概念外，也方便</w:t>
      </w:r>
      <w:r w:rsidRPr="00D967D4">
        <w:rPr>
          <w:rFonts w:ascii="Times New Roman" w:eastAsia="標楷體" w:hAnsi="Times New Roman" w:hint="eastAsia"/>
          <w:sz w:val="28"/>
        </w:rPr>
        <w:lastRenderedPageBreak/>
        <w:t>家長對小朋友教導正確的飲食教育。為減少水資源的浪費，安心加強店舖節水設施管理及汰換，調整客席洗手台的水龍頭流量，若遇損壞汰換或新開設的店舖皆使用具有省水標章的馬桶，</w:t>
      </w:r>
      <w:r w:rsidRPr="00D967D4">
        <w:rPr>
          <w:rFonts w:ascii="Times New Roman" w:eastAsia="標楷體" w:hAnsi="Times New Roman" w:hint="eastAsia"/>
          <w:sz w:val="28"/>
        </w:rPr>
        <w:t>2016</w:t>
      </w:r>
      <w:r w:rsidRPr="00D967D4">
        <w:rPr>
          <w:rFonts w:ascii="Times New Roman" w:eastAsia="標楷體" w:hAnsi="Times New Roman" w:hint="eastAsia"/>
          <w:sz w:val="28"/>
        </w:rPr>
        <w:t>年新設店舖共安裝了</w:t>
      </w:r>
      <w:r w:rsidRPr="00D967D4">
        <w:rPr>
          <w:rFonts w:ascii="Times New Roman" w:eastAsia="標楷體" w:hAnsi="Times New Roman" w:hint="eastAsia"/>
          <w:sz w:val="28"/>
        </w:rPr>
        <w:t>17</w:t>
      </w:r>
      <w:r w:rsidRPr="00D967D4">
        <w:rPr>
          <w:rFonts w:ascii="Times New Roman" w:eastAsia="標楷體" w:hAnsi="Times New Roman" w:hint="eastAsia"/>
          <w:sz w:val="28"/>
        </w:rPr>
        <w:t>個具有普級省水標章馬桶，每次沖水可節省</w:t>
      </w:r>
      <w:r w:rsidRPr="00D967D4">
        <w:rPr>
          <w:rFonts w:ascii="Times New Roman" w:eastAsia="標楷體" w:hAnsi="Times New Roman" w:hint="eastAsia"/>
          <w:sz w:val="28"/>
        </w:rPr>
        <w:t>50-67%</w:t>
      </w:r>
      <w:r w:rsidRPr="00D967D4">
        <w:rPr>
          <w:rFonts w:ascii="Times New Roman" w:eastAsia="標楷體" w:hAnsi="Times New Roman" w:hint="eastAsia"/>
          <w:sz w:val="28"/>
        </w:rPr>
        <w:t>水量。</w:t>
      </w:r>
    </w:p>
    <w:p w:rsidR="00D967D4" w:rsidRPr="007616C3" w:rsidRDefault="00D967D4" w:rsidP="00D967D4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noProof/>
        </w:rPr>
        <w:drawing>
          <wp:inline distT="0" distB="0" distL="0" distR="0" wp14:anchorId="6C69DA70" wp14:editId="490CED9D">
            <wp:extent cx="5362575" cy="2630697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7042" t="28443" r="16388" b="24605"/>
                    <a:stretch/>
                  </pic:blipFill>
                  <pic:spPr bwMode="auto">
                    <a:xfrm>
                      <a:off x="0" y="0"/>
                      <a:ext cx="5362413" cy="26306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967D4" w:rsidRPr="007616C3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CF3" w:rsidRDefault="00670CF3" w:rsidP="00256F30">
      <w:r>
        <w:separator/>
      </w:r>
    </w:p>
  </w:endnote>
  <w:endnote w:type="continuationSeparator" w:id="0">
    <w:p w:rsidR="00670CF3" w:rsidRDefault="00670CF3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CF3" w:rsidRDefault="00670CF3" w:rsidP="00256F30">
      <w:r>
        <w:separator/>
      </w:r>
    </w:p>
  </w:footnote>
  <w:footnote w:type="continuationSeparator" w:id="0">
    <w:p w:rsidR="00670CF3" w:rsidRDefault="00670CF3" w:rsidP="0025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66F1"/>
    <w:multiLevelType w:val="hybridMultilevel"/>
    <w:tmpl w:val="CF2A1EDE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8C7213"/>
    <w:multiLevelType w:val="hybridMultilevel"/>
    <w:tmpl w:val="E52ECABA"/>
    <w:lvl w:ilvl="0" w:tplc="EA487D2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E9D639A2">
      <w:start w:val="1"/>
      <w:numFmt w:val="low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0C12B6"/>
    <w:multiLevelType w:val="hybridMultilevel"/>
    <w:tmpl w:val="2938B0FE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FA7CD9"/>
    <w:multiLevelType w:val="hybridMultilevel"/>
    <w:tmpl w:val="D70802B0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274FC2"/>
    <w:multiLevelType w:val="hybridMultilevel"/>
    <w:tmpl w:val="1A76626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AA073BC"/>
    <w:multiLevelType w:val="hybridMultilevel"/>
    <w:tmpl w:val="65029C1C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AAE06D6"/>
    <w:multiLevelType w:val="hybridMultilevel"/>
    <w:tmpl w:val="42DA1598"/>
    <w:lvl w:ilvl="0" w:tplc="EA487D2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BBF66C72">
      <w:start w:val="1"/>
      <w:numFmt w:val="upperLetter"/>
      <w:lvlText w:val="%2."/>
      <w:lvlJc w:val="left"/>
      <w:pPr>
        <w:ind w:left="8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26D7F97"/>
    <w:multiLevelType w:val="hybridMultilevel"/>
    <w:tmpl w:val="1E168F4E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15C20D9"/>
    <w:multiLevelType w:val="hybridMultilevel"/>
    <w:tmpl w:val="ABF8C22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BF"/>
    <w:rsid w:val="00006283"/>
    <w:rsid w:val="00014111"/>
    <w:rsid w:val="0002247E"/>
    <w:rsid w:val="00025903"/>
    <w:rsid w:val="00033EA8"/>
    <w:rsid w:val="00064667"/>
    <w:rsid w:val="00075E12"/>
    <w:rsid w:val="00080C2D"/>
    <w:rsid w:val="00095470"/>
    <w:rsid w:val="000A048F"/>
    <w:rsid w:val="000A2CB6"/>
    <w:rsid w:val="000B02A7"/>
    <w:rsid w:val="000C014F"/>
    <w:rsid w:val="000D6812"/>
    <w:rsid w:val="000E3427"/>
    <w:rsid w:val="000E3D52"/>
    <w:rsid w:val="000E3F46"/>
    <w:rsid w:val="000F2048"/>
    <w:rsid w:val="000F21E7"/>
    <w:rsid w:val="000F494A"/>
    <w:rsid w:val="000F4B24"/>
    <w:rsid w:val="000F6D67"/>
    <w:rsid w:val="00123B8D"/>
    <w:rsid w:val="001279D4"/>
    <w:rsid w:val="00130733"/>
    <w:rsid w:val="0013726C"/>
    <w:rsid w:val="00146E74"/>
    <w:rsid w:val="001560E3"/>
    <w:rsid w:val="00160545"/>
    <w:rsid w:val="00160AA9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F2E21"/>
    <w:rsid w:val="001F401F"/>
    <w:rsid w:val="001F7895"/>
    <w:rsid w:val="00204336"/>
    <w:rsid w:val="002046C5"/>
    <w:rsid w:val="00210D4F"/>
    <w:rsid w:val="002158CA"/>
    <w:rsid w:val="00237CB8"/>
    <w:rsid w:val="002413FB"/>
    <w:rsid w:val="002531D5"/>
    <w:rsid w:val="00254A72"/>
    <w:rsid w:val="00256F30"/>
    <w:rsid w:val="00257721"/>
    <w:rsid w:val="00266147"/>
    <w:rsid w:val="00286398"/>
    <w:rsid w:val="0029773A"/>
    <w:rsid w:val="002B7BBB"/>
    <w:rsid w:val="002C1B65"/>
    <w:rsid w:val="002C2021"/>
    <w:rsid w:val="002C3BFA"/>
    <w:rsid w:val="002C3C19"/>
    <w:rsid w:val="002C465A"/>
    <w:rsid w:val="002D0A4C"/>
    <w:rsid w:val="002D0D16"/>
    <w:rsid w:val="002D1E49"/>
    <w:rsid w:val="002E0129"/>
    <w:rsid w:val="002E1285"/>
    <w:rsid w:val="002F3206"/>
    <w:rsid w:val="002F3FF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373AF"/>
    <w:rsid w:val="00341BF2"/>
    <w:rsid w:val="00343B44"/>
    <w:rsid w:val="00356D8C"/>
    <w:rsid w:val="0036375A"/>
    <w:rsid w:val="00371672"/>
    <w:rsid w:val="00377AF7"/>
    <w:rsid w:val="00380778"/>
    <w:rsid w:val="0038268A"/>
    <w:rsid w:val="00383842"/>
    <w:rsid w:val="003868A3"/>
    <w:rsid w:val="003920E1"/>
    <w:rsid w:val="003932CA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23CE0"/>
    <w:rsid w:val="00444F98"/>
    <w:rsid w:val="0045162A"/>
    <w:rsid w:val="00452C06"/>
    <w:rsid w:val="00476139"/>
    <w:rsid w:val="00491F32"/>
    <w:rsid w:val="004A134A"/>
    <w:rsid w:val="004D36E4"/>
    <w:rsid w:val="004F34F9"/>
    <w:rsid w:val="004F5DD5"/>
    <w:rsid w:val="004F6340"/>
    <w:rsid w:val="00510FE4"/>
    <w:rsid w:val="00513565"/>
    <w:rsid w:val="00520C87"/>
    <w:rsid w:val="00540852"/>
    <w:rsid w:val="00545641"/>
    <w:rsid w:val="00545B2B"/>
    <w:rsid w:val="00554C94"/>
    <w:rsid w:val="00573627"/>
    <w:rsid w:val="00573699"/>
    <w:rsid w:val="0057608A"/>
    <w:rsid w:val="005C0296"/>
    <w:rsid w:val="005D22F4"/>
    <w:rsid w:val="005D3828"/>
    <w:rsid w:val="005E20F8"/>
    <w:rsid w:val="005F72AE"/>
    <w:rsid w:val="00611039"/>
    <w:rsid w:val="00617B0C"/>
    <w:rsid w:val="006253C0"/>
    <w:rsid w:val="00630B0D"/>
    <w:rsid w:val="00635703"/>
    <w:rsid w:val="00642126"/>
    <w:rsid w:val="006439C1"/>
    <w:rsid w:val="0064655E"/>
    <w:rsid w:val="00647515"/>
    <w:rsid w:val="00663C00"/>
    <w:rsid w:val="00670CF3"/>
    <w:rsid w:val="00685092"/>
    <w:rsid w:val="00687F90"/>
    <w:rsid w:val="006A5D9F"/>
    <w:rsid w:val="006B5622"/>
    <w:rsid w:val="006B6B5D"/>
    <w:rsid w:val="006D5FB0"/>
    <w:rsid w:val="006D6092"/>
    <w:rsid w:val="006D71F4"/>
    <w:rsid w:val="006D7CDB"/>
    <w:rsid w:val="006E0DA4"/>
    <w:rsid w:val="006F0A0D"/>
    <w:rsid w:val="006F6BE5"/>
    <w:rsid w:val="00713AD4"/>
    <w:rsid w:val="00726820"/>
    <w:rsid w:val="007356E1"/>
    <w:rsid w:val="00741D3F"/>
    <w:rsid w:val="00757F4E"/>
    <w:rsid w:val="007616C3"/>
    <w:rsid w:val="00767C95"/>
    <w:rsid w:val="00770DFA"/>
    <w:rsid w:val="00782CAE"/>
    <w:rsid w:val="00787C40"/>
    <w:rsid w:val="00790850"/>
    <w:rsid w:val="00790D94"/>
    <w:rsid w:val="00792B5B"/>
    <w:rsid w:val="00795379"/>
    <w:rsid w:val="007A41B6"/>
    <w:rsid w:val="007B56C1"/>
    <w:rsid w:val="007C5F12"/>
    <w:rsid w:val="007D5632"/>
    <w:rsid w:val="007E411B"/>
    <w:rsid w:val="007E5AEC"/>
    <w:rsid w:val="007F7520"/>
    <w:rsid w:val="00806A26"/>
    <w:rsid w:val="008148BE"/>
    <w:rsid w:val="00827A71"/>
    <w:rsid w:val="00843165"/>
    <w:rsid w:val="00844056"/>
    <w:rsid w:val="0086748A"/>
    <w:rsid w:val="00867524"/>
    <w:rsid w:val="00870649"/>
    <w:rsid w:val="00874CB7"/>
    <w:rsid w:val="00876270"/>
    <w:rsid w:val="00877DD4"/>
    <w:rsid w:val="008816F5"/>
    <w:rsid w:val="008856FB"/>
    <w:rsid w:val="008C3AA8"/>
    <w:rsid w:val="008D1DBF"/>
    <w:rsid w:val="008E2FB7"/>
    <w:rsid w:val="008E3814"/>
    <w:rsid w:val="008F027D"/>
    <w:rsid w:val="008F5295"/>
    <w:rsid w:val="008F6AC5"/>
    <w:rsid w:val="009015C4"/>
    <w:rsid w:val="00905FD6"/>
    <w:rsid w:val="00906A91"/>
    <w:rsid w:val="00920514"/>
    <w:rsid w:val="00925989"/>
    <w:rsid w:val="00933283"/>
    <w:rsid w:val="00933C9A"/>
    <w:rsid w:val="00946489"/>
    <w:rsid w:val="00955D27"/>
    <w:rsid w:val="009735C4"/>
    <w:rsid w:val="0098770C"/>
    <w:rsid w:val="009904A7"/>
    <w:rsid w:val="009B0984"/>
    <w:rsid w:val="009B141E"/>
    <w:rsid w:val="009C3C9F"/>
    <w:rsid w:val="009D0A0B"/>
    <w:rsid w:val="009E25D8"/>
    <w:rsid w:val="009E572E"/>
    <w:rsid w:val="009F68CB"/>
    <w:rsid w:val="00A0367F"/>
    <w:rsid w:val="00A05663"/>
    <w:rsid w:val="00A154A7"/>
    <w:rsid w:val="00A36362"/>
    <w:rsid w:val="00A43F48"/>
    <w:rsid w:val="00A47D33"/>
    <w:rsid w:val="00A60F4D"/>
    <w:rsid w:val="00A711D1"/>
    <w:rsid w:val="00A77AE4"/>
    <w:rsid w:val="00A80EB3"/>
    <w:rsid w:val="00A90740"/>
    <w:rsid w:val="00A93585"/>
    <w:rsid w:val="00AA1A4D"/>
    <w:rsid w:val="00AA42CE"/>
    <w:rsid w:val="00AB53C4"/>
    <w:rsid w:val="00AC0B2A"/>
    <w:rsid w:val="00AC615C"/>
    <w:rsid w:val="00AC6F7C"/>
    <w:rsid w:val="00B10780"/>
    <w:rsid w:val="00B234C0"/>
    <w:rsid w:val="00B23F83"/>
    <w:rsid w:val="00B34568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95232"/>
    <w:rsid w:val="00BA2E47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59F1"/>
    <w:rsid w:val="00C24711"/>
    <w:rsid w:val="00C26A5D"/>
    <w:rsid w:val="00C27C75"/>
    <w:rsid w:val="00C44863"/>
    <w:rsid w:val="00C462D0"/>
    <w:rsid w:val="00C51AD9"/>
    <w:rsid w:val="00C52008"/>
    <w:rsid w:val="00C65668"/>
    <w:rsid w:val="00C778CE"/>
    <w:rsid w:val="00C92BA3"/>
    <w:rsid w:val="00CA0505"/>
    <w:rsid w:val="00CC770D"/>
    <w:rsid w:val="00CC78D5"/>
    <w:rsid w:val="00CD0292"/>
    <w:rsid w:val="00CD2ED6"/>
    <w:rsid w:val="00CD3776"/>
    <w:rsid w:val="00D049DC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94472"/>
    <w:rsid w:val="00D967D4"/>
    <w:rsid w:val="00DA0BD0"/>
    <w:rsid w:val="00DA3CE8"/>
    <w:rsid w:val="00DC4D53"/>
    <w:rsid w:val="00DD189A"/>
    <w:rsid w:val="00DE02DB"/>
    <w:rsid w:val="00DF1113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66BB8"/>
    <w:rsid w:val="00E71491"/>
    <w:rsid w:val="00E956EC"/>
    <w:rsid w:val="00E957A6"/>
    <w:rsid w:val="00EB41CB"/>
    <w:rsid w:val="00EB7E4E"/>
    <w:rsid w:val="00EC083B"/>
    <w:rsid w:val="00EC5535"/>
    <w:rsid w:val="00ED46DF"/>
    <w:rsid w:val="00EE2A52"/>
    <w:rsid w:val="00EF4779"/>
    <w:rsid w:val="00EF7396"/>
    <w:rsid w:val="00F03033"/>
    <w:rsid w:val="00F316DF"/>
    <w:rsid w:val="00F3307C"/>
    <w:rsid w:val="00F44F8B"/>
    <w:rsid w:val="00F55C9B"/>
    <w:rsid w:val="00F60B49"/>
    <w:rsid w:val="00F61AB4"/>
    <w:rsid w:val="00F6304E"/>
    <w:rsid w:val="00F725E2"/>
    <w:rsid w:val="00F831B7"/>
    <w:rsid w:val="00F86F5B"/>
    <w:rsid w:val="00F930F7"/>
    <w:rsid w:val="00F93C83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docId w15:val="{592A023C-3AE9-4884-8F53-BDB75177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4</cp:revision>
  <dcterms:created xsi:type="dcterms:W3CDTF">2017-12-28T03:17:00Z</dcterms:created>
  <dcterms:modified xsi:type="dcterms:W3CDTF">2018-01-09T07:09:00Z</dcterms:modified>
</cp:coreProperties>
</file>