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D86136" w:rsidRDefault="00D9285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泰山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1392D" w:rsidRPr="00D86136">
        <w:rPr>
          <w:rFonts w:ascii="Times New Roman" w:eastAsia="標楷體" w:hAnsi="Times New Roman" w:hint="eastAsia"/>
          <w:sz w:val="32"/>
          <w:szCs w:val="28"/>
        </w:rPr>
        <w:t>廢汙水和廢棄物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647515" w:rsidRPr="00D86136">
        <w:rPr>
          <w:rFonts w:ascii="Times New Roman" w:eastAsia="標楷體" w:hAnsi="Times New Roman" w:hint="eastAsia"/>
          <w:sz w:val="28"/>
          <w:szCs w:val="28"/>
        </w:rPr>
        <w:t>十</w:t>
      </w:r>
      <w:r w:rsidR="00D92855" w:rsidRPr="00D86136">
        <w:rPr>
          <w:rFonts w:ascii="Times New Roman" w:eastAsia="標楷體" w:hAnsi="Times New Roman" w:hint="eastAsia"/>
          <w:sz w:val="28"/>
          <w:szCs w:val="28"/>
        </w:rPr>
        <w:t>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D1392D" w:rsidRPr="00D86136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AA3CE3" w:rsidRPr="00D86136">
        <w:rPr>
          <w:rFonts w:ascii="Times New Roman" w:eastAsia="標楷體" w:hint="eastAsia"/>
        </w:rPr>
        <w:t>泰山</w:t>
      </w:r>
      <w:r w:rsidRPr="00D86136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A75AEF" w:rsidRDefault="005C2E0F" w:rsidP="00A75AEF">
      <w:pPr>
        <w:autoSpaceDE w:val="0"/>
        <w:autoSpaceDN w:val="0"/>
        <w:adjustRightInd w:val="0"/>
        <w:snapToGrid w:val="0"/>
        <w:rPr>
          <w:rFonts w:ascii="標楷體" w:eastAsia="標楷體" w:hAnsi="標楷體" w:cs="DFHeiStd-W3"/>
          <w:i/>
          <w:kern w:val="0"/>
          <w:sz w:val="28"/>
          <w:szCs w:val="26"/>
        </w:rPr>
      </w:pPr>
      <w:r w:rsidRPr="00A75AEF">
        <w:rPr>
          <w:rFonts w:ascii="標楷體" w:eastAsia="標楷體" w:hAnsi="標楷體" w:cs="DFHeiStd-W3" w:hint="eastAsia"/>
          <w:i/>
          <w:kern w:val="0"/>
          <w:sz w:val="28"/>
          <w:szCs w:val="26"/>
        </w:rPr>
        <w:t>泰山企業藉由自定之「廢棄物管理辦法」標準書，定期追蹤廢棄物、資源回收品出廠處理狀況，以確認依法處理申報</w:t>
      </w:r>
      <w:bookmarkStart w:id="0" w:name="_GoBack"/>
      <w:bookmarkEnd w:id="0"/>
    </w:p>
    <w:p w:rsidR="005C2E0F" w:rsidRPr="005C2E0F" w:rsidRDefault="005C2E0F" w:rsidP="005C2E0F">
      <w:pPr>
        <w:autoSpaceDE w:val="0"/>
        <w:autoSpaceDN w:val="0"/>
        <w:adjustRightInd w:val="0"/>
        <w:rPr>
          <w:rFonts w:ascii="標楷體" w:eastAsia="標楷體" w:hAnsi="標楷體"/>
          <w:i/>
          <w:sz w:val="26"/>
          <w:szCs w:val="26"/>
        </w:rPr>
      </w:pPr>
    </w:p>
    <w:p w:rsidR="00C27C75" w:rsidRPr="00A75AEF" w:rsidRDefault="00C27C75" w:rsidP="00747BBE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75AEF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D92855" w:rsidRPr="00A75AEF" w:rsidRDefault="00D92855" w:rsidP="00747BBE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A75AEF">
        <w:rPr>
          <w:rFonts w:ascii="標楷體" w:eastAsia="標楷體" w:hAnsi="標楷體" w:hint="eastAsia"/>
          <w:sz w:val="28"/>
          <w:szCs w:val="28"/>
        </w:rPr>
        <w:t>泰山企業成立於1950年10月26日，由詹玉柱四兄弟在員林設立</w:t>
      </w:r>
      <w:proofErr w:type="gramStart"/>
      <w:r w:rsidRPr="00A75AEF">
        <w:rPr>
          <w:rFonts w:ascii="標楷體" w:eastAsia="標楷體" w:hAnsi="標楷體" w:hint="eastAsia"/>
          <w:sz w:val="28"/>
          <w:szCs w:val="28"/>
        </w:rPr>
        <w:t>益裕製油</w:t>
      </w:r>
      <w:proofErr w:type="gramEnd"/>
      <w:r w:rsidRPr="00A75AEF">
        <w:rPr>
          <w:rFonts w:ascii="標楷體" w:eastAsia="標楷體" w:hAnsi="標楷體" w:hint="eastAsia"/>
          <w:sz w:val="28"/>
          <w:szCs w:val="28"/>
        </w:rPr>
        <w:t>廠開始，發展成專業食品廠，已傳承三代經營。泰山早期靠著生產沙拉油、畜養飼料及外銷罐頭獲利，1973年泰山油脂廠與食品廠在田中動土建廠，奠定了泰山壯大的基礎。1984年起，泰山企業根基以「傳統美食現代化」策略切入內銷市場，成功推出仙草蜜、八寶粥等罐裝甜品，站穩民生消費食品市場一席之地，並於1989股票上市。</w:t>
      </w:r>
    </w:p>
    <w:p w:rsidR="00D92855" w:rsidRPr="00A75AEF" w:rsidRDefault="00D92855" w:rsidP="00747BBE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A75AEF">
        <w:rPr>
          <w:rFonts w:ascii="標楷體" w:eastAsia="標楷體" w:hAnsi="標楷體" w:cs="DFHeiStd-W3" w:hint="eastAsia"/>
          <w:kern w:val="0"/>
          <w:sz w:val="28"/>
          <w:szCs w:val="28"/>
        </w:rPr>
        <w:t>泰山企業股份有限公司是台灣知名食品業者，田中食品廠及油脂廠設有四條生產線，主要生產（點心罐頭、寶特瓶飲品、冷藏新鮮屋飲品、家用油及業務用油）服務台灣一般零售通路消費者與餐飲通路，並設有水產飼料廠服務國內養殖業者飼料供應需求，及北斗牧場進行豬隻畜養業務</w:t>
      </w:r>
    </w:p>
    <w:p w:rsidR="00A75AEF" w:rsidRPr="00A75AEF" w:rsidRDefault="00A75AEF" w:rsidP="00747BBE">
      <w:pPr>
        <w:pStyle w:val="Web"/>
        <w:snapToGrid w:val="0"/>
        <w:spacing w:before="50" w:beforeAutospacing="0" w:after="0" w:afterAutospacing="0" w:line="360" w:lineRule="auto"/>
        <w:ind w:firstLine="387"/>
        <w:rPr>
          <w:rFonts w:ascii="標楷體" w:eastAsia="標楷體" w:hAnsi="標楷體"/>
          <w:sz w:val="28"/>
          <w:szCs w:val="28"/>
        </w:rPr>
      </w:pPr>
    </w:p>
    <w:p w:rsidR="008D1DBF" w:rsidRPr="00A75AEF" w:rsidRDefault="008D1DBF" w:rsidP="00747BB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75AEF">
        <w:rPr>
          <w:rFonts w:ascii="Times New Roman" w:eastAsia="標楷體" w:hAnsi="Times New Roman" w:hint="eastAsia"/>
          <w:b/>
          <w:sz w:val="28"/>
          <w:szCs w:val="28"/>
        </w:rPr>
        <w:t>案例描述</w:t>
      </w:r>
    </w:p>
    <w:p w:rsidR="005C2E0F" w:rsidRPr="00A75AEF" w:rsidRDefault="005C2E0F" w:rsidP="00747BB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A75AEF">
        <w:rPr>
          <w:rFonts w:ascii="標楷體" w:eastAsia="標楷體" w:hAnsi="標楷體" w:cs="DFHeiStd-W3" w:hint="eastAsia"/>
          <w:kern w:val="0"/>
          <w:sz w:val="28"/>
          <w:szCs w:val="28"/>
        </w:rPr>
        <w:t>泰山企業透過與廢棄物清運廠商簽訂合約進行廢棄物清運處理。為確認有效清除、處理廠內所產生的廢棄物，特地配合廢棄物清理法及其相關法令，制定「廢棄物管理辦法」標準書，定期追蹤廢棄物、資源</w:t>
      </w:r>
      <w:r w:rsidRPr="00A75AEF">
        <w:rPr>
          <w:rFonts w:ascii="標楷體" w:eastAsia="標楷體" w:hAnsi="標楷體" w:cs="DFHeiStd-W3" w:hint="eastAsia"/>
          <w:kern w:val="0"/>
          <w:sz w:val="28"/>
          <w:szCs w:val="28"/>
        </w:rPr>
        <w:lastRenderedPageBreak/>
        <w:t>回收品出廠處理狀況，以確認依法處理申報。</w:t>
      </w:r>
      <w:r w:rsidRPr="00A75AEF">
        <w:rPr>
          <w:rFonts w:ascii="標楷體" w:eastAsia="標楷體" w:hAnsi="標楷體" w:cs="ArialMT"/>
          <w:kern w:val="0"/>
          <w:sz w:val="28"/>
          <w:szCs w:val="28"/>
        </w:rPr>
        <w:t xml:space="preserve">2017 </w:t>
      </w:r>
      <w:r w:rsidRPr="00A75AEF">
        <w:rPr>
          <w:rFonts w:ascii="標楷體" w:eastAsia="標楷體" w:hAnsi="標楷體" w:cs="DFHeiStd-W3" w:hint="eastAsia"/>
          <w:kern w:val="0"/>
          <w:sz w:val="28"/>
          <w:szCs w:val="28"/>
        </w:rPr>
        <w:t>年起各種廢棄物廠商不定時抽查秘密跟車，確認廢棄物清運方式符合合約規範，人員於追蹤過程亦皆無交通意外發生，遵守交通安全規定。另外，在這樣的定期追蹤管控之下，我們無運輸、輸入或輸出具危險性的廢棄物。</w:t>
      </w:r>
    </w:p>
    <w:p w:rsidR="00D1392D" w:rsidRPr="00A75AEF" w:rsidRDefault="00D1392D" w:rsidP="00747BBE">
      <w:pPr>
        <w:autoSpaceDE w:val="0"/>
        <w:autoSpaceDN w:val="0"/>
        <w:adjustRightInd w:val="0"/>
        <w:snapToGrid w:val="0"/>
        <w:spacing w:before="50" w:line="360" w:lineRule="auto"/>
        <w:jc w:val="center"/>
        <w:rPr>
          <w:rFonts w:ascii="Times New Roman" w:eastAsia="標楷體" w:hAnsi="Times New Roman"/>
          <w:sz w:val="28"/>
          <w:szCs w:val="28"/>
          <w:highlight w:val="yellow"/>
        </w:rPr>
      </w:pPr>
      <w:r w:rsidRPr="00A75AEF"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 wp14:anchorId="3EF1B643" wp14:editId="59EA033A">
            <wp:extent cx="5001323" cy="6954221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86B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95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1B" w:rsidRPr="00A75AEF" w:rsidRDefault="007E411B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  <w:szCs w:val="28"/>
        </w:rPr>
      </w:pPr>
    </w:p>
    <w:sectPr w:rsidR="007E411B" w:rsidRPr="00A75AE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47BBE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5AEF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D000435"/>
  <w15:docId w15:val="{2FA440DF-2A63-41D1-BEF1-8DA8687D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8</cp:revision>
  <dcterms:created xsi:type="dcterms:W3CDTF">2017-01-06T03:56:00Z</dcterms:created>
  <dcterms:modified xsi:type="dcterms:W3CDTF">2019-01-16T02:27:00Z</dcterms:modified>
</cp:coreProperties>
</file>