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251A0" w14:textId="71BA4FB9" w:rsidR="008D1DBF" w:rsidRPr="00B14B3C" w:rsidRDefault="00A14624" w:rsidP="00B14B3C">
      <w:pPr>
        <w:pStyle w:val="Default"/>
        <w:ind w:left="3550" w:hanging="3072"/>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磐亞</w:t>
      </w:r>
      <w:r w:rsidR="005F72AE" w:rsidRPr="00B14B3C">
        <w:rPr>
          <w:rFonts w:ascii="Times New Roman" w:eastAsia="標楷體" w:hAnsi="Times New Roman" w:cs="Times New Roman"/>
          <w:sz w:val="32"/>
          <w:szCs w:val="32"/>
        </w:rPr>
        <w:t>的</w:t>
      </w:r>
      <w:r w:rsidR="006B1C8F">
        <w:rPr>
          <w:rFonts w:ascii="Times New Roman" w:eastAsia="標楷體" w:hAnsi="Times New Roman" w:cs="Times New Roman" w:hint="eastAsia"/>
          <w:sz w:val="32"/>
          <w:szCs w:val="32"/>
        </w:rPr>
        <w:t>環境目標</w:t>
      </w:r>
    </w:p>
    <w:p w14:paraId="13C23CEC" w14:textId="51EC1E45" w:rsidR="008D1DBF" w:rsidRPr="00D86136" w:rsidRDefault="00E136C8" w:rsidP="00315DE8">
      <w:pPr>
        <w:snapToGrid w:val="0"/>
        <w:spacing w:beforeLines="50" w:before="180" w:line="300" w:lineRule="auto"/>
        <w:ind w:left="386" w:hangingChars="138" w:hanging="386"/>
        <w:jc w:val="right"/>
        <w:rPr>
          <w:rFonts w:ascii="Times New Roman" w:eastAsia="標楷體" w:hAnsi="Times New Roman"/>
          <w:sz w:val="28"/>
          <w:szCs w:val="28"/>
        </w:rPr>
      </w:pPr>
      <w:r w:rsidRPr="00D86136">
        <w:rPr>
          <w:rFonts w:ascii="Times New Roman" w:eastAsia="標楷體" w:hAnsi="Times New Roman" w:hint="eastAsia"/>
          <w:sz w:val="28"/>
          <w:szCs w:val="28"/>
        </w:rPr>
        <w:t>第</w:t>
      </w:r>
      <w:r w:rsidR="006B1C8F">
        <w:rPr>
          <w:rFonts w:ascii="Times New Roman" w:eastAsia="標楷體" w:hAnsi="Times New Roman" w:hint="eastAsia"/>
          <w:sz w:val="28"/>
          <w:szCs w:val="28"/>
        </w:rPr>
        <w:t>十三</w:t>
      </w:r>
      <w:r w:rsidRPr="00D86136">
        <w:rPr>
          <w:rFonts w:ascii="Times New Roman" w:eastAsia="標楷體" w:hAnsi="Times New Roman" w:hint="eastAsia"/>
          <w:sz w:val="28"/>
          <w:szCs w:val="28"/>
        </w:rPr>
        <w:t>條</w:t>
      </w:r>
      <w:r w:rsidRPr="00D86136">
        <w:rPr>
          <w:rFonts w:ascii="Times New Roman" w:eastAsia="標楷體" w:hAnsi="Times New Roman" w:hint="eastAsia"/>
          <w:sz w:val="28"/>
          <w:szCs w:val="28"/>
        </w:rPr>
        <w:t xml:space="preserve"> </w:t>
      </w:r>
      <w:r w:rsidR="008D1DBF" w:rsidRPr="00D86136">
        <w:rPr>
          <w:rFonts w:ascii="Times New Roman" w:eastAsia="標楷體" w:hAnsi="Times New Roman"/>
          <w:sz w:val="28"/>
          <w:szCs w:val="28"/>
        </w:rPr>
        <w:t>等級：</w:t>
      </w:r>
      <w:r w:rsidR="00CD7061">
        <w:rPr>
          <w:rFonts w:ascii="Times New Roman" w:eastAsia="標楷體" w:hAnsi="Times New Roman" w:hint="eastAsia"/>
          <w:sz w:val="28"/>
          <w:szCs w:val="28"/>
        </w:rPr>
        <w:t>初級</w:t>
      </w:r>
    </w:p>
    <w:p w14:paraId="1DA7DC63" w14:textId="54E04FC4"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D86136">
        <w:rPr>
          <w:rFonts w:ascii="Times New Roman" w:eastAsia="標楷體" w:hint="eastAsia"/>
        </w:rPr>
        <w:t>資料來源：</w:t>
      </w:r>
      <w:r w:rsidR="006D7CDB" w:rsidRPr="00D86136">
        <w:rPr>
          <w:rFonts w:ascii="Times New Roman" w:eastAsia="標楷體" w:hAnsi="Times New Roman"/>
        </w:rPr>
        <w:t>20</w:t>
      </w:r>
      <w:r w:rsidR="00726820" w:rsidRPr="00D86136">
        <w:rPr>
          <w:rFonts w:ascii="Times New Roman" w:eastAsia="標楷體" w:hAnsi="Times New Roman" w:hint="eastAsia"/>
        </w:rPr>
        <w:t>1</w:t>
      </w:r>
      <w:r w:rsidR="00A14624">
        <w:rPr>
          <w:rFonts w:ascii="Times New Roman" w:eastAsia="標楷體" w:hAnsi="Times New Roman" w:hint="eastAsia"/>
        </w:rPr>
        <w:t>9</w:t>
      </w:r>
      <w:r w:rsidR="00DA0BD0" w:rsidRPr="00D86136">
        <w:rPr>
          <w:rFonts w:ascii="Times New Roman" w:eastAsia="標楷體" w:hint="eastAsia"/>
        </w:rPr>
        <w:t>年</w:t>
      </w:r>
      <w:r w:rsidR="00A14624">
        <w:rPr>
          <w:rFonts w:ascii="Times New Roman" w:eastAsia="標楷體" w:hint="eastAsia"/>
        </w:rPr>
        <w:t>磐亞</w:t>
      </w:r>
      <w:r w:rsidRPr="00D86136">
        <w:rPr>
          <w:rFonts w:ascii="Times New Roman" w:eastAsia="標楷體"/>
        </w:rPr>
        <w:t>企業社會責任報告書</w:t>
      </w:r>
    </w:p>
    <w:p w14:paraId="4BBE93B6" w14:textId="77777777" w:rsidR="00FE54FA" w:rsidRPr="00C677B2" w:rsidRDefault="00FE54FA" w:rsidP="00D94472">
      <w:pPr>
        <w:snapToGrid w:val="0"/>
        <w:spacing w:beforeLines="50" w:before="180" w:line="300" w:lineRule="auto"/>
        <w:ind w:left="386" w:hangingChars="138" w:hanging="386"/>
        <w:rPr>
          <w:rFonts w:ascii="Times New Roman" w:eastAsia="標楷體"/>
          <w:sz w:val="28"/>
        </w:rPr>
      </w:pPr>
    </w:p>
    <w:p w14:paraId="69358D79" w14:textId="37BA606C" w:rsidR="00B90425" w:rsidRPr="00612BF8" w:rsidRDefault="00F37C92" w:rsidP="00612BF8">
      <w:pPr>
        <w:autoSpaceDE w:val="0"/>
        <w:autoSpaceDN w:val="0"/>
        <w:adjustRightInd w:val="0"/>
        <w:snapToGrid w:val="0"/>
        <w:rPr>
          <w:rFonts w:ascii="標楷體" w:eastAsia="標楷體" w:hAnsi="標楷體"/>
          <w:i/>
          <w:kern w:val="0"/>
          <w:sz w:val="28"/>
          <w:szCs w:val="26"/>
        </w:rPr>
      </w:pPr>
      <w:r w:rsidRPr="00F37C92">
        <w:rPr>
          <w:rFonts w:ascii="Times New Roman" w:eastAsia="標楷體" w:hAnsi="Times New Roman" w:hint="eastAsia"/>
          <w:i/>
          <w:kern w:val="0"/>
          <w:sz w:val="28"/>
          <w:szCs w:val="26"/>
        </w:rPr>
        <w:t>磐亞</w:t>
      </w:r>
      <w:r w:rsidR="006B1C8F" w:rsidRPr="006B1C8F">
        <w:rPr>
          <w:rFonts w:ascii="Times New Roman" w:eastAsia="標楷體" w:hAnsi="Times New Roman" w:hint="eastAsia"/>
          <w:i/>
          <w:kern w:val="0"/>
          <w:sz w:val="28"/>
          <w:szCs w:val="26"/>
        </w:rPr>
        <w:t>訂定於五年內節電</w:t>
      </w:r>
      <w:r w:rsidR="006B1C8F" w:rsidRPr="006B1C8F">
        <w:rPr>
          <w:rFonts w:ascii="Times New Roman" w:eastAsia="標楷體" w:hAnsi="Times New Roman" w:hint="eastAsia"/>
          <w:i/>
          <w:kern w:val="0"/>
          <w:sz w:val="28"/>
          <w:szCs w:val="26"/>
        </w:rPr>
        <w:t>3%</w:t>
      </w:r>
      <w:r w:rsidR="006B1C8F" w:rsidRPr="006B1C8F">
        <w:rPr>
          <w:rFonts w:ascii="Times New Roman" w:eastAsia="標楷體" w:hAnsi="Times New Roman" w:hint="eastAsia"/>
          <w:i/>
          <w:kern w:val="0"/>
          <w:sz w:val="28"/>
          <w:szCs w:val="26"/>
        </w:rPr>
        <w:t>、溫室氣體排放減量</w:t>
      </w:r>
      <w:r w:rsidR="006B1C8F" w:rsidRPr="006B1C8F">
        <w:rPr>
          <w:rFonts w:ascii="Times New Roman" w:eastAsia="標楷體" w:hAnsi="Times New Roman" w:hint="eastAsia"/>
          <w:i/>
          <w:kern w:val="0"/>
          <w:sz w:val="28"/>
          <w:szCs w:val="26"/>
        </w:rPr>
        <w:t>15%</w:t>
      </w:r>
      <w:r w:rsidR="006B1C8F" w:rsidRPr="006B1C8F">
        <w:rPr>
          <w:rFonts w:ascii="Times New Roman" w:eastAsia="標楷體" w:hAnsi="Times New Roman" w:hint="eastAsia"/>
          <w:i/>
          <w:kern w:val="0"/>
          <w:sz w:val="28"/>
          <w:szCs w:val="26"/>
        </w:rPr>
        <w:t>、廢棄物減量</w:t>
      </w:r>
      <w:r w:rsidR="006B1C8F" w:rsidRPr="006B1C8F">
        <w:rPr>
          <w:rFonts w:ascii="Times New Roman" w:eastAsia="標楷體" w:hAnsi="Times New Roman" w:hint="eastAsia"/>
          <w:i/>
          <w:kern w:val="0"/>
          <w:sz w:val="28"/>
          <w:szCs w:val="26"/>
        </w:rPr>
        <w:t>5%</w:t>
      </w:r>
      <w:r w:rsidR="006B1C8F" w:rsidRPr="006B1C8F">
        <w:rPr>
          <w:rFonts w:ascii="Times New Roman" w:eastAsia="標楷體" w:hAnsi="Times New Roman" w:hint="eastAsia"/>
          <w:i/>
          <w:kern w:val="0"/>
          <w:sz w:val="28"/>
          <w:szCs w:val="26"/>
        </w:rPr>
        <w:t>為目標</w:t>
      </w:r>
    </w:p>
    <w:p w14:paraId="46814B6D" w14:textId="77777777" w:rsidR="001279CB" w:rsidRPr="00F32720" w:rsidRDefault="001279CB" w:rsidP="005C2E0F">
      <w:pPr>
        <w:autoSpaceDE w:val="0"/>
        <w:autoSpaceDN w:val="0"/>
        <w:adjustRightInd w:val="0"/>
        <w:rPr>
          <w:rFonts w:ascii="Times New Roman" w:eastAsia="標楷體" w:hAnsi="Times New Roman"/>
          <w:i/>
          <w:kern w:val="0"/>
          <w:sz w:val="28"/>
          <w:szCs w:val="26"/>
        </w:rPr>
      </w:pPr>
    </w:p>
    <w:p w14:paraId="693760B9" w14:textId="77777777" w:rsidR="00C27C75" w:rsidRPr="007F7E79" w:rsidRDefault="00C27C75" w:rsidP="00C27C75">
      <w:pPr>
        <w:snapToGrid w:val="0"/>
        <w:spacing w:beforeLines="50" w:before="180" w:line="360" w:lineRule="auto"/>
        <w:ind w:left="387" w:hangingChars="138" w:hanging="387"/>
        <w:jc w:val="both"/>
        <w:rPr>
          <w:rFonts w:ascii="Times New Roman" w:eastAsia="標楷體" w:hAnsi="Times New Roman"/>
          <w:b/>
          <w:sz w:val="28"/>
          <w:szCs w:val="24"/>
        </w:rPr>
      </w:pPr>
      <w:r w:rsidRPr="00D86136">
        <w:rPr>
          <w:rFonts w:ascii="Times New Roman" w:eastAsia="標楷體" w:hAnsi="Times New Roman"/>
          <w:b/>
          <w:sz w:val="28"/>
          <w:szCs w:val="24"/>
        </w:rPr>
        <w:t>企業概述</w:t>
      </w:r>
    </w:p>
    <w:p w14:paraId="0C868808" w14:textId="65712E1E" w:rsidR="00D92855" w:rsidRPr="00A14624" w:rsidRDefault="00A14624" w:rsidP="00A14624">
      <w:pPr>
        <w:autoSpaceDE w:val="0"/>
        <w:autoSpaceDN w:val="0"/>
        <w:adjustRightInd w:val="0"/>
        <w:snapToGrid w:val="0"/>
        <w:spacing w:beforeLines="50" w:before="180" w:line="360" w:lineRule="auto"/>
        <w:jc w:val="both"/>
        <w:rPr>
          <w:rFonts w:ascii="Times New Roman" w:eastAsia="標楷體" w:hAnsi="Times New Roman"/>
          <w:kern w:val="0"/>
          <w:sz w:val="28"/>
          <w:szCs w:val="26"/>
        </w:rPr>
      </w:pPr>
      <w:r w:rsidRPr="00A14624">
        <w:rPr>
          <w:rFonts w:ascii="Times New Roman" w:eastAsia="標楷體" w:hAnsi="Times New Roman" w:hint="eastAsia"/>
          <w:kern w:val="0"/>
          <w:sz w:val="28"/>
          <w:szCs w:val="26"/>
        </w:rPr>
        <w:t>磐亞公司創立於</w:t>
      </w:r>
      <w:r w:rsidRPr="00A14624">
        <w:rPr>
          <w:rFonts w:ascii="Times New Roman" w:eastAsia="標楷體" w:hAnsi="Times New Roman" w:hint="eastAsia"/>
          <w:kern w:val="0"/>
          <w:sz w:val="28"/>
          <w:szCs w:val="26"/>
        </w:rPr>
        <w:t xml:space="preserve">1982 </w:t>
      </w:r>
      <w:r w:rsidRPr="00A14624">
        <w:rPr>
          <w:rFonts w:ascii="Times New Roman" w:eastAsia="標楷體" w:hAnsi="Times New Roman" w:hint="eastAsia"/>
          <w:kern w:val="0"/>
          <w:sz w:val="28"/>
          <w:szCs w:val="26"/>
        </w:rPr>
        <w:t>年，高雄大社工業區之環氧乙烷衍生物</w:t>
      </w:r>
      <w:r w:rsidRPr="00A14624">
        <w:rPr>
          <w:rFonts w:ascii="Times New Roman" w:eastAsia="標楷體" w:hAnsi="Times New Roman" w:hint="eastAsia"/>
          <w:kern w:val="0"/>
          <w:sz w:val="28"/>
          <w:szCs w:val="26"/>
        </w:rPr>
        <w:t xml:space="preserve">(EOD) </w:t>
      </w:r>
      <w:r w:rsidRPr="00A14624">
        <w:rPr>
          <w:rFonts w:ascii="Times New Roman" w:eastAsia="標楷體" w:hAnsi="Times New Roman" w:hint="eastAsia"/>
          <w:kern w:val="0"/>
          <w:sz w:val="28"/>
          <w:szCs w:val="26"/>
        </w:rPr>
        <w:t>工廠於</w:t>
      </w:r>
      <w:r w:rsidRPr="00A14624">
        <w:rPr>
          <w:rFonts w:ascii="Times New Roman" w:eastAsia="標楷體" w:hAnsi="Times New Roman" w:hint="eastAsia"/>
          <w:kern w:val="0"/>
          <w:sz w:val="28"/>
          <w:szCs w:val="26"/>
        </w:rPr>
        <w:t xml:space="preserve">1984 </w:t>
      </w:r>
      <w:r w:rsidRPr="00A14624">
        <w:rPr>
          <w:rFonts w:ascii="Times New Roman" w:eastAsia="標楷體" w:hAnsi="Times New Roman" w:hint="eastAsia"/>
          <w:kern w:val="0"/>
          <w:sz w:val="28"/>
          <w:szCs w:val="26"/>
        </w:rPr>
        <w:t>年竣工，試車完成，為我國最大規模之環氧乙烷衍生物</w:t>
      </w:r>
      <w:r w:rsidRPr="00A14624">
        <w:rPr>
          <w:rFonts w:ascii="Times New Roman" w:eastAsia="標楷體" w:hAnsi="Times New Roman" w:hint="eastAsia"/>
          <w:kern w:val="0"/>
          <w:sz w:val="28"/>
          <w:szCs w:val="26"/>
        </w:rPr>
        <w:t xml:space="preserve">(EOD) </w:t>
      </w:r>
      <w:r w:rsidRPr="00A14624">
        <w:rPr>
          <w:rFonts w:ascii="Times New Roman" w:eastAsia="標楷體" w:hAnsi="Times New Roman" w:hint="eastAsia"/>
          <w:kern w:val="0"/>
          <w:sz w:val="28"/>
          <w:szCs w:val="26"/>
        </w:rPr>
        <w:t>製造工廠，生產之非離子界面活性劑，屬於特用化學品，橫跨紡織、染整、清潔劑、塑橡膠、農藥、皮革、金屬、造紙、塗顏料等多種產業，舉凡日常生活中食、衣、住、行均與界面活性劑下游產品有所相關，應用範圍廣泛。可運用於醫藥、纖維、清潔劑、農藥、金屬、橡膠、紙漿、塗顏料、化妝品、電子化學等工業</w:t>
      </w:r>
      <w:r w:rsidR="00C93E4B" w:rsidRPr="00602195">
        <w:rPr>
          <w:rFonts w:ascii="Times New Roman" w:eastAsia="標楷體" w:hAnsi="Times New Roman"/>
          <w:kern w:val="0"/>
          <w:sz w:val="28"/>
          <w:szCs w:val="26"/>
        </w:rPr>
        <w:t>。</w:t>
      </w:r>
    </w:p>
    <w:p w14:paraId="201D40D2" w14:textId="77777777" w:rsidR="00602195" w:rsidRDefault="00602195" w:rsidP="00C27C75">
      <w:pPr>
        <w:snapToGrid w:val="0"/>
        <w:spacing w:beforeLines="50" w:before="180" w:line="360" w:lineRule="auto"/>
        <w:jc w:val="both"/>
        <w:rPr>
          <w:rFonts w:ascii="Times New Roman" w:eastAsia="標楷體" w:hAnsi="Times New Roman"/>
          <w:b/>
          <w:sz w:val="28"/>
        </w:rPr>
      </w:pPr>
    </w:p>
    <w:p w14:paraId="1D4C8EAF" w14:textId="77777777" w:rsidR="008D1DBF" w:rsidRDefault="008D1DBF" w:rsidP="00C27C75">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t>案例描述</w:t>
      </w:r>
    </w:p>
    <w:p w14:paraId="78F6AC2D" w14:textId="495E137B" w:rsidR="00A72FAA" w:rsidRDefault="006B1C8F" w:rsidP="006B1C8F">
      <w:pPr>
        <w:autoSpaceDE w:val="0"/>
        <w:autoSpaceDN w:val="0"/>
        <w:adjustRightInd w:val="0"/>
        <w:snapToGrid w:val="0"/>
        <w:spacing w:beforeLines="50" w:before="180" w:line="360" w:lineRule="auto"/>
        <w:jc w:val="both"/>
        <w:rPr>
          <w:rFonts w:ascii="Times New Roman" w:eastAsia="標楷體" w:hAnsi="Times New Roman"/>
          <w:kern w:val="0"/>
          <w:sz w:val="28"/>
          <w:szCs w:val="26"/>
        </w:rPr>
      </w:pPr>
      <w:r>
        <w:rPr>
          <w:rFonts w:ascii="Times New Roman" w:eastAsia="標楷體" w:hAnsi="Times New Roman" w:hint="eastAsia"/>
          <w:kern w:val="0"/>
          <w:sz w:val="28"/>
          <w:szCs w:val="26"/>
        </w:rPr>
        <w:t>磐亞</w:t>
      </w:r>
      <w:r w:rsidRPr="006B1C8F">
        <w:rPr>
          <w:rFonts w:ascii="Times New Roman" w:eastAsia="標楷體" w:hAnsi="Times New Roman" w:hint="eastAsia"/>
          <w:kern w:val="0"/>
          <w:sz w:val="28"/>
          <w:szCs w:val="26"/>
        </w:rPr>
        <w:t>參考國內外案例及氣候災害發展與相關實際作業情形訂定各項災害緊急應變措施辦法，規劃執行緊急應變措施，來因應與降低氣候變遷可能產生之自然災害</w:t>
      </w:r>
      <w:r w:rsidRPr="006B1C8F">
        <w:rPr>
          <w:rFonts w:ascii="Times New Roman" w:eastAsia="標楷體" w:hAnsi="Times New Roman" w:hint="eastAsia"/>
          <w:kern w:val="0"/>
          <w:sz w:val="28"/>
          <w:szCs w:val="26"/>
        </w:rPr>
        <w:t xml:space="preserve">( </w:t>
      </w:r>
      <w:r w:rsidRPr="006B1C8F">
        <w:rPr>
          <w:rFonts w:ascii="Times New Roman" w:eastAsia="標楷體" w:hAnsi="Times New Roman" w:hint="eastAsia"/>
          <w:kern w:val="0"/>
          <w:sz w:val="28"/>
          <w:szCs w:val="26"/>
        </w:rPr>
        <w:t>如</w:t>
      </w:r>
      <w:r w:rsidRPr="006B1C8F">
        <w:rPr>
          <w:rFonts w:ascii="Times New Roman" w:eastAsia="標楷體" w:hAnsi="Times New Roman" w:hint="eastAsia"/>
          <w:kern w:val="0"/>
          <w:sz w:val="28"/>
          <w:szCs w:val="26"/>
        </w:rPr>
        <w:t>:</w:t>
      </w:r>
      <w:r w:rsidRPr="006B1C8F">
        <w:rPr>
          <w:rFonts w:ascii="Times New Roman" w:eastAsia="標楷體" w:hAnsi="Times New Roman" w:hint="eastAsia"/>
          <w:kern w:val="0"/>
          <w:sz w:val="28"/>
          <w:szCs w:val="26"/>
        </w:rPr>
        <w:t>水災、風災等</w:t>
      </w:r>
      <w:r w:rsidRPr="006B1C8F">
        <w:rPr>
          <w:rFonts w:ascii="Times New Roman" w:eastAsia="標楷體" w:hAnsi="Times New Roman" w:hint="eastAsia"/>
          <w:kern w:val="0"/>
          <w:sz w:val="28"/>
          <w:szCs w:val="26"/>
        </w:rPr>
        <w:t xml:space="preserve">) </w:t>
      </w:r>
      <w:r w:rsidRPr="006B1C8F">
        <w:rPr>
          <w:rFonts w:ascii="Times New Roman" w:eastAsia="標楷體" w:hAnsi="Times New Roman" w:hint="eastAsia"/>
          <w:kern w:val="0"/>
          <w:sz w:val="28"/>
          <w:szCs w:val="26"/>
        </w:rPr>
        <w:t>對公司營運之影響。並藉由逐步減少溫室氣體排放、提升用水節能、廢棄物減量來做為努力指標，現階段並以訂定於五年內節電</w:t>
      </w:r>
      <w:r w:rsidRPr="006B1C8F">
        <w:rPr>
          <w:rFonts w:ascii="Times New Roman" w:eastAsia="標楷體" w:hAnsi="Times New Roman" w:hint="eastAsia"/>
          <w:kern w:val="0"/>
          <w:sz w:val="28"/>
          <w:szCs w:val="26"/>
        </w:rPr>
        <w:t>3%</w:t>
      </w:r>
      <w:r w:rsidRPr="006B1C8F">
        <w:rPr>
          <w:rFonts w:ascii="Times New Roman" w:eastAsia="標楷體" w:hAnsi="Times New Roman" w:hint="eastAsia"/>
          <w:kern w:val="0"/>
          <w:sz w:val="28"/>
          <w:szCs w:val="26"/>
        </w:rPr>
        <w:t>、溫室氣體排放減量</w:t>
      </w:r>
      <w:r w:rsidRPr="006B1C8F">
        <w:rPr>
          <w:rFonts w:ascii="Times New Roman" w:eastAsia="標楷體" w:hAnsi="Times New Roman" w:hint="eastAsia"/>
          <w:kern w:val="0"/>
          <w:sz w:val="28"/>
          <w:szCs w:val="26"/>
        </w:rPr>
        <w:t>15%</w:t>
      </w:r>
      <w:r w:rsidRPr="006B1C8F">
        <w:rPr>
          <w:rFonts w:ascii="Times New Roman" w:eastAsia="標楷體" w:hAnsi="Times New Roman" w:hint="eastAsia"/>
          <w:kern w:val="0"/>
          <w:sz w:val="28"/>
          <w:szCs w:val="26"/>
        </w:rPr>
        <w:t>、廢棄物減量</w:t>
      </w:r>
      <w:r w:rsidRPr="006B1C8F">
        <w:rPr>
          <w:rFonts w:ascii="Times New Roman" w:eastAsia="標楷體" w:hAnsi="Times New Roman" w:hint="eastAsia"/>
          <w:kern w:val="0"/>
          <w:sz w:val="28"/>
          <w:szCs w:val="26"/>
        </w:rPr>
        <w:t>5%</w:t>
      </w:r>
      <w:r w:rsidRPr="006B1C8F">
        <w:rPr>
          <w:rFonts w:ascii="Times New Roman" w:eastAsia="標楷體" w:hAnsi="Times New Roman" w:hint="eastAsia"/>
          <w:kern w:val="0"/>
          <w:sz w:val="28"/>
          <w:szCs w:val="26"/>
        </w:rPr>
        <w:t>為目標</w:t>
      </w:r>
      <w:r w:rsidR="00A14624" w:rsidRPr="00602195">
        <w:rPr>
          <w:rFonts w:ascii="Times New Roman" w:eastAsia="標楷體" w:hAnsi="Times New Roman"/>
          <w:kern w:val="0"/>
          <w:sz w:val="28"/>
          <w:szCs w:val="26"/>
        </w:rPr>
        <w:t>。</w:t>
      </w:r>
    </w:p>
    <w:p w14:paraId="3139FCFC" w14:textId="08444AD6" w:rsidR="006B1C8F" w:rsidRPr="006B1C8F" w:rsidRDefault="006B1C8F" w:rsidP="006B1C8F">
      <w:pPr>
        <w:autoSpaceDE w:val="0"/>
        <w:autoSpaceDN w:val="0"/>
        <w:adjustRightInd w:val="0"/>
        <w:snapToGrid w:val="0"/>
        <w:spacing w:beforeLines="50" w:before="180" w:line="360" w:lineRule="auto"/>
        <w:jc w:val="both"/>
        <w:rPr>
          <w:rFonts w:ascii="Times New Roman" w:eastAsia="標楷體" w:hAnsi="Times New Roman" w:hint="eastAsia"/>
          <w:kern w:val="0"/>
          <w:sz w:val="28"/>
          <w:szCs w:val="26"/>
        </w:rPr>
      </w:pPr>
      <w:r w:rsidRPr="006B1C8F">
        <w:rPr>
          <w:rFonts w:ascii="Times New Roman" w:eastAsia="標楷體" w:hAnsi="Times New Roman" w:hint="eastAsia"/>
          <w:kern w:val="0"/>
          <w:sz w:val="28"/>
          <w:szCs w:val="26"/>
        </w:rPr>
        <w:t>為</w:t>
      </w:r>
      <w:r>
        <w:rPr>
          <w:rFonts w:ascii="Times New Roman" w:eastAsia="標楷體" w:hAnsi="Times New Roman" w:hint="eastAsia"/>
          <w:kern w:val="0"/>
          <w:sz w:val="28"/>
          <w:szCs w:val="26"/>
        </w:rPr>
        <w:t>達成目標</w:t>
      </w:r>
      <w:r w:rsidRPr="006B1C8F">
        <w:rPr>
          <w:rFonts w:ascii="Times New Roman" w:eastAsia="標楷體" w:hAnsi="Times New Roman" w:hint="eastAsia"/>
          <w:kern w:val="0"/>
          <w:sz w:val="28"/>
          <w:szCs w:val="26"/>
        </w:rPr>
        <w:t>，磐亞採取以下策略：</w:t>
      </w:r>
    </w:p>
    <w:p w14:paraId="480950DC" w14:textId="77777777" w:rsidR="006B1C8F" w:rsidRDefault="006B1C8F" w:rsidP="006B1C8F">
      <w:pPr>
        <w:pStyle w:val="aa"/>
        <w:numPr>
          <w:ilvl w:val="0"/>
          <w:numId w:val="1"/>
        </w:numPr>
        <w:autoSpaceDE w:val="0"/>
        <w:autoSpaceDN w:val="0"/>
        <w:adjustRightInd w:val="0"/>
        <w:snapToGrid w:val="0"/>
        <w:spacing w:beforeLines="50" w:before="180" w:line="360" w:lineRule="auto"/>
        <w:ind w:leftChars="0"/>
        <w:jc w:val="both"/>
        <w:rPr>
          <w:rFonts w:ascii="Times New Roman" w:eastAsia="標楷體" w:hAnsi="Times New Roman"/>
          <w:kern w:val="0"/>
          <w:sz w:val="28"/>
          <w:szCs w:val="26"/>
        </w:rPr>
      </w:pPr>
      <w:r w:rsidRPr="006B1C8F">
        <w:rPr>
          <w:rFonts w:ascii="Times New Roman" w:eastAsia="標楷體" w:hAnsi="Times New Roman" w:hint="eastAsia"/>
          <w:kern w:val="0"/>
          <w:sz w:val="28"/>
          <w:szCs w:val="26"/>
        </w:rPr>
        <w:lastRenderedPageBreak/>
        <w:t>密切關注國內外法規變化，並積極與主管機關等利害關係人議和，以儘早做好萬全準備。</w:t>
      </w:r>
    </w:p>
    <w:p w14:paraId="54D4E2BF" w14:textId="77777777" w:rsidR="006B1C8F" w:rsidRDefault="006B1C8F" w:rsidP="006B1C8F">
      <w:pPr>
        <w:pStyle w:val="aa"/>
        <w:numPr>
          <w:ilvl w:val="0"/>
          <w:numId w:val="1"/>
        </w:numPr>
        <w:autoSpaceDE w:val="0"/>
        <w:autoSpaceDN w:val="0"/>
        <w:adjustRightInd w:val="0"/>
        <w:snapToGrid w:val="0"/>
        <w:spacing w:beforeLines="50" w:before="180" w:line="360" w:lineRule="auto"/>
        <w:ind w:leftChars="0"/>
        <w:jc w:val="both"/>
        <w:rPr>
          <w:rFonts w:ascii="Times New Roman" w:eastAsia="標楷體" w:hAnsi="Times New Roman"/>
          <w:kern w:val="0"/>
          <w:sz w:val="28"/>
          <w:szCs w:val="26"/>
        </w:rPr>
      </w:pPr>
      <w:r w:rsidRPr="006B1C8F">
        <w:rPr>
          <w:rFonts w:ascii="Times New Roman" w:eastAsia="標楷體" w:hAnsi="Times New Roman" w:hint="eastAsia"/>
          <w:kern w:val="0"/>
          <w:sz w:val="28"/>
          <w:szCs w:val="26"/>
        </w:rPr>
        <w:t>規劃環境永續方案：以「綠色企業」、「綠色永續」、</w:t>
      </w:r>
      <w:r w:rsidRPr="006B1C8F">
        <w:rPr>
          <w:rFonts w:ascii="Times New Roman" w:eastAsia="標楷體" w:hAnsi="Times New Roman" w:hint="eastAsia"/>
          <w:kern w:val="0"/>
          <w:sz w:val="28"/>
          <w:szCs w:val="26"/>
        </w:rPr>
        <w:t xml:space="preserve"> </w:t>
      </w:r>
      <w:r w:rsidRPr="006B1C8F">
        <w:rPr>
          <w:rFonts w:ascii="Times New Roman" w:eastAsia="標楷體" w:hAnsi="Times New Roman" w:hint="eastAsia"/>
          <w:kern w:val="0"/>
          <w:sz w:val="28"/>
          <w:szCs w:val="26"/>
        </w:rPr>
        <w:t>「綠色創新」三面向為目標、積極推動環保行動。此外磐亞公司也持續推動廠房減災及氣候調適方案，強化災害應變措施，減少氣候變遷條件帶來的風險。</w:t>
      </w:r>
    </w:p>
    <w:p w14:paraId="1F1BC8F2" w14:textId="77777777" w:rsidR="006B1C8F" w:rsidRDefault="006B1C8F" w:rsidP="006B1C8F">
      <w:pPr>
        <w:pStyle w:val="aa"/>
        <w:numPr>
          <w:ilvl w:val="0"/>
          <w:numId w:val="1"/>
        </w:numPr>
        <w:autoSpaceDE w:val="0"/>
        <w:autoSpaceDN w:val="0"/>
        <w:adjustRightInd w:val="0"/>
        <w:snapToGrid w:val="0"/>
        <w:spacing w:beforeLines="50" w:before="180" w:line="360" w:lineRule="auto"/>
        <w:ind w:leftChars="0"/>
        <w:jc w:val="both"/>
        <w:rPr>
          <w:rFonts w:ascii="Times New Roman" w:eastAsia="標楷體" w:hAnsi="Times New Roman"/>
          <w:kern w:val="0"/>
          <w:sz w:val="28"/>
          <w:szCs w:val="26"/>
        </w:rPr>
      </w:pPr>
      <w:r w:rsidRPr="006B1C8F">
        <w:rPr>
          <w:rFonts w:ascii="Times New Roman" w:eastAsia="標楷體" w:hAnsi="Times New Roman" w:hint="eastAsia"/>
          <w:kern w:val="0"/>
          <w:sz w:val="28"/>
          <w:szCs w:val="26"/>
        </w:rPr>
        <w:t>溫室氣體排放管理措施：持續積極實踐各項能源及資源減量再利用行動，建置及提升再生能源應用效益，並每年進行溫室氣體量放估算，披露相關資訊。</w:t>
      </w:r>
    </w:p>
    <w:p w14:paraId="391E2928" w14:textId="7F3F4AB8" w:rsidR="006B1C8F" w:rsidRPr="006B1C8F" w:rsidRDefault="006B1C8F" w:rsidP="006B1C8F">
      <w:pPr>
        <w:pStyle w:val="aa"/>
        <w:numPr>
          <w:ilvl w:val="0"/>
          <w:numId w:val="1"/>
        </w:numPr>
        <w:autoSpaceDE w:val="0"/>
        <w:autoSpaceDN w:val="0"/>
        <w:adjustRightInd w:val="0"/>
        <w:snapToGrid w:val="0"/>
        <w:spacing w:beforeLines="50" w:before="180" w:line="360" w:lineRule="auto"/>
        <w:ind w:leftChars="0"/>
        <w:jc w:val="both"/>
        <w:rPr>
          <w:rFonts w:ascii="Times New Roman" w:eastAsia="標楷體" w:hAnsi="Times New Roman" w:hint="eastAsia"/>
          <w:kern w:val="0"/>
          <w:sz w:val="28"/>
          <w:szCs w:val="26"/>
        </w:rPr>
      </w:pPr>
      <w:r w:rsidRPr="006B1C8F">
        <w:rPr>
          <w:rFonts w:ascii="Times New Roman" w:eastAsia="標楷體" w:hAnsi="Times New Roman" w:hint="eastAsia"/>
          <w:kern w:val="0"/>
          <w:sz w:val="28"/>
          <w:szCs w:val="26"/>
        </w:rPr>
        <w:t>提升產品、服務與製程：除了降低營運和產品服務對環境的影響外，磐亞公司也視危機為轉機，分別從產品、服務面向思考更多可能，我們透過研發創新服務，例如視訊會議、電子簽核、雲端資料庫等革新來降低碳足跡，並提升效率。</w:t>
      </w:r>
    </w:p>
    <w:p w14:paraId="142573F4" w14:textId="16197690" w:rsidR="00A14624" w:rsidRPr="00F32720" w:rsidRDefault="00A14624" w:rsidP="00A14624">
      <w:pPr>
        <w:autoSpaceDE w:val="0"/>
        <w:autoSpaceDN w:val="0"/>
        <w:adjustRightInd w:val="0"/>
        <w:snapToGrid w:val="0"/>
        <w:spacing w:beforeLines="50" w:before="180" w:line="360" w:lineRule="auto"/>
        <w:jc w:val="both"/>
        <w:rPr>
          <w:rFonts w:ascii="Times New Roman" w:eastAsia="標楷體" w:hAnsi="Times New Roman"/>
          <w:kern w:val="0"/>
          <w:sz w:val="28"/>
          <w:szCs w:val="26"/>
        </w:rPr>
      </w:pPr>
    </w:p>
    <w:sectPr w:rsidR="00A14624" w:rsidRPr="00F32720"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F46A7" w14:textId="77777777" w:rsidR="00F61AB4" w:rsidRDefault="00F61AB4" w:rsidP="00256F30">
      <w:r>
        <w:separator/>
      </w:r>
    </w:p>
  </w:endnote>
  <w:endnote w:type="continuationSeparator" w:id="0">
    <w:p w14:paraId="3AF188EC" w14:textId="77777777" w:rsidR="00F61AB4" w:rsidRDefault="00F61AB4"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 NewHeiB5 Medium">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274EB" w14:textId="77777777" w:rsidR="00F61AB4" w:rsidRDefault="00F61AB4" w:rsidP="00256F30">
      <w:r>
        <w:separator/>
      </w:r>
    </w:p>
  </w:footnote>
  <w:footnote w:type="continuationSeparator" w:id="0">
    <w:p w14:paraId="699D73DB" w14:textId="77777777" w:rsidR="00F61AB4" w:rsidRDefault="00F61AB4" w:rsidP="00256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EA21C0"/>
    <w:multiLevelType w:val="hybridMultilevel"/>
    <w:tmpl w:val="DB12E2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DBF"/>
    <w:rsid w:val="00006283"/>
    <w:rsid w:val="00014111"/>
    <w:rsid w:val="0001642E"/>
    <w:rsid w:val="00025903"/>
    <w:rsid w:val="00033EA8"/>
    <w:rsid w:val="00064667"/>
    <w:rsid w:val="00075E12"/>
    <w:rsid w:val="00080C2D"/>
    <w:rsid w:val="000939ED"/>
    <w:rsid w:val="00095470"/>
    <w:rsid w:val="000A048F"/>
    <w:rsid w:val="000A2CB6"/>
    <w:rsid w:val="000C014F"/>
    <w:rsid w:val="000D6812"/>
    <w:rsid w:val="000D7475"/>
    <w:rsid w:val="000E3427"/>
    <w:rsid w:val="000E3F46"/>
    <w:rsid w:val="000F2048"/>
    <w:rsid w:val="000F21E7"/>
    <w:rsid w:val="000F494A"/>
    <w:rsid w:val="000F4B24"/>
    <w:rsid w:val="000F6D67"/>
    <w:rsid w:val="001150A7"/>
    <w:rsid w:val="00123B8D"/>
    <w:rsid w:val="001279CB"/>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73F0"/>
    <w:rsid w:val="001F2E21"/>
    <w:rsid w:val="001F401F"/>
    <w:rsid w:val="001F7895"/>
    <w:rsid w:val="00204336"/>
    <w:rsid w:val="002046C5"/>
    <w:rsid w:val="00210D4F"/>
    <w:rsid w:val="00237CB8"/>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E0129"/>
    <w:rsid w:val="002F3206"/>
    <w:rsid w:val="002F3FFF"/>
    <w:rsid w:val="002F564F"/>
    <w:rsid w:val="00303452"/>
    <w:rsid w:val="003056FF"/>
    <w:rsid w:val="003067ED"/>
    <w:rsid w:val="00310EA7"/>
    <w:rsid w:val="00311C5E"/>
    <w:rsid w:val="00314ADC"/>
    <w:rsid w:val="00315DE8"/>
    <w:rsid w:val="003223FE"/>
    <w:rsid w:val="00323EDB"/>
    <w:rsid w:val="003276D7"/>
    <w:rsid w:val="00343B44"/>
    <w:rsid w:val="00356D8C"/>
    <w:rsid w:val="0036375A"/>
    <w:rsid w:val="00371672"/>
    <w:rsid w:val="00377AF7"/>
    <w:rsid w:val="0038268A"/>
    <w:rsid w:val="00383842"/>
    <w:rsid w:val="003868A3"/>
    <w:rsid w:val="003920E1"/>
    <w:rsid w:val="003932CA"/>
    <w:rsid w:val="003960C9"/>
    <w:rsid w:val="003A2160"/>
    <w:rsid w:val="003A34C1"/>
    <w:rsid w:val="003B0943"/>
    <w:rsid w:val="003B7F10"/>
    <w:rsid w:val="003D1FC7"/>
    <w:rsid w:val="003D37EF"/>
    <w:rsid w:val="003D552B"/>
    <w:rsid w:val="003F2643"/>
    <w:rsid w:val="003F6391"/>
    <w:rsid w:val="00404B38"/>
    <w:rsid w:val="00423CE0"/>
    <w:rsid w:val="00444F98"/>
    <w:rsid w:val="0045162A"/>
    <w:rsid w:val="00452C06"/>
    <w:rsid w:val="00470D82"/>
    <w:rsid w:val="00476139"/>
    <w:rsid w:val="00491F32"/>
    <w:rsid w:val="004A134A"/>
    <w:rsid w:val="004D36E4"/>
    <w:rsid w:val="004E72FF"/>
    <w:rsid w:val="004F34F9"/>
    <w:rsid w:val="004F5DD5"/>
    <w:rsid w:val="004F6340"/>
    <w:rsid w:val="00510FE4"/>
    <w:rsid w:val="00513565"/>
    <w:rsid w:val="00520C87"/>
    <w:rsid w:val="005317A2"/>
    <w:rsid w:val="00540852"/>
    <w:rsid w:val="00545641"/>
    <w:rsid w:val="00554C94"/>
    <w:rsid w:val="00573627"/>
    <w:rsid w:val="0057608A"/>
    <w:rsid w:val="005B3EE0"/>
    <w:rsid w:val="005C0296"/>
    <w:rsid w:val="005C2E0F"/>
    <w:rsid w:val="005D3828"/>
    <w:rsid w:val="005E20F8"/>
    <w:rsid w:val="005F72AE"/>
    <w:rsid w:val="00602195"/>
    <w:rsid w:val="00611039"/>
    <w:rsid w:val="00612BF8"/>
    <w:rsid w:val="00617B0C"/>
    <w:rsid w:val="006253C0"/>
    <w:rsid w:val="00630B0D"/>
    <w:rsid w:val="00642126"/>
    <w:rsid w:val="006439C1"/>
    <w:rsid w:val="0064655E"/>
    <w:rsid w:val="00647515"/>
    <w:rsid w:val="00663C00"/>
    <w:rsid w:val="00685092"/>
    <w:rsid w:val="00687F90"/>
    <w:rsid w:val="006A53F4"/>
    <w:rsid w:val="006A5D9F"/>
    <w:rsid w:val="006B1C8F"/>
    <w:rsid w:val="006B5622"/>
    <w:rsid w:val="006B6B5D"/>
    <w:rsid w:val="006D6092"/>
    <w:rsid w:val="006D71F4"/>
    <w:rsid w:val="006D7CDB"/>
    <w:rsid w:val="006F0A0D"/>
    <w:rsid w:val="006F6BE5"/>
    <w:rsid w:val="00705DEB"/>
    <w:rsid w:val="00726820"/>
    <w:rsid w:val="00730CA7"/>
    <w:rsid w:val="007356E1"/>
    <w:rsid w:val="00741D3F"/>
    <w:rsid w:val="007530EE"/>
    <w:rsid w:val="00767C95"/>
    <w:rsid w:val="00770DFA"/>
    <w:rsid w:val="00772147"/>
    <w:rsid w:val="00774D0C"/>
    <w:rsid w:val="00782CAE"/>
    <w:rsid w:val="00787C40"/>
    <w:rsid w:val="00790D94"/>
    <w:rsid w:val="00792B5B"/>
    <w:rsid w:val="00795379"/>
    <w:rsid w:val="007A41B6"/>
    <w:rsid w:val="007B56C1"/>
    <w:rsid w:val="007C5F12"/>
    <w:rsid w:val="007D5632"/>
    <w:rsid w:val="007E411B"/>
    <w:rsid w:val="007E5AEC"/>
    <w:rsid w:val="00806A26"/>
    <w:rsid w:val="00812E2F"/>
    <w:rsid w:val="008148BE"/>
    <w:rsid w:val="00827A71"/>
    <w:rsid w:val="0084226A"/>
    <w:rsid w:val="00843165"/>
    <w:rsid w:val="00844056"/>
    <w:rsid w:val="0086748A"/>
    <w:rsid w:val="00870649"/>
    <w:rsid w:val="00874CB7"/>
    <w:rsid w:val="00876270"/>
    <w:rsid w:val="00877DD4"/>
    <w:rsid w:val="008816F5"/>
    <w:rsid w:val="008C3AA8"/>
    <w:rsid w:val="008D0D62"/>
    <w:rsid w:val="008D1DBF"/>
    <w:rsid w:val="008D6A12"/>
    <w:rsid w:val="008E2FB7"/>
    <w:rsid w:val="008E3814"/>
    <w:rsid w:val="008F5295"/>
    <w:rsid w:val="008F6AC5"/>
    <w:rsid w:val="009015C4"/>
    <w:rsid w:val="00906A91"/>
    <w:rsid w:val="00920514"/>
    <w:rsid w:val="00925989"/>
    <w:rsid w:val="00933283"/>
    <w:rsid w:val="00933C9A"/>
    <w:rsid w:val="00946489"/>
    <w:rsid w:val="00955D27"/>
    <w:rsid w:val="00961B87"/>
    <w:rsid w:val="009735C4"/>
    <w:rsid w:val="0098770C"/>
    <w:rsid w:val="009B0984"/>
    <w:rsid w:val="009B141E"/>
    <w:rsid w:val="009C3C9F"/>
    <w:rsid w:val="009D0A0B"/>
    <w:rsid w:val="009D7E38"/>
    <w:rsid w:val="009E572E"/>
    <w:rsid w:val="009F68CB"/>
    <w:rsid w:val="00A05663"/>
    <w:rsid w:val="00A14624"/>
    <w:rsid w:val="00A154A7"/>
    <w:rsid w:val="00A36362"/>
    <w:rsid w:val="00A43F48"/>
    <w:rsid w:val="00A47D33"/>
    <w:rsid w:val="00A711D1"/>
    <w:rsid w:val="00A72FAA"/>
    <w:rsid w:val="00A77AE4"/>
    <w:rsid w:val="00A80EB3"/>
    <w:rsid w:val="00A93585"/>
    <w:rsid w:val="00AA1A4D"/>
    <w:rsid w:val="00AA3CE3"/>
    <w:rsid w:val="00AA42CE"/>
    <w:rsid w:val="00AB53C4"/>
    <w:rsid w:val="00AC0B2A"/>
    <w:rsid w:val="00AC6F7C"/>
    <w:rsid w:val="00B10780"/>
    <w:rsid w:val="00B148E1"/>
    <w:rsid w:val="00B14B3C"/>
    <w:rsid w:val="00B234C0"/>
    <w:rsid w:val="00B23F83"/>
    <w:rsid w:val="00B34568"/>
    <w:rsid w:val="00B3591A"/>
    <w:rsid w:val="00B41027"/>
    <w:rsid w:val="00B4716F"/>
    <w:rsid w:val="00B565EF"/>
    <w:rsid w:val="00B57E00"/>
    <w:rsid w:val="00B619E8"/>
    <w:rsid w:val="00B62810"/>
    <w:rsid w:val="00B641D5"/>
    <w:rsid w:val="00B670A7"/>
    <w:rsid w:val="00B84036"/>
    <w:rsid w:val="00B90425"/>
    <w:rsid w:val="00BA2E47"/>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44863"/>
    <w:rsid w:val="00C462D0"/>
    <w:rsid w:val="00C51AD9"/>
    <w:rsid w:val="00C52008"/>
    <w:rsid w:val="00C63354"/>
    <w:rsid w:val="00C65668"/>
    <w:rsid w:val="00C677B2"/>
    <w:rsid w:val="00C778CE"/>
    <w:rsid w:val="00C80DEB"/>
    <w:rsid w:val="00C83967"/>
    <w:rsid w:val="00C92BA3"/>
    <w:rsid w:val="00C93E4B"/>
    <w:rsid w:val="00CA0505"/>
    <w:rsid w:val="00CC770D"/>
    <w:rsid w:val="00CC7EC8"/>
    <w:rsid w:val="00CD2ED6"/>
    <w:rsid w:val="00CD3776"/>
    <w:rsid w:val="00CD7061"/>
    <w:rsid w:val="00D049DC"/>
    <w:rsid w:val="00D1392D"/>
    <w:rsid w:val="00D16F1B"/>
    <w:rsid w:val="00D21AEE"/>
    <w:rsid w:val="00D25E91"/>
    <w:rsid w:val="00D32E7E"/>
    <w:rsid w:val="00D3312F"/>
    <w:rsid w:val="00D33E99"/>
    <w:rsid w:val="00D340B6"/>
    <w:rsid w:val="00D342DC"/>
    <w:rsid w:val="00D376CA"/>
    <w:rsid w:val="00D62EBA"/>
    <w:rsid w:val="00D65197"/>
    <w:rsid w:val="00D72176"/>
    <w:rsid w:val="00D77E91"/>
    <w:rsid w:val="00D86136"/>
    <w:rsid w:val="00D92855"/>
    <w:rsid w:val="00D94472"/>
    <w:rsid w:val="00DA0BD0"/>
    <w:rsid w:val="00DA3CE8"/>
    <w:rsid w:val="00DC4D53"/>
    <w:rsid w:val="00DD189A"/>
    <w:rsid w:val="00DE02DB"/>
    <w:rsid w:val="00E003B7"/>
    <w:rsid w:val="00E0643D"/>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5535"/>
    <w:rsid w:val="00EC7A71"/>
    <w:rsid w:val="00ED46DF"/>
    <w:rsid w:val="00EE2A52"/>
    <w:rsid w:val="00EF7396"/>
    <w:rsid w:val="00F03033"/>
    <w:rsid w:val="00F316DF"/>
    <w:rsid w:val="00F32720"/>
    <w:rsid w:val="00F3307C"/>
    <w:rsid w:val="00F37C92"/>
    <w:rsid w:val="00F44F8B"/>
    <w:rsid w:val="00F540AE"/>
    <w:rsid w:val="00F55C9B"/>
    <w:rsid w:val="00F60B49"/>
    <w:rsid w:val="00F61AB4"/>
    <w:rsid w:val="00F6304E"/>
    <w:rsid w:val="00F725E2"/>
    <w:rsid w:val="00F80C21"/>
    <w:rsid w:val="00F831B7"/>
    <w:rsid w:val="00F86F5B"/>
    <w:rsid w:val="00F930F7"/>
    <w:rsid w:val="00F9312F"/>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330544DD"/>
  <w15:docId w15:val="{7DF867B8-0360-485E-8347-D32A03C8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paragraph" w:styleId="Web">
    <w:name w:val="Normal (Web)"/>
    <w:basedOn w:val="a"/>
    <w:uiPriority w:val="99"/>
    <w:semiHidden/>
    <w:unhideWhenUsed/>
    <w:rsid w:val="00D9285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D7475"/>
    <w:pPr>
      <w:widowControl w:val="0"/>
      <w:autoSpaceDE w:val="0"/>
      <w:autoSpaceDN w:val="0"/>
      <w:adjustRightInd w:val="0"/>
    </w:pPr>
    <w:rPr>
      <w:rFonts w:ascii="AR NewHeiB5 Medium" w:eastAsia="AR NewHeiB5 Medium" w:cs="AR NewHeiB5 Medium"/>
      <w:color w:val="000000"/>
      <w:sz w:val="24"/>
      <w:szCs w:val="24"/>
    </w:rPr>
  </w:style>
  <w:style w:type="paragraph" w:styleId="aa">
    <w:name w:val="List Paragraph"/>
    <w:basedOn w:val="a"/>
    <w:uiPriority w:val="34"/>
    <w:qFormat/>
    <w:rsid w:val="006B1C8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B8E0F-44B8-4D41-AC61-45D89AAC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Kenny</cp:lastModifiedBy>
  <cp:revision>3</cp:revision>
  <dcterms:created xsi:type="dcterms:W3CDTF">2021-01-26T08:40:00Z</dcterms:created>
  <dcterms:modified xsi:type="dcterms:W3CDTF">2021-01-26T08:42:00Z</dcterms:modified>
</cp:coreProperties>
</file>