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BF" w:rsidRPr="00B14B3C" w:rsidRDefault="0001642E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B14B3C">
        <w:rPr>
          <w:rFonts w:ascii="Times New Roman" w:eastAsia="標楷體" w:hAnsi="Times New Roman" w:cs="Times New Roman"/>
          <w:sz w:val="32"/>
          <w:szCs w:val="32"/>
        </w:rPr>
        <w:t>美食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0B02E9">
        <w:rPr>
          <w:rFonts w:ascii="Times New Roman" w:eastAsia="標楷體" w:hAnsi="Times New Roman" w:cs="Times New Roman" w:hint="eastAsia"/>
          <w:color w:val="auto"/>
          <w:sz w:val="32"/>
          <w:szCs w:val="32"/>
        </w:rPr>
        <w:t>利害關係人</w:t>
      </w:r>
    </w:p>
    <w:p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0D7475">
        <w:rPr>
          <w:rFonts w:ascii="Times New Roman" w:eastAsia="標楷體" w:hAnsi="Times New Roman" w:hint="eastAsia"/>
          <w:sz w:val="28"/>
          <w:szCs w:val="28"/>
        </w:rPr>
        <w:t>十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400198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 w:hint="eastAsia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D86136" w:rsidRPr="00D86136">
        <w:rPr>
          <w:rFonts w:ascii="Times New Roman" w:eastAsia="標楷體" w:hAnsi="Times New Roman" w:hint="eastAsia"/>
        </w:rPr>
        <w:t>7</w:t>
      </w:r>
      <w:r w:rsidR="00DA0BD0" w:rsidRPr="00D86136">
        <w:rPr>
          <w:rFonts w:ascii="Times New Roman" w:eastAsia="標楷體" w:hint="eastAsia"/>
        </w:rPr>
        <w:t>年</w:t>
      </w:r>
      <w:r w:rsidR="000D7475">
        <w:rPr>
          <w:rFonts w:ascii="Times New Roman" w:eastAsia="標楷體" w:hint="eastAsia"/>
        </w:rPr>
        <w:t>美食</w:t>
      </w:r>
      <w:r w:rsidR="000D7475">
        <w:rPr>
          <w:rFonts w:ascii="Times New Roman" w:eastAsia="標楷體" w:hint="eastAsia"/>
        </w:rPr>
        <w:t>KY</w:t>
      </w:r>
      <w:r w:rsidRPr="00D86136">
        <w:rPr>
          <w:rFonts w:ascii="Times New Roman" w:eastAsia="標楷體"/>
        </w:rPr>
        <w:t>企業社會責任報告書</w:t>
      </w:r>
    </w:p>
    <w:p w:rsidR="004F0750" w:rsidRPr="004F0750" w:rsidRDefault="004F0750" w:rsidP="004F0750">
      <w:pPr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bookmarkStart w:id="0" w:name="_GoBack"/>
      <w:bookmarkEnd w:id="0"/>
    </w:p>
    <w:p w:rsidR="00B90425" w:rsidRPr="00400198" w:rsidRDefault="00F9312F" w:rsidP="00400198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i/>
          <w:kern w:val="0"/>
          <w:sz w:val="28"/>
          <w:szCs w:val="28"/>
        </w:rPr>
      </w:pPr>
      <w:r w:rsidRPr="00400198">
        <w:rPr>
          <w:rFonts w:ascii="Times New Roman" w:eastAsia="標楷體" w:hAnsi="Times New Roman" w:hint="eastAsia"/>
          <w:i/>
          <w:kern w:val="0"/>
          <w:sz w:val="28"/>
          <w:szCs w:val="28"/>
        </w:rPr>
        <w:t>美食</w:t>
      </w:r>
      <w:r w:rsidR="005C2E0F" w:rsidRPr="00400198">
        <w:rPr>
          <w:rFonts w:ascii="Times New Roman" w:eastAsia="標楷體" w:hAnsi="Times New Roman"/>
          <w:i/>
          <w:kern w:val="0"/>
          <w:sz w:val="28"/>
          <w:szCs w:val="28"/>
        </w:rPr>
        <w:t>企業</w:t>
      </w:r>
      <w:r w:rsidR="00BD2FAC">
        <w:rPr>
          <w:rFonts w:ascii="Times New Roman" w:eastAsia="標楷體" w:hAnsi="Times New Roman" w:hint="eastAsia"/>
          <w:i/>
          <w:kern w:val="0"/>
          <w:sz w:val="28"/>
          <w:szCs w:val="28"/>
        </w:rPr>
        <w:t>於網站上架設利害關係人專區作為主要溝通管道之</w:t>
      </w:r>
      <w:proofErr w:type="gramStart"/>
      <w:r w:rsidR="00BD2FAC">
        <w:rPr>
          <w:rFonts w:ascii="Times New Roman" w:eastAsia="標楷體" w:hAnsi="Times New Roman" w:hint="eastAsia"/>
          <w:i/>
          <w:kern w:val="0"/>
          <w:sz w:val="28"/>
          <w:szCs w:val="28"/>
        </w:rPr>
        <w:t>一</w:t>
      </w:r>
      <w:proofErr w:type="gramEnd"/>
      <w:r w:rsidR="00BD2FAC">
        <w:rPr>
          <w:rFonts w:ascii="標楷體" w:eastAsia="標楷體" w:hAnsi="標楷體" w:hint="eastAsia"/>
          <w:i/>
          <w:kern w:val="0"/>
          <w:sz w:val="28"/>
          <w:szCs w:val="28"/>
        </w:rPr>
        <w:t>。</w:t>
      </w:r>
    </w:p>
    <w:p w:rsidR="00996DD6" w:rsidRPr="00400198" w:rsidRDefault="00996DD6" w:rsidP="005B63F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i/>
          <w:kern w:val="0"/>
          <w:sz w:val="28"/>
          <w:szCs w:val="28"/>
        </w:rPr>
      </w:pPr>
    </w:p>
    <w:p w:rsidR="00C27C75" w:rsidRPr="00400198" w:rsidRDefault="00C27C75" w:rsidP="005B63F8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00198">
        <w:rPr>
          <w:rFonts w:ascii="Times New Roman" w:eastAsia="標楷體" w:hAnsi="Times New Roman"/>
          <w:b/>
          <w:sz w:val="28"/>
          <w:szCs w:val="28"/>
        </w:rPr>
        <w:t>企業概述</w:t>
      </w:r>
    </w:p>
    <w:p w:rsidR="00D92855" w:rsidRPr="00400198" w:rsidRDefault="00C93E4B" w:rsidP="005B63F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00198">
        <w:rPr>
          <w:rFonts w:ascii="Times New Roman" w:eastAsia="標楷體" w:hAnsi="Times New Roman"/>
          <w:kern w:val="0"/>
          <w:sz w:val="28"/>
          <w:szCs w:val="28"/>
        </w:rPr>
        <w:t xml:space="preserve">Gourmet Master Co. Ltd. 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於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 xml:space="preserve">2008 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年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 xml:space="preserve">09 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月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26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日設立於開曼群島，係知名咖啡烘焙連鎖品牌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85ºC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之控股公司，為台灣地區咖啡複合連鎖餐飲領導者。本公司主營產品分為咖啡、麵包、西點，提供消費者單品乃至多項搭配的消費選擇。自從創立以來，以「五星級的產品、平民化的價格」為主的行銷策略，直營與加盟雙管齊下的展店模式，從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 xml:space="preserve">2004 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年於台灣台北縣永和市開設第一間店以來，迅速擴張至全台灣，成功建立平價奢華的餐飲品牌形象。為強化集團控股，本集團於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 xml:space="preserve">2008 </w:t>
      </w:r>
      <w:r w:rsidRPr="00400198">
        <w:rPr>
          <w:rFonts w:ascii="Times New Roman" w:eastAsia="標楷體" w:hAnsi="Times New Roman"/>
          <w:kern w:val="0"/>
          <w:sz w:val="28"/>
          <w:szCs w:val="28"/>
        </w:rPr>
        <w:t>年底進行股權重組，於開曼地區設立控股公司，以公司經營團隊為原始股東，整合集團資源，邁向資本市場。</w:t>
      </w:r>
    </w:p>
    <w:p w:rsidR="00400198" w:rsidRDefault="00400198" w:rsidP="005B63F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8D1DBF" w:rsidRPr="00400198" w:rsidRDefault="008D1DBF" w:rsidP="005B63F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  <w:szCs w:val="28"/>
        </w:rPr>
      </w:pPr>
      <w:r w:rsidRPr="00400198">
        <w:rPr>
          <w:rFonts w:ascii="Times New Roman" w:eastAsia="標楷體" w:hAnsi="Times New Roman" w:hint="eastAsia"/>
          <w:b/>
          <w:sz w:val="28"/>
          <w:szCs w:val="28"/>
        </w:rPr>
        <w:t>案例描述</w:t>
      </w:r>
    </w:p>
    <w:p w:rsidR="000B02E9" w:rsidRPr="00400198" w:rsidRDefault="000B02E9" w:rsidP="005B63F8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400198">
        <w:rPr>
          <w:rFonts w:ascii="Times New Roman" w:eastAsia="標楷體" w:hAnsi="Times New Roman"/>
          <w:kern w:val="0"/>
          <w:sz w:val="28"/>
          <w:szCs w:val="28"/>
        </w:rPr>
        <w:t>與利害關係人溝通管道</w:t>
      </w:r>
    </w:p>
    <w:p w:rsidR="000B02E9" w:rsidRPr="00400198" w:rsidRDefault="00400198" w:rsidP="005B63F8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美食企業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設有發言人、代理發言人系統，並有專業之投資人關係部門，備妥投資人關係專線與投資人關係網站，以建立與利害關係人良好之溝通管道。</w:t>
      </w:r>
    </w:p>
    <w:p w:rsidR="000B02E9" w:rsidRPr="00400198" w:rsidRDefault="00400198" w:rsidP="005B63F8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美食企業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依規定定期公告財務資訊，以便投資人、銀行、或其他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lastRenderedPageBreak/>
        <w:t>債權人了解營運狀況。</w:t>
      </w:r>
    </w:p>
    <w:p w:rsidR="000B02E9" w:rsidRPr="00400198" w:rsidRDefault="00400198" w:rsidP="005B63F8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美食企業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有專業人資部門，</w:t>
      </w:r>
      <w:proofErr w:type="gramStart"/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俾</w:t>
      </w:r>
      <w:proofErr w:type="gramEnd"/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使員工能充分反映意見。</w:t>
      </w:r>
    </w:p>
    <w:p w:rsidR="000B02E9" w:rsidRPr="00400198" w:rsidRDefault="00400198" w:rsidP="005B63F8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美食企業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設有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0800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客服專線，以利通暢與消費者溝通之管道，並於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2017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年於公司網站設置利害關係人專區。</w:t>
      </w:r>
    </w:p>
    <w:p w:rsidR="00B14B3C" w:rsidRPr="00400198" w:rsidRDefault="00400198" w:rsidP="005B63F8">
      <w:pPr>
        <w:pStyle w:val="aa"/>
        <w:numPr>
          <w:ilvl w:val="0"/>
          <w:numId w:val="3"/>
        </w:numPr>
        <w:autoSpaceDE w:val="0"/>
        <w:autoSpaceDN w:val="0"/>
        <w:adjustRightInd w:val="0"/>
        <w:snapToGrid w:val="0"/>
        <w:spacing w:beforeLines="50" w:before="180" w:line="360" w:lineRule="auto"/>
        <w:ind w:leftChars="0"/>
        <w:jc w:val="both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美食企業</w:t>
      </w:r>
      <w:r w:rsidR="000B02E9" w:rsidRPr="00400198">
        <w:rPr>
          <w:rFonts w:ascii="Times New Roman" w:eastAsia="標楷體" w:hAnsi="Times New Roman"/>
          <w:kern w:val="0"/>
          <w:sz w:val="28"/>
          <w:szCs w:val="28"/>
        </w:rPr>
        <w:t>期許透過企業社會責任報告書之編製，妥適回應利害關係人所關切之重要企業社會責任議題。</w:t>
      </w:r>
    </w:p>
    <w:sectPr w:rsidR="00B14B3C" w:rsidRPr="00400198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B4" w:rsidRDefault="00F61AB4" w:rsidP="00256F30">
      <w:r>
        <w:separator/>
      </w:r>
    </w:p>
  </w:endnote>
  <w:endnote w:type="continuationSeparator" w:id="0">
    <w:p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B4" w:rsidRDefault="00F61AB4" w:rsidP="00256F30">
      <w:r>
        <w:separator/>
      </w:r>
    </w:p>
  </w:footnote>
  <w:footnote w:type="continuationSeparator" w:id="0">
    <w:p w:rsidR="00F61AB4" w:rsidRDefault="00F61AB4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907"/>
    <w:multiLevelType w:val="hybridMultilevel"/>
    <w:tmpl w:val="A5705082"/>
    <w:lvl w:ilvl="0" w:tplc="02105F9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643CC"/>
    <w:multiLevelType w:val="hybridMultilevel"/>
    <w:tmpl w:val="6354F8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4C4C75"/>
    <w:multiLevelType w:val="hybridMultilevel"/>
    <w:tmpl w:val="D85E0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B02E9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0198"/>
    <w:rsid w:val="00404B38"/>
    <w:rsid w:val="00423CE0"/>
    <w:rsid w:val="00444F98"/>
    <w:rsid w:val="0045162A"/>
    <w:rsid w:val="00452C06"/>
    <w:rsid w:val="00476139"/>
    <w:rsid w:val="00491F32"/>
    <w:rsid w:val="004A134A"/>
    <w:rsid w:val="004D36E4"/>
    <w:rsid w:val="004F0750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87273"/>
    <w:rsid w:val="005B63F8"/>
    <w:rsid w:val="005C0296"/>
    <w:rsid w:val="005C2E0F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56E1"/>
    <w:rsid w:val="00741D3F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D68B1"/>
    <w:rsid w:val="007E411B"/>
    <w:rsid w:val="007E5AEC"/>
    <w:rsid w:val="00806A26"/>
    <w:rsid w:val="00812E2F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735C4"/>
    <w:rsid w:val="0098770C"/>
    <w:rsid w:val="00996DD6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86CDD"/>
    <w:rsid w:val="00B90425"/>
    <w:rsid w:val="00BA2E47"/>
    <w:rsid w:val="00BA6CED"/>
    <w:rsid w:val="00BB0E9F"/>
    <w:rsid w:val="00BB2B1A"/>
    <w:rsid w:val="00BC34B1"/>
    <w:rsid w:val="00BD2FAC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778CE"/>
    <w:rsid w:val="00C80DEB"/>
    <w:rsid w:val="00C92BA3"/>
    <w:rsid w:val="00C93E4B"/>
    <w:rsid w:val="00CA0505"/>
    <w:rsid w:val="00CC770D"/>
    <w:rsid w:val="00CC7EC8"/>
    <w:rsid w:val="00CD2ED6"/>
    <w:rsid w:val="00CD3776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B02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Tim</cp:lastModifiedBy>
  <cp:revision>10</cp:revision>
  <dcterms:created xsi:type="dcterms:W3CDTF">2019-01-08T06:51:00Z</dcterms:created>
  <dcterms:modified xsi:type="dcterms:W3CDTF">2019-01-21T01:37:00Z</dcterms:modified>
</cp:coreProperties>
</file>