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251A0" w14:textId="7590D3FC" w:rsidR="008D1DBF" w:rsidRPr="00B14B3C" w:rsidRDefault="0001642E" w:rsidP="00B14B3C">
      <w:pPr>
        <w:pStyle w:val="Default"/>
        <w:ind w:left="3550" w:hanging="3072"/>
        <w:jc w:val="center"/>
        <w:rPr>
          <w:rFonts w:ascii="Times New Roman" w:eastAsia="標楷體" w:hAnsi="Times New Roman" w:cs="Times New Roman"/>
          <w:sz w:val="32"/>
          <w:szCs w:val="32"/>
        </w:rPr>
      </w:pPr>
      <w:r w:rsidRPr="00B14B3C">
        <w:rPr>
          <w:rFonts w:ascii="Times New Roman" w:eastAsia="標楷體" w:hAnsi="Times New Roman" w:cs="Times New Roman"/>
          <w:sz w:val="32"/>
          <w:szCs w:val="32"/>
        </w:rPr>
        <w:t>美食</w:t>
      </w:r>
      <w:r w:rsidR="005F72AE" w:rsidRPr="00B14B3C">
        <w:rPr>
          <w:rFonts w:ascii="Times New Roman" w:eastAsia="標楷體" w:hAnsi="Times New Roman" w:cs="Times New Roman"/>
          <w:sz w:val="32"/>
          <w:szCs w:val="32"/>
        </w:rPr>
        <w:t>的</w:t>
      </w:r>
      <w:r w:rsidR="00470D82">
        <w:rPr>
          <w:rFonts w:ascii="Times New Roman" w:eastAsia="標楷體" w:hAnsi="Times New Roman" w:cs="Times New Roman" w:hint="eastAsia"/>
          <w:sz w:val="32"/>
          <w:szCs w:val="32"/>
        </w:rPr>
        <w:t>責任採購</w:t>
      </w:r>
    </w:p>
    <w:p w14:paraId="13C23CEC" w14:textId="453C7DC9"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84226A">
        <w:rPr>
          <w:rFonts w:ascii="Times New Roman" w:eastAsia="標楷體" w:hAnsi="Times New Roman" w:hint="eastAsia"/>
          <w:sz w:val="28"/>
          <w:szCs w:val="28"/>
        </w:rPr>
        <w:t>十</w:t>
      </w:r>
      <w:r w:rsidR="00470D82">
        <w:rPr>
          <w:rFonts w:ascii="Times New Roman" w:eastAsia="標楷體" w:hAnsi="Times New Roman" w:hint="eastAsia"/>
          <w:sz w:val="28"/>
          <w:szCs w:val="28"/>
        </w:rPr>
        <w:t>五</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470D82">
        <w:rPr>
          <w:rFonts w:ascii="Times New Roman" w:eastAsia="標楷體" w:hAnsi="Times New Roman" w:hint="eastAsia"/>
          <w:sz w:val="28"/>
          <w:szCs w:val="28"/>
        </w:rPr>
        <w:t>進階</w:t>
      </w:r>
    </w:p>
    <w:p w14:paraId="1DA7DC63" w14:textId="2CD27BE1"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F32720">
        <w:rPr>
          <w:rFonts w:ascii="Times New Roman" w:eastAsia="標楷體" w:hAnsi="Times New Roman" w:hint="eastAsia"/>
        </w:rPr>
        <w:t>8</w:t>
      </w:r>
      <w:r w:rsidR="00DA0BD0" w:rsidRPr="00D86136">
        <w:rPr>
          <w:rFonts w:ascii="Times New Roman" w:eastAsia="標楷體" w:hint="eastAsia"/>
        </w:rPr>
        <w:t>年</w:t>
      </w:r>
      <w:r w:rsidR="000D7475">
        <w:rPr>
          <w:rFonts w:ascii="Times New Roman" w:eastAsia="標楷體" w:hint="eastAsia"/>
        </w:rPr>
        <w:t>美食</w:t>
      </w:r>
      <w:r w:rsidRPr="00D86136">
        <w:rPr>
          <w:rFonts w:ascii="Times New Roman" w:eastAsia="標楷體"/>
        </w:rPr>
        <w:t>企業社會責任報告書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69358D79" w14:textId="03D38D4A" w:rsidR="00B90425" w:rsidRPr="00612BF8" w:rsidRDefault="00F32720" w:rsidP="00612BF8">
      <w:pPr>
        <w:autoSpaceDE w:val="0"/>
        <w:autoSpaceDN w:val="0"/>
        <w:adjustRightInd w:val="0"/>
        <w:snapToGrid w:val="0"/>
        <w:rPr>
          <w:rFonts w:ascii="標楷體" w:eastAsia="標楷體" w:hAnsi="標楷體"/>
          <w:i/>
          <w:kern w:val="0"/>
          <w:sz w:val="28"/>
          <w:szCs w:val="26"/>
        </w:rPr>
      </w:pPr>
      <w:r w:rsidRPr="00F32720">
        <w:rPr>
          <w:rFonts w:ascii="Times New Roman" w:eastAsia="標楷體" w:hAnsi="Times New Roman" w:hint="eastAsia"/>
          <w:i/>
          <w:kern w:val="0"/>
          <w:sz w:val="28"/>
          <w:szCs w:val="26"/>
        </w:rPr>
        <w:t>美食</w:t>
      </w:r>
      <w:r w:rsidR="00525201">
        <w:rPr>
          <w:rFonts w:ascii="Times New Roman" w:eastAsia="標楷體" w:hAnsi="Times New Roman" w:hint="eastAsia"/>
          <w:i/>
          <w:kern w:val="0"/>
          <w:sz w:val="28"/>
          <w:szCs w:val="26"/>
        </w:rPr>
        <w:t>在</w:t>
      </w:r>
      <w:r w:rsidR="00525201" w:rsidRPr="00525201">
        <w:rPr>
          <w:rFonts w:ascii="Times New Roman" w:eastAsia="標楷體" w:hAnsi="Times New Roman" w:hint="eastAsia"/>
          <w:i/>
          <w:kern w:val="0"/>
          <w:sz w:val="28"/>
          <w:szCs w:val="26"/>
        </w:rPr>
        <w:t>選擇合作廠商的過程中</w:t>
      </w:r>
      <w:r w:rsidR="00525201">
        <w:rPr>
          <w:rFonts w:ascii="Times New Roman" w:eastAsia="標楷體" w:hAnsi="Times New Roman" w:hint="eastAsia"/>
          <w:i/>
          <w:kern w:val="0"/>
          <w:sz w:val="28"/>
          <w:szCs w:val="26"/>
        </w:rPr>
        <w:t>，</w:t>
      </w:r>
      <w:r w:rsidR="00470D82">
        <w:rPr>
          <w:rFonts w:ascii="Times New Roman" w:eastAsia="標楷體" w:hAnsi="Times New Roman" w:hint="eastAsia"/>
          <w:i/>
          <w:kern w:val="0"/>
          <w:sz w:val="28"/>
          <w:szCs w:val="26"/>
        </w:rPr>
        <w:t>將</w:t>
      </w:r>
      <w:r w:rsidR="00470D82" w:rsidRPr="00470D82">
        <w:rPr>
          <w:rFonts w:ascii="Times New Roman" w:eastAsia="標楷體" w:hAnsi="Times New Roman" w:hint="eastAsia"/>
          <w:i/>
          <w:kern w:val="0"/>
          <w:sz w:val="28"/>
          <w:szCs w:val="26"/>
        </w:rPr>
        <w:t>符合國際認可的產品責任標準</w:t>
      </w:r>
      <w:r w:rsidR="00470D82">
        <w:rPr>
          <w:rFonts w:ascii="Times New Roman" w:eastAsia="標楷體" w:hAnsi="Times New Roman" w:hint="eastAsia"/>
          <w:i/>
          <w:kern w:val="0"/>
          <w:sz w:val="28"/>
          <w:szCs w:val="26"/>
        </w:rPr>
        <w:t>列為主要</w:t>
      </w:r>
      <w:r w:rsidR="00470D82" w:rsidRPr="00470D82">
        <w:rPr>
          <w:rFonts w:ascii="Times New Roman" w:eastAsia="標楷體" w:hAnsi="Times New Roman" w:hint="eastAsia"/>
          <w:i/>
          <w:kern w:val="0"/>
          <w:sz w:val="28"/>
          <w:szCs w:val="26"/>
        </w:rPr>
        <w:t>考量理念之</w:t>
      </w:r>
      <w:proofErr w:type="gramStart"/>
      <w:r w:rsidR="00470D82" w:rsidRPr="00470D82">
        <w:rPr>
          <w:rFonts w:ascii="Times New Roman" w:eastAsia="標楷體" w:hAnsi="Times New Roman" w:hint="eastAsia"/>
          <w:i/>
          <w:kern w:val="0"/>
          <w:sz w:val="28"/>
          <w:szCs w:val="26"/>
        </w:rPr>
        <w:t>一</w:t>
      </w:r>
      <w:proofErr w:type="gramEnd"/>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0C868808" w14:textId="31B65808" w:rsidR="00D92855" w:rsidRPr="00602195" w:rsidRDefault="00C93E4B" w:rsidP="00C677B2">
      <w:pPr>
        <w:autoSpaceDE w:val="0"/>
        <w:autoSpaceDN w:val="0"/>
        <w:adjustRightInd w:val="0"/>
        <w:snapToGrid w:val="0"/>
        <w:spacing w:beforeLines="50" w:before="180" w:line="360" w:lineRule="auto"/>
        <w:jc w:val="both"/>
        <w:rPr>
          <w:rFonts w:ascii="Times New Roman" w:eastAsia="標楷體" w:hAnsi="Times New Roman"/>
          <w:sz w:val="28"/>
          <w:szCs w:val="26"/>
        </w:rPr>
      </w:pPr>
      <w:r w:rsidRPr="00602195">
        <w:rPr>
          <w:rFonts w:ascii="Times New Roman" w:eastAsia="標楷體" w:hAnsi="Times New Roman"/>
          <w:kern w:val="0"/>
          <w:sz w:val="28"/>
          <w:szCs w:val="26"/>
        </w:rPr>
        <w:t>Gourmet Master Co. Ltd.</w:t>
      </w:r>
      <w:r w:rsidRPr="00602195">
        <w:rPr>
          <w:rFonts w:ascii="Times New Roman" w:eastAsia="標楷體" w:hAnsi="Times New Roman"/>
          <w:kern w:val="0"/>
          <w:sz w:val="28"/>
          <w:szCs w:val="26"/>
        </w:rPr>
        <w:t>於</w:t>
      </w:r>
      <w:r w:rsidRPr="00602195">
        <w:rPr>
          <w:rFonts w:ascii="Times New Roman" w:eastAsia="標楷體" w:hAnsi="Times New Roman"/>
          <w:kern w:val="0"/>
          <w:sz w:val="28"/>
          <w:szCs w:val="26"/>
        </w:rPr>
        <w:t>2008</w:t>
      </w:r>
      <w:r w:rsidRPr="00602195">
        <w:rPr>
          <w:rFonts w:ascii="Times New Roman" w:eastAsia="標楷體" w:hAnsi="Times New Roman"/>
          <w:kern w:val="0"/>
          <w:sz w:val="28"/>
          <w:szCs w:val="26"/>
        </w:rPr>
        <w:t>年</w:t>
      </w:r>
      <w:r w:rsidRPr="00602195">
        <w:rPr>
          <w:rFonts w:ascii="Times New Roman" w:eastAsia="標楷體" w:hAnsi="Times New Roman"/>
          <w:kern w:val="0"/>
          <w:sz w:val="28"/>
          <w:szCs w:val="26"/>
        </w:rPr>
        <w:t>09</w:t>
      </w:r>
      <w:r w:rsidRPr="00602195">
        <w:rPr>
          <w:rFonts w:ascii="Times New Roman" w:eastAsia="標楷體" w:hAnsi="Times New Roman"/>
          <w:kern w:val="0"/>
          <w:sz w:val="28"/>
          <w:szCs w:val="26"/>
        </w:rPr>
        <w:t>月</w:t>
      </w:r>
      <w:r w:rsidRPr="00602195">
        <w:rPr>
          <w:rFonts w:ascii="Times New Roman" w:eastAsia="標楷體" w:hAnsi="Times New Roman"/>
          <w:kern w:val="0"/>
          <w:sz w:val="28"/>
          <w:szCs w:val="26"/>
        </w:rPr>
        <w:t>26</w:t>
      </w:r>
      <w:r w:rsidRPr="00602195">
        <w:rPr>
          <w:rFonts w:ascii="Times New Roman" w:eastAsia="標楷體" w:hAnsi="Times New Roman"/>
          <w:kern w:val="0"/>
          <w:sz w:val="28"/>
          <w:szCs w:val="26"/>
        </w:rPr>
        <w:t>日設立於開曼群島，係知名咖啡烘焙連鎖品牌</w:t>
      </w:r>
      <w:r w:rsidRPr="00602195">
        <w:rPr>
          <w:rFonts w:ascii="Times New Roman" w:eastAsia="標楷體" w:hAnsi="Times New Roman"/>
          <w:kern w:val="0"/>
          <w:sz w:val="28"/>
          <w:szCs w:val="26"/>
        </w:rPr>
        <w:t>85ºC</w:t>
      </w:r>
      <w:r w:rsidRPr="00602195">
        <w:rPr>
          <w:rFonts w:ascii="Times New Roman" w:eastAsia="標楷體" w:hAnsi="Times New Roman"/>
          <w:kern w:val="0"/>
          <w:sz w:val="28"/>
          <w:szCs w:val="26"/>
        </w:rPr>
        <w:t>之控股公司，為台灣地區咖啡複合連鎖餐飲領導者。本公司主營產品分為咖啡、麵包、西點，提供消費者單品乃至多項搭配的消費選擇。自從創立以來，以「五星級的產品、平民化的價格」為主的行銷策略，直營與加盟雙管齊下的展店模式，從</w:t>
      </w:r>
      <w:r w:rsidRPr="00602195">
        <w:rPr>
          <w:rFonts w:ascii="Times New Roman" w:eastAsia="標楷體" w:hAnsi="Times New Roman"/>
          <w:kern w:val="0"/>
          <w:sz w:val="28"/>
          <w:szCs w:val="26"/>
        </w:rPr>
        <w:t>2004</w:t>
      </w:r>
      <w:r w:rsidRPr="00602195">
        <w:rPr>
          <w:rFonts w:ascii="Times New Roman" w:eastAsia="標楷體" w:hAnsi="Times New Roman"/>
          <w:kern w:val="0"/>
          <w:sz w:val="28"/>
          <w:szCs w:val="26"/>
        </w:rPr>
        <w:t>年於台灣台北縣永和市開設第一間店以來，迅速擴張至全台灣，成功建立平價奢華的餐飲品牌形象。為強化集團控股，本集團於</w:t>
      </w:r>
      <w:r w:rsidRPr="00602195">
        <w:rPr>
          <w:rFonts w:ascii="Times New Roman" w:eastAsia="標楷體" w:hAnsi="Times New Roman"/>
          <w:kern w:val="0"/>
          <w:sz w:val="28"/>
          <w:szCs w:val="26"/>
        </w:rPr>
        <w:t>2008</w:t>
      </w:r>
      <w:r w:rsidRPr="00602195">
        <w:rPr>
          <w:rFonts w:ascii="Times New Roman" w:eastAsia="標楷體" w:hAnsi="Times New Roman"/>
          <w:kern w:val="0"/>
          <w:sz w:val="28"/>
          <w:szCs w:val="26"/>
        </w:rPr>
        <w:t>年底進行股權重組，於開曼地區設立控股公司，以公司經營團隊為原始股東，整合集團資源，邁向資本市場。</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61086FC8" w14:textId="51BBC2E2" w:rsidR="00470D82" w:rsidRPr="00470D82" w:rsidRDefault="00470D82" w:rsidP="00470D82">
      <w:pPr>
        <w:autoSpaceDE w:val="0"/>
        <w:autoSpaceDN w:val="0"/>
        <w:adjustRightInd w:val="0"/>
        <w:snapToGrid w:val="0"/>
        <w:spacing w:beforeLines="50" w:before="180" w:line="360" w:lineRule="auto"/>
        <w:jc w:val="both"/>
        <w:rPr>
          <w:rFonts w:ascii="Times New Roman" w:eastAsia="標楷體" w:hAnsi="Times New Roman"/>
          <w:iCs/>
          <w:kern w:val="0"/>
          <w:sz w:val="28"/>
          <w:szCs w:val="26"/>
        </w:rPr>
      </w:pPr>
      <w:r w:rsidRPr="00470D82">
        <w:rPr>
          <w:rFonts w:ascii="Times New Roman" w:eastAsia="標楷體" w:hAnsi="Times New Roman" w:hint="eastAsia"/>
          <w:iCs/>
          <w:kern w:val="0"/>
          <w:sz w:val="28"/>
          <w:szCs w:val="26"/>
        </w:rPr>
        <w:t>美食公平地對待來自各領域的傑出合作廠商，一起進行有效率的營運，以提供消費者健康</w:t>
      </w:r>
      <w:bookmarkStart w:id="0" w:name="_GoBack"/>
      <w:bookmarkEnd w:id="0"/>
      <w:r w:rsidRPr="00470D82">
        <w:rPr>
          <w:rFonts w:ascii="Times New Roman" w:eastAsia="標楷體" w:hAnsi="Times New Roman" w:hint="eastAsia"/>
          <w:iCs/>
          <w:kern w:val="0"/>
          <w:sz w:val="28"/>
          <w:szCs w:val="26"/>
        </w:rPr>
        <w:t>及高品質的產品。因此希望一起和合作廠商在經營中共同落實社會責任並遵守道德規範。美食感謝所有的合作夥伴，一同努力建立起具有社會責任的產業鏈，也將以更積極的態度，更宏觀的視野，持續地尋找可改善的環節，目標是與整體產業一起成為社會</w:t>
      </w:r>
      <w:r w:rsidRPr="00470D82">
        <w:rPr>
          <w:rFonts w:ascii="Times New Roman" w:eastAsia="標楷體" w:hAnsi="Times New Roman" w:hint="eastAsia"/>
          <w:iCs/>
          <w:kern w:val="0"/>
          <w:sz w:val="28"/>
          <w:szCs w:val="26"/>
        </w:rPr>
        <w:lastRenderedPageBreak/>
        <w:t>責任的先行者，強化對社會的正向影響。</w:t>
      </w:r>
      <w:r w:rsidRPr="00470D82">
        <w:rPr>
          <w:rFonts w:ascii="Times New Roman" w:eastAsia="標楷體" w:hAnsi="Times New Roman" w:hint="eastAsia"/>
          <w:iCs/>
          <w:kern w:val="0"/>
          <w:sz w:val="28"/>
          <w:szCs w:val="26"/>
        </w:rPr>
        <w:t>2018</w:t>
      </w:r>
      <w:r w:rsidRPr="00470D82">
        <w:rPr>
          <w:rFonts w:ascii="Times New Roman" w:eastAsia="標楷體" w:hAnsi="Times New Roman" w:hint="eastAsia"/>
          <w:iCs/>
          <w:kern w:val="0"/>
          <w:sz w:val="28"/>
          <w:szCs w:val="26"/>
        </w:rPr>
        <w:t>年間來自台灣供應商的採購支出</w:t>
      </w:r>
      <w:proofErr w:type="gramStart"/>
      <w:r w:rsidRPr="00470D82">
        <w:rPr>
          <w:rFonts w:ascii="Times New Roman" w:eastAsia="標楷體" w:hAnsi="Times New Roman" w:hint="eastAsia"/>
          <w:iCs/>
          <w:kern w:val="0"/>
          <w:sz w:val="28"/>
          <w:szCs w:val="26"/>
        </w:rPr>
        <w:t>佔</w:t>
      </w:r>
      <w:proofErr w:type="gramEnd"/>
      <w:r w:rsidRPr="00470D82">
        <w:rPr>
          <w:rFonts w:ascii="Times New Roman" w:eastAsia="標楷體" w:hAnsi="Times New Roman" w:hint="eastAsia"/>
          <w:iCs/>
          <w:kern w:val="0"/>
          <w:sz w:val="28"/>
          <w:szCs w:val="26"/>
        </w:rPr>
        <w:t>93%</w:t>
      </w:r>
      <w:r w:rsidRPr="00470D82">
        <w:rPr>
          <w:rFonts w:ascii="Times New Roman" w:eastAsia="標楷體" w:hAnsi="Times New Roman" w:hint="eastAsia"/>
          <w:iCs/>
          <w:kern w:val="0"/>
          <w:sz w:val="28"/>
          <w:szCs w:val="26"/>
        </w:rPr>
        <w:t>。</w:t>
      </w:r>
    </w:p>
    <w:p w14:paraId="1D120192" w14:textId="63ACC5C4" w:rsidR="0084226A" w:rsidRPr="00F32720" w:rsidRDefault="00470D82" w:rsidP="00470D82">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470D82">
        <w:rPr>
          <w:rFonts w:ascii="Times New Roman" w:eastAsia="標楷體" w:hAnsi="Times New Roman" w:hint="eastAsia"/>
          <w:iCs/>
          <w:kern w:val="0"/>
          <w:sz w:val="28"/>
          <w:szCs w:val="26"/>
        </w:rPr>
        <w:t>選擇合作廠商的過程中，是否符合國際認可的產品責任標準是美食主要的考量理念之</w:t>
      </w:r>
      <w:proofErr w:type="gramStart"/>
      <w:r w:rsidRPr="00470D82">
        <w:rPr>
          <w:rFonts w:ascii="Times New Roman" w:eastAsia="標楷體" w:hAnsi="Times New Roman" w:hint="eastAsia"/>
          <w:iCs/>
          <w:kern w:val="0"/>
          <w:sz w:val="28"/>
          <w:szCs w:val="26"/>
        </w:rPr>
        <w:t>一</w:t>
      </w:r>
      <w:proofErr w:type="gramEnd"/>
      <w:r w:rsidRPr="00470D82">
        <w:rPr>
          <w:rFonts w:ascii="Times New Roman" w:eastAsia="標楷體" w:hAnsi="Times New Roman" w:hint="eastAsia"/>
          <w:iCs/>
          <w:kern w:val="0"/>
          <w:sz w:val="28"/>
          <w:szCs w:val="26"/>
        </w:rPr>
        <w:t>；透過貿易商</w:t>
      </w:r>
      <w:r w:rsidRPr="00470D82">
        <w:rPr>
          <w:rFonts w:ascii="Times New Roman" w:eastAsia="標楷體" w:hAnsi="Times New Roman" w:hint="eastAsia"/>
          <w:iCs/>
          <w:kern w:val="0"/>
          <w:sz w:val="28"/>
          <w:szCs w:val="26"/>
        </w:rPr>
        <w:t xml:space="preserve">/ </w:t>
      </w:r>
      <w:r w:rsidRPr="00470D82">
        <w:rPr>
          <w:rFonts w:ascii="Times New Roman" w:eastAsia="標楷體" w:hAnsi="Times New Roman" w:hint="eastAsia"/>
          <w:iCs/>
          <w:kern w:val="0"/>
          <w:sz w:val="28"/>
          <w:szCs w:val="26"/>
        </w:rPr>
        <w:t>代理商接洽的紙</w:t>
      </w:r>
      <w:proofErr w:type="gramStart"/>
      <w:r w:rsidRPr="00470D82">
        <w:rPr>
          <w:rFonts w:ascii="Times New Roman" w:eastAsia="標楷體" w:hAnsi="Times New Roman" w:hint="eastAsia"/>
          <w:iCs/>
          <w:kern w:val="0"/>
          <w:sz w:val="28"/>
          <w:szCs w:val="26"/>
        </w:rPr>
        <w:t>包材類及</w:t>
      </w:r>
      <w:proofErr w:type="gramEnd"/>
      <w:r w:rsidRPr="00470D82">
        <w:rPr>
          <w:rFonts w:ascii="Times New Roman" w:eastAsia="標楷體" w:hAnsi="Times New Roman" w:hint="eastAsia"/>
          <w:iCs/>
          <w:kern w:val="0"/>
          <w:sz w:val="28"/>
          <w:szCs w:val="26"/>
        </w:rPr>
        <w:t>果乾類合作廠商中，包含取得</w:t>
      </w:r>
      <w:r w:rsidRPr="00470D82">
        <w:rPr>
          <w:rFonts w:ascii="Times New Roman" w:eastAsia="標楷體" w:hAnsi="Times New Roman" w:hint="eastAsia"/>
          <w:iCs/>
          <w:kern w:val="0"/>
          <w:sz w:val="28"/>
          <w:szCs w:val="26"/>
        </w:rPr>
        <w:t>FSC</w:t>
      </w:r>
      <w:r w:rsidRPr="00470D82">
        <w:rPr>
          <w:rFonts w:ascii="Times New Roman" w:eastAsia="標楷體" w:hAnsi="Times New Roman" w:hint="eastAsia"/>
          <w:iCs/>
          <w:kern w:val="0"/>
          <w:sz w:val="28"/>
          <w:szCs w:val="26"/>
        </w:rPr>
        <w:t>（</w:t>
      </w:r>
      <w:r w:rsidRPr="00470D82">
        <w:rPr>
          <w:rFonts w:ascii="Times New Roman" w:eastAsia="標楷體" w:hAnsi="Times New Roman" w:hint="eastAsia"/>
          <w:iCs/>
          <w:kern w:val="0"/>
          <w:sz w:val="28"/>
          <w:szCs w:val="26"/>
        </w:rPr>
        <w:t>Forest Stewardship Council</w:t>
      </w:r>
      <w:r w:rsidRPr="00470D82">
        <w:rPr>
          <w:rFonts w:ascii="Times New Roman" w:eastAsia="標楷體" w:hAnsi="Times New Roman" w:hint="eastAsia"/>
          <w:iCs/>
          <w:kern w:val="0"/>
          <w:sz w:val="28"/>
          <w:szCs w:val="26"/>
        </w:rPr>
        <w:t>）及</w:t>
      </w:r>
      <w:proofErr w:type="spellStart"/>
      <w:r w:rsidRPr="00470D82">
        <w:rPr>
          <w:rFonts w:ascii="Times New Roman" w:eastAsia="標楷體" w:hAnsi="Times New Roman" w:hint="eastAsia"/>
          <w:iCs/>
          <w:kern w:val="0"/>
          <w:sz w:val="28"/>
          <w:szCs w:val="26"/>
        </w:rPr>
        <w:t>FairTSA</w:t>
      </w:r>
      <w:proofErr w:type="spellEnd"/>
      <w:r w:rsidRPr="00470D82">
        <w:rPr>
          <w:rFonts w:ascii="Times New Roman" w:eastAsia="標楷體" w:hAnsi="Times New Roman" w:hint="eastAsia"/>
          <w:iCs/>
          <w:kern w:val="0"/>
          <w:sz w:val="28"/>
          <w:szCs w:val="26"/>
        </w:rPr>
        <w:t>（</w:t>
      </w:r>
      <w:r w:rsidRPr="00470D82">
        <w:rPr>
          <w:rFonts w:ascii="Times New Roman" w:eastAsia="標楷體" w:hAnsi="Times New Roman" w:hint="eastAsia"/>
          <w:iCs/>
          <w:kern w:val="0"/>
          <w:sz w:val="28"/>
          <w:szCs w:val="26"/>
        </w:rPr>
        <w:t>Fair Trade Sustainability Alliance</w:t>
      </w:r>
      <w:r w:rsidRPr="00470D82">
        <w:rPr>
          <w:rFonts w:ascii="Times New Roman" w:eastAsia="標楷體" w:hAnsi="Times New Roman" w:hint="eastAsia"/>
          <w:iCs/>
          <w:kern w:val="0"/>
          <w:sz w:val="28"/>
          <w:szCs w:val="26"/>
        </w:rPr>
        <w:t>）</w:t>
      </w:r>
      <w:r w:rsidRPr="00470D82">
        <w:rPr>
          <w:rFonts w:ascii="Times New Roman" w:eastAsia="標楷體" w:hAnsi="Times New Roman" w:hint="eastAsia"/>
          <w:iCs/>
          <w:kern w:val="0"/>
          <w:sz w:val="28"/>
          <w:szCs w:val="26"/>
        </w:rPr>
        <w:t xml:space="preserve"> </w:t>
      </w:r>
      <w:r w:rsidRPr="00470D82">
        <w:rPr>
          <w:rFonts w:ascii="Times New Roman" w:eastAsia="標楷體" w:hAnsi="Times New Roman" w:hint="eastAsia"/>
          <w:iCs/>
          <w:kern w:val="0"/>
          <w:sz w:val="28"/>
          <w:szCs w:val="26"/>
        </w:rPr>
        <w:t>認證的廠商。儘管</w:t>
      </w:r>
      <w:r w:rsidRPr="00470D82">
        <w:rPr>
          <w:rFonts w:ascii="Times New Roman" w:eastAsia="標楷體" w:hAnsi="Times New Roman" w:hint="eastAsia"/>
          <w:iCs/>
          <w:kern w:val="0"/>
          <w:sz w:val="28"/>
          <w:szCs w:val="26"/>
        </w:rPr>
        <w:t>2018</w:t>
      </w:r>
      <w:r w:rsidRPr="00470D82">
        <w:rPr>
          <w:rFonts w:ascii="Times New Roman" w:eastAsia="標楷體" w:hAnsi="Times New Roman" w:hint="eastAsia"/>
          <w:iCs/>
          <w:kern w:val="0"/>
          <w:sz w:val="28"/>
          <w:szCs w:val="26"/>
        </w:rPr>
        <w:t>年間因採購項目需求，未向取得認證的廠商進行採購，美食期許用紙來源能受到森林認證系統的嚴謹控管，以永續管理概念，平衡對林木的耗用，也希望能盡一己之力，落實公平貿易，朝向採購鏈的每</w:t>
      </w:r>
      <w:proofErr w:type="gramStart"/>
      <w:r w:rsidRPr="00470D82">
        <w:rPr>
          <w:rFonts w:ascii="Times New Roman" w:eastAsia="標楷體" w:hAnsi="Times New Roman" w:hint="eastAsia"/>
          <w:iCs/>
          <w:kern w:val="0"/>
          <w:sz w:val="28"/>
          <w:szCs w:val="26"/>
        </w:rPr>
        <w:t>個</w:t>
      </w:r>
      <w:proofErr w:type="gramEnd"/>
      <w:r w:rsidRPr="00470D82">
        <w:rPr>
          <w:rFonts w:ascii="Times New Roman" w:eastAsia="標楷體" w:hAnsi="Times New Roman" w:hint="eastAsia"/>
          <w:iCs/>
          <w:kern w:val="0"/>
          <w:sz w:val="28"/>
          <w:szCs w:val="26"/>
        </w:rPr>
        <w:t>環節都能獲得合理報酬來努力。</w:t>
      </w:r>
    </w:p>
    <w:sectPr w:rsidR="0084226A" w:rsidRPr="00F32720"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1150A7"/>
    <w:rsid w:val="00123B8D"/>
    <w:rsid w:val="001279CB"/>
    <w:rsid w:val="001279D4"/>
    <w:rsid w:val="0013726C"/>
    <w:rsid w:val="001457B9"/>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25201"/>
    <w:rsid w:val="005317A2"/>
    <w:rsid w:val="00540852"/>
    <w:rsid w:val="00545641"/>
    <w:rsid w:val="00554C94"/>
    <w:rsid w:val="00573627"/>
    <w:rsid w:val="0057608A"/>
    <w:rsid w:val="005B3EE0"/>
    <w:rsid w:val="005C0296"/>
    <w:rsid w:val="005C2E0F"/>
    <w:rsid w:val="005D3828"/>
    <w:rsid w:val="005E20F8"/>
    <w:rsid w:val="005F72AE"/>
    <w:rsid w:val="00602195"/>
    <w:rsid w:val="00611039"/>
    <w:rsid w:val="00612BF8"/>
    <w:rsid w:val="00617B0C"/>
    <w:rsid w:val="006253C0"/>
    <w:rsid w:val="00630B0D"/>
    <w:rsid w:val="00642126"/>
    <w:rsid w:val="006439C1"/>
    <w:rsid w:val="00644E09"/>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26820"/>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7AE4"/>
    <w:rsid w:val="00A80EB3"/>
    <w:rsid w:val="00A93585"/>
    <w:rsid w:val="00AA1A4D"/>
    <w:rsid w:val="00AA3CE3"/>
    <w:rsid w:val="00AA42CE"/>
    <w:rsid w:val="00AB53C4"/>
    <w:rsid w:val="00AC0B2A"/>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92BA3"/>
    <w:rsid w:val="00C93E4B"/>
    <w:rsid w:val="00CA0505"/>
    <w:rsid w:val="00CC770D"/>
    <w:rsid w:val="00CC7EC8"/>
    <w:rsid w:val="00CD2ED6"/>
    <w:rsid w:val="00CD3776"/>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F430-1F95-42D0-9A1E-4A163588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cp:revision>
  <dcterms:created xsi:type="dcterms:W3CDTF">2020-01-06T03:13:00Z</dcterms:created>
  <dcterms:modified xsi:type="dcterms:W3CDTF">2020-01-09T02:25:00Z</dcterms:modified>
</cp:coreProperties>
</file>