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269C68FC" w:rsidR="008D1DBF" w:rsidRPr="00B14B3C" w:rsidRDefault="006D47D6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聯成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>
        <w:rPr>
          <w:rFonts w:ascii="Times New Roman" w:eastAsia="標楷體" w:hAnsi="Times New Roman" w:cs="Times New Roman" w:hint="eastAsia"/>
          <w:sz w:val="32"/>
          <w:szCs w:val="32"/>
        </w:rPr>
        <w:t>水資源管理</w:t>
      </w:r>
    </w:p>
    <w:p w14:paraId="13C23CEC" w14:textId="16927A73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C6A68">
        <w:rPr>
          <w:rFonts w:ascii="Times New Roman" w:eastAsia="標楷體" w:hAnsi="Times New Roman" w:hint="eastAsia"/>
          <w:sz w:val="28"/>
          <w:szCs w:val="28"/>
        </w:rPr>
        <w:t>十六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6D47D6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DA7DC63" w14:textId="7C263FE2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6D47D6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6D47D6">
        <w:rPr>
          <w:rFonts w:ascii="Times New Roman" w:eastAsia="標楷體" w:hint="eastAsia"/>
        </w:rPr>
        <w:t>聯成化學</w:t>
      </w:r>
      <w:r w:rsidRPr="00D86136">
        <w:rPr>
          <w:rFonts w:ascii="Times New Roman" w:eastAsia="標楷體"/>
        </w:rPr>
        <w:t>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69358D79" w14:textId="449A54C6" w:rsidR="00B90425" w:rsidRPr="00612BF8" w:rsidRDefault="000E1587" w:rsidP="00612BF8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 w:rsidRPr="000E1587">
        <w:rPr>
          <w:rFonts w:ascii="Times New Roman" w:eastAsia="標楷體" w:hAnsi="Times New Roman" w:hint="eastAsia"/>
          <w:i/>
          <w:kern w:val="0"/>
          <w:sz w:val="28"/>
          <w:szCs w:val="26"/>
        </w:rPr>
        <w:t>聯成化學勵行用水管理及回收水再利用，廠內總回收率為</w:t>
      </w:r>
      <w:r w:rsidRPr="000E1587">
        <w:rPr>
          <w:rFonts w:ascii="Times New Roman" w:eastAsia="標楷體" w:hAnsi="Times New Roman" w:hint="eastAsia"/>
          <w:i/>
          <w:kern w:val="0"/>
          <w:sz w:val="28"/>
          <w:szCs w:val="26"/>
        </w:rPr>
        <w:t>97.4%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0C868808" w14:textId="66289F56" w:rsidR="00D92855" w:rsidRPr="00054F60" w:rsidRDefault="00054F60" w:rsidP="00054F6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聯成</w:t>
      </w:r>
      <w:r w:rsidR="009B58B7">
        <w:rPr>
          <w:rFonts w:ascii="Times New Roman" w:eastAsia="標楷體" w:hAnsi="Times New Roman" w:hint="eastAsia"/>
          <w:kern w:val="0"/>
          <w:sz w:val="28"/>
          <w:szCs w:val="26"/>
        </w:rPr>
        <w:t>化學科技股份有限公司</w:t>
      </w: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為聯華神通集團關係企業之一，主要業務為塑化產品原料之生產及銷售，生產基地遍佈於台灣、中國大陸及東南亞地區，市場銷售網絡則涵蓋世界各國，為本地區最具規模與競爭力之專業供應商；在大中華地區的市佔率達</w:t>
      </w: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30%</w:t>
      </w:r>
      <w:r w:rsidRPr="00054F60">
        <w:rPr>
          <w:rFonts w:ascii="Times New Roman" w:eastAsia="標楷體" w:hAnsi="Times New Roman" w:hint="eastAsia"/>
          <w:kern w:val="0"/>
          <w:sz w:val="28"/>
          <w:szCs w:val="26"/>
        </w:rPr>
        <w:t>以上，提供客戶所在地最即時之服務，降低客戶端物流、人力及加工成本，達到節能減碳的綠色環保目標</w:t>
      </w:r>
      <w:r w:rsidR="00C93E4B" w:rsidRPr="00602195">
        <w:rPr>
          <w:rFonts w:ascii="Times New Roman" w:eastAsia="標楷體" w:hAnsi="Times New Roman"/>
          <w:kern w:val="0"/>
          <w:sz w:val="28"/>
          <w:szCs w:val="26"/>
        </w:rPr>
        <w:t>。</w:t>
      </w:r>
    </w:p>
    <w:p w14:paraId="201D40D2" w14:textId="77777777" w:rsidR="00602195" w:rsidRDefault="00602195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241B806B" w14:textId="212DD33A" w:rsidR="00CD7061" w:rsidRPr="00CD7061" w:rsidRDefault="006D47D6" w:rsidP="006D47D6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bookmarkStart w:id="0" w:name="_Hlk62566564"/>
      <w:r w:rsidRPr="006D47D6">
        <w:rPr>
          <w:rFonts w:ascii="Times New Roman" w:eastAsia="標楷體" w:hAnsi="Times New Roman" w:hint="eastAsia"/>
          <w:kern w:val="0"/>
          <w:sz w:val="28"/>
          <w:szCs w:val="26"/>
        </w:rPr>
        <w:t>聯成化</w:t>
      </w:r>
      <w:r>
        <w:rPr>
          <w:rFonts w:ascii="Times New Roman" w:eastAsia="標楷體" w:hAnsi="Times New Roman" w:hint="eastAsia"/>
          <w:kern w:val="0"/>
          <w:sz w:val="28"/>
          <w:szCs w:val="26"/>
        </w:rPr>
        <w:t>學</w:t>
      </w:r>
      <w:r w:rsidRPr="006D47D6">
        <w:rPr>
          <w:rFonts w:ascii="Times New Roman" w:eastAsia="標楷體" w:hAnsi="Times New Roman" w:hint="eastAsia"/>
          <w:kern w:val="0"/>
          <w:sz w:val="28"/>
          <w:szCs w:val="26"/>
        </w:rPr>
        <w:t>勵行用水管理及回收水再利用，廠內總回收率為</w:t>
      </w:r>
      <w:r w:rsidRPr="006D47D6">
        <w:rPr>
          <w:rFonts w:ascii="Times New Roman" w:eastAsia="標楷體" w:hAnsi="Times New Roman" w:hint="eastAsia"/>
          <w:kern w:val="0"/>
          <w:sz w:val="28"/>
          <w:szCs w:val="26"/>
        </w:rPr>
        <w:t>97.4%</w:t>
      </w:r>
      <w:bookmarkEnd w:id="0"/>
      <w:r w:rsidRPr="006D47D6">
        <w:rPr>
          <w:rFonts w:ascii="Times New Roman" w:eastAsia="標楷體" w:hAnsi="Times New Roman" w:hint="eastAsia"/>
          <w:kern w:val="0"/>
          <w:sz w:val="28"/>
          <w:szCs w:val="26"/>
        </w:rPr>
        <w:t>，其中不含冷卻水塔內循環量之回收率為</w:t>
      </w:r>
      <w:r w:rsidRPr="006D47D6">
        <w:rPr>
          <w:rFonts w:ascii="Times New Roman" w:eastAsia="標楷體" w:hAnsi="Times New Roman" w:hint="eastAsia"/>
          <w:kern w:val="0"/>
          <w:sz w:val="28"/>
          <w:szCs w:val="26"/>
        </w:rPr>
        <w:t>5.4</w:t>
      </w:r>
      <w:r w:rsidRPr="006D47D6">
        <w:rPr>
          <w:rFonts w:ascii="Times New Roman" w:eastAsia="標楷體" w:hAnsi="Times New Roman" w:hint="eastAsia"/>
          <w:kern w:val="0"/>
          <w:sz w:val="28"/>
          <w:szCs w:val="26"/>
        </w:rPr>
        <w:t>％；林園廠回收水為水處理活性碳槽逆洗水，回收入原水池再使用。</w:t>
      </w:r>
    </w:p>
    <w:p w14:paraId="78F6AC2D" w14:textId="6FAACFA2" w:rsidR="00A72FAA" w:rsidRDefault="000E1587" w:rsidP="00A72FAA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lastRenderedPageBreak/>
        <w:drawing>
          <wp:inline distT="0" distB="0" distL="0" distR="0" wp14:anchorId="6AA01D20" wp14:editId="6337D31C">
            <wp:extent cx="5274310" cy="261112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1C0D1" w14:textId="274EEFAA" w:rsidR="000E1587" w:rsidRDefault="000E1587" w:rsidP="000E1587">
      <w:pPr>
        <w:pStyle w:val="Pa20"/>
        <w:numPr>
          <w:ilvl w:val="0"/>
          <w:numId w:val="1"/>
        </w:numPr>
        <w:spacing w:before="100"/>
        <w:jc w:val="both"/>
        <w:rPr>
          <w:rFonts w:ascii="Times New Roman" w:eastAsia="標楷體" w:hAnsi="Times New Roman" w:cs="Times New Roman"/>
        </w:rPr>
      </w:pPr>
      <w:r w:rsidRPr="000E1587">
        <w:rPr>
          <w:rFonts w:ascii="Times New Roman" w:eastAsia="標楷體" w:hAnsi="Times New Roman" w:cs="Times New Roman"/>
        </w:rPr>
        <w:t>FA</w:t>
      </w:r>
      <w:r w:rsidRPr="000E1587">
        <w:rPr>
          <w:rFonts w:ascii="Times New Roman" w:eastAsia="標楷體" w:hAnsi="Times New Roman" w:cs="Times New Roman" w:hint="eastAsia"/>
        </w:rPr>
        <w:t>場廢水到廢水濃縮後，產生的廢酸水再泵回</w:t>
      </w:r>
      <w:r w:rsidRPr="000E1587">
        <w:rPr>
          <w:rFonts w:ascii="Times New Roman" w:eastAsia="標楷體" w:hAnsi="Times New Roman" w:cs="Times New Roman"/>
        </w:rPr>
        <w:t>FA</w:t>
      </w:r>
      <w:r w:rsidRPr="000E1587">
        <w:rPr>
          <w:rFonts w:ascii="Times New Roman" w:eastAsia="標楷體" w:hAnsi="Times New Roman" w:cs="Times New Roman" w:hint="eastAsia"/>
        </w:rPr>
        <w:t>場再使用。</w:t>
      </w:r>
    </w:p>
    <w:p w14:paraId="06EC5A5D" w14:textId="37E1658E" w:rsidR="000E1587" w:rsidRPr="000E1587" w:rsidRDefault="000E1587" w:rsidP="000E1587">
      <w:pPr>
        <w:pStyle w:val="Pa20"/>
        <w:numPr>
          <w:ilvl w:val="0"/>
          <w:numId w:val="1"/>
        </w:numPr>
        <w:spacing w:before="100"/>
        <w:jc w:val="both"/>
        <w:rPr>
          <w:rFonts w:ascii="Times New Roman" w:eastAsia="標楷體" w:hAnsi="Times New Roman" w:cs="Times New Roman" w:hint="eastAsia"/>
        </w:rPr>
      </w:pPr>
      <w:r w:rsidRPr="000E1587">
        <w:rPr>
          <w:rFonts w:ascii="Times New Roman" w:eastAsia="標楷體" w:hAnsi="Times New Roman" w:hint="eastAsia"/>
        </w:rPr>
        <w:t>製程產生的廢水經過蒸餾後，再經由泵回收到現場使用。用途包括作為副料水使用、作為洗槽水再循環使用、作為真空泵浦補充水使用。</w:t>
      </w:r>
    </w:p>
    <w:sectPr w:rsidR="000E1587" w:rsidRPr="000E1587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530"/>
    <w:multiLevelType w:val="hybridMultilevel"/>
    <w:tmpl w:val="40D0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BF"/>
    <w:rsid w:val="00006283"/>
    <w:rsid w:val="00014111"/>
    <w:rsid w:val="0001642E"/>
    <w:rsid w:val="00025903"/>
    <w:rsid w:val="00033EA8"/>
    <w:rsid w:val="00054F60"/>
    <w:rsid w:val="00064667"/>
    <w:rsid w:val="00075E12"/>
    <w:rsid w:val="00080C2D"/>
    <w:rsid w:val="000939ED"/>
    <w:rsid w:val="00095470"/>
    <w:rsid w:val="000A048F"/>
    <w:rsid w:val="000A2CB6"/>
    <w:rsid w:val="000C014F"/>
    <w:rsid w:val="000C6A68"/>
    <w:rsid w:val="000D6812"/>
    <w:rsid w:val="000D7475"/>
    <w:rsid w:val="000E1587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178ED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47D6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B58B7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0E1587"/>
    <w:pPr>
      <w:spacing w:line="181" w:lineRule="atLeast"/>
    </w:pPr>
    <w:rPr>
      <w:rFonts w:ascii="Arial" w:eastAsia="新細明體" w:hAnsi="Arial" w:cs="Arial"/>
      <w:color w:val="auto"/>
    </w:rPr>
  </w:style>
  <w:style w:type="character" w:customStyle="1" w:styleId="A40">
    <w:name w:val="A4"/>
    <w:uiPriority w:val="99"/>
    <w:rsid w:val="000E1587"/>
    <w:rPr>
      <w:color w:val="211D1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Kenny</cp:lastModifiedBy>
  <cp:revision>5</cp:revision>
  <dcterms:created xsi:type="dcterms:W3CDTF">2021-01-26T07:12:00Z</dcterms:created>
  <dcterms:modified xsi:type="dcterms:W3CDTF">2021-01-26T07:17:00Z</dcterms:modified>
</cp:coreProperties>
</file>