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9A32" w14:textId="4B1808D5" w:rsidR="008D1DBF" w:rsidRPr="00D86136" w:rsidRDefault="00D839B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黑松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145370">
        <w:rPr>
          <w:rFonts w:ascii="Times New Roman" w:eastAsia="標楷體" w:hAnsi="Times New Roman" w:hint="eastAsia"/>
          <w:sz w:val="32"/>
          <w:szCs w:val="28"/>
        </w:rPr>
        <w:t>消費者服務</w:t>
      </w:r>
    </w:p>
    <w:p w14:paraId="0BFF2511" w14:textId="53D26ADC" w:rsidR="008D1DBF" w:rsidRPr="00D86136" w:rsidRDefault="00E136C8" w:rsidP="001127B8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1127B8">
        <w:rPr>
          <w:rFonts w:ascii="Times New Roman" w:eastAsia="標楷體" w:hAnsi="Times New Roman" w:hint="eastAsia"/>
          <w:sz w:val="28"/>
          <w:szCs w:val="28"/>
        </w:rPr>
        <w:t>二</w:t>
      </w:r>
      <w:r w:rsidR="00030E3D">
        <w:rPr>
          <w:rFonts w:ascii="Times New Roman" w:eastAsia="標楷體" w:hAnsi="Times New Roman" w:hint="eastAsia"/>
          <w:sz w:val="28"/>
          <w:szCs w:val="28"/>
        </w:rPr>
        <w:t>十</w:t>
      </w:r>
      <w:r w:rsidR="00145370">
        <w:rPr>
          <w:rFonts w:ascii="Times New Roman" w:eastAsia="標楷體" w:hAnsi="Times New Roman" w:hint="eastAsia"/>
          <w:sz w:val="28"/>
          <w:szCs w:val="28"/>
        </w:rPr>
        <w:t>二之一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1127B8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563DB9CB" w14:textId="6325C691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1127B8">
        <w:rPr>
          <w:rFonts w:ascii="Times New Roman" w:eastAsia="標楷體" w:hAnsi="Times New Roman" w:hint="eastAsia"/>
        </w:rPr>
        <w:t>8</w:t>
      </w:r>
      <w:r w:rsidR="00DA0BD0" w:rsidRPr="00D86136">
        <w:rPr>
          <w:rFonts w:ascii="Times New Roman" w:eastAsia="標楷體" w:hint="eastAsia"/>
        </w:rPr>
        <w:t>年</w:t>
      </w:r>
      <w:r w:rsidR="000C4F71">
        <w:rPr>
          <w:rFonts w:ascii="Times New Roman" w:eastAsia="標楷體" w:hint="eastAsia"/>
        </w:rPr>
        <w:t>黑松</w:t>
      </w:r>
      <w:r w:rsidRPr="00D86136">
        <w:rPr>
          <w:rFonts w:ascii="Times New Roman" w:eastAsia="標楷體"/>
        </w:rPr>
        <w:t>企業社會責任報告書</w:t>
      </w:r>
    </w:p>
    <w:p w14:paraId="190D7891" w14:textId="77777777" w:rsidR="004B611B" w:rsidRPr="004B611B" w:rsidRDefault="004B611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34D701A8" w14:textId="08A71755" w:rsidR="005C2E0F" w:rsidRPr="004B611B" w:rsidRDefault="00145370" w:rsidP="004B611B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bCs/>
          <w:i/>
          <w:color w:val="000000"/>
          <w:kern w:val="0"/>
          <w:sz w:val="28"/>
          <w:szCs w:val="26"/>
        </w:rPr>
      </w:pPr>
      <w:r w:rsidRPr="00145370">
        <w:rPr>
          <w:rFonts w:ascii="Times New Roman" w:eastAsia="標楷體" w:hAnsi="Times New Roman" w:hint="eastAsia"/>
          <w:bCs/>
          <w:i/>
          <w:color w:val="000000"/>
          <w:kern w:val="0"/>
          <w:sz w:val="28"/>
          <w:szCs w:val="26"/>
        </w:rPr>
        <w:t>黑松成立消費者服務專線，設置專責人員負責接聽、回覆消費者詢問，傾聽消費者聲音，</w:t>
      </w:r>
      <w:proofErr w:type="gramStart"/>
      <w:r w:rsidRPr="00145370">
        <w:rPr>
          <w:rFonts w:ascii="Times New Roman" w:eastAsia="標楷體" w:hAnsi="Times New Roman" w:hint="eastAsia"/>
          <w:bCs/>
          <w:i/>
          <w:color w:val="000000"/>
          <w:kern w:val="0"/>
          <w:sz w:val="28"/>
          <w:szCs w:val="26"/>
        </w:rPr>
        <w:t>廣納每位</w:t>
      </w:r>
      <w:proofErr w:type="gramEnd"/>
      <w:r w:rsidRPr="00145370">
        <w:rPr>
          <w:rFonts w:ascii="Times New Roman" w:eastAsia="標楷體" w:hAnsi="Times New Roman" w:hint="eastAsia"/>
          <w:bCs/>
          <w:i/>
          <w:color w:val="000000"/>
          <w:kern w:val="0"/>
          <w:sz w:val="28"/>
          <w:szCs w:val="26"/>
        </w:rPr>
        <w:t>顧客意見，並將客戶意見提供各專責單位進行改善及後續追蹤管理</w:t>
      </w:r>
    </w:p>
    <w:p w14:paraId="37675F9A" w14:textId="77777777" w:rsidR="004B611B" w:rsidRPr="00145370" w:rsidRDefault="004B611B" w:rsidP="005C2E0F">
      <w:pPr>
        <w:autoSpaceDE w:val="0"/>
        <w:autoSpaceDN w:val="0"/>
        <w:adjustRightInd w:val="0"/>
        <w:rPr>
          <w:rFonts w:ascii="標楷體" w:eastAsia="標楷體" w:hAnsi="標楷體"/>
          <w:i/>
          <w:sz w:val="28"/>
          <w:szCs w:val="26"/>
        </w:rPr>
      </w:pPr>
    </w:p>
    <w:p w14:paraId="13CB5B0F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7B710631" w14:textId="77777777" w:rsidR="00D92855" w:rsidRPr="004B611B" w:rsidRDefault="000C4F71" w:rsidP="004B611B">
      <w:pPr>
        <w:pStyle w:val="Web"/>
        <w:snapToGrid w:val="0"/>
        <w:spacing w:beforeLines="50" w:before="180" w:beforeAutospacing="0" w:after="0" w:afterAutospacing="0" w:line="360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4B611B">
        <w:rPr>
          <w:rFonts w:ascii="Times New Roman" w:eastAsia="標楷體" w:hAnsi="Times New Roman" w:cs="Times New Roman"/>
          <w:sz w:val="28"/>
          <w:szCs w:val="26"/>
        </w:rPr>
        <w:t>黑松企業是</w:t>
      </w:r>
      <w:r w:rsidRPr="004B611B">
        <w:rPr>
          <w:rFonts w:ascii="Times New Roman" w:eastAsia="標楷體" w:hAnsi="Times New Roman" w:cs="Times New Roman"/>
          <w:sz w:val="28"/>
          <w:szCs w:val="26"/>
        </w:rPr>
        <w:t>1925</w:t>
      </w:r>
      <w:r w:rsidRPr="004B611B">
        <w:rPr>
          <w:rFonts w:ascii="Times New Roman" w:eastAsia="標楷體" w:hAnsi="Times New Roman" w:cs="Times New Roman"/>
          <w:sz w:val="28"/>
          <w:szCs w:val="26"/>
        </w:rPr>
        <w:t>年由張氏家族所創立，創辦人張文杞先生受家庭環境影響，自小即有做生意的願望。</w:t>
      </w:r>
      <w:r w:rsidRPr="004B611B">
        <w:rPr>
          <w:rFonts w:ascii="Times New Roman" w:eastAsia="標楷體" w:hAnsi="Times New Roman" w:cs="Times New Roman"/>
          <w:sz w:val="28"/>
          <w:szCs w:val="26"/>
        </w:rPr>
        <w:t>1924</w:t>
      </w:r>
      <w:r w:rsidRPr="004B611B">
        <w:rPr>
          <w:rFonts w:ascii="Times New Roman" w:eastAsia="標楷體" w:hAnsi="Times New Roman" w:cs="Times New Roman"/>
          <w:sz w:val="28"/>
          <w:szCs w:val="26"/>
        </w:rPr>
        <w:t>年末於台北後火車站，鄭州路附近一家生產彈珠汽水的「尼可尼可」</w:t>
      </w:r>
      <w:proofErr w:type="gramStart"/>
      <w:r w:rsidRPr="004B611B">
        <w:rPr>
          <w:rFonts w:ascii="Times New Roman" w:eastAsia="標楷體" w:hAnsi="Times New Roman" w:cs="Times New Roman"/>
          <w:sz w:val="28"/>
          <w:szCs w:val="26"/>
        </w:rPr>
        <w:t>（</w:t>
      </w:r>
      <w:proofErr w:type="gramEnd"/>
      <w:r w:rsidRPr="004B611B">
        <w:rPr>
          <w:rFonts w:ascii="Times New Roman" w:eastAsia="標楷體" w:hAnsi="Times New Roman" w:cs="Times New Roman"/>
          <w:sz w:val="28"/>
          <w:szCs w:val="26"/>
        </w:rPr>
        <w:t>ニコニコラムネ）商會有意出讓，文杞先生遂興起作汽水的念頭。於是文</w:t>
      </w:r>
      <w:proofErr w:type="gramStart"/>
      <w:r w:rsidRPr="004B611B">
        <w:rPr>
          <w:rFonts w:ascii="Times New Roman" w:eastAsia="標楷體" w:hAnsi="Times New Roman" w:cs="Times New Roman"/>
          <w:sz w:val="28"/>
          <w:szCs w:val="26"/>
        </w:rPr>
        <w:t>杞</w:t>
      </w:r>
      <w:proofErr w:type="gramEnd"/>
      <w:r w:rsidRPr="004B611B">
        <w:rPr>
          <w:rFonts w:ascii="Times New Roman" w:eastAsia="標楷體" w:hAnsi="Times New Roman" w:cs="Times New Roman"/>
          <w:sz w:val="28"/>
          <w:szCs w:val="26"/>
        </w:rPr>
        <w:t>先生籌措大部分資金，買下「尼可尼可」商會設備，七位堂兄弟合股於</w:t>
      </w:r>
      <w:r w:rsidRPr="004B611B">
        <w:rPr>
          <w:rFonts w:ascii="Times New Roman" w:eastAsia="標楷體" w:hAnsi="Times New Roman" w:cs="Times New Roman"/>
          <w:sz w:val="28"/>
          <w:szCs w:val="26"/>
        </w:rPr>
        <w:t>1925</w:t>
      </w:r>
      <w:r w:rsidRPr="004B611B">
        <w:rPr>
          <w:rFonts w:ascii="Times New Roman" w:eastAsia="標楷體" w:hAnsi="Times New Roman" w:cs="Times New Roman"/>
          <w:sz w:val="28"/>
          <w:szCs w:val="26"/>
        </w:rPr>
        <w:t>年組成「</w:t>
      </w:r>
      <w:proofErr w:type="gramStart"/>
      <w:r w:rsidRPr="004B611B">
        <w:rPr>
          <w:rFonts w:ascii="Times New Roman" w:eastAsia="標楷體" w:hAnsi="Times New Roman" w:cs="Times New Roman"/>
          <w:sz w:val="28"/>
          <w:szCs w:val="26"/>
        </w:rPr>
        <w:t>進馨商會</w:t>
      </w:r>
      <w:proofErr w:type="gramEnd"/>
      <w:r w:rsidRPr="004B611B">
        <w:rPr>
          <w:rFonts w:ascii="Times New Roman" w:eastAsia="標楷體" w:hAnsi="Times New Roman" w:cs="Times New Roman"/>
          <w:sz w:val="28"/>
          <w:szCs w:val="26"/>
        </w:rPr>
        <w:t>」，首創以「山型」為商標的「富士牌」汽水、及以三兄弟聯手創業圖案為商標的「三手牌」彈珠汽水，種下黑松企業的幼苗，當時由張文杞先生從事開發生產，其弟張有盛先生負責推銷業務，兄弟分工為汽水事業打拼，奠定黑松企業發展的基石。時序至今，黑松公司屹立台灣飲料市場近百年，始終</w:t>
      </w:r>
      <w:proofErr w:type="gramStart"/>
      <w:r w:rsidRPr="004B611B">
        <w:rPr>
          <w:rFonts w:ascii="Times New Roman" w:eastAsia="標楷體" w:hAnsi="Times New Roman" w:cs="Times New Roman"/>
          <w:sz w:val="28"/>
          <w:szCs w:val="26"/>
        </w:rPr>
        <w:t>秉持著</w:t>
      </w:r>
      <w:proofErr w:type="gramEnd"/>
      <w:r w:rsidRPr="004B611B">
        <w:rPr>
          <w:rFonts w:ascii="Times New Roman" w:eastAsia="標楷體" w:hAnsi="Times New Roman" w:cs="Times New Roman"/>
          <w:sz w:val="28"/>
          <w:szCs w:val="26"/>
        </w:rPr>
        <w:t>創業第一代的經營理念，即為「誠實服務」，以核心的研發生產能力及良好的企業文化，在飲料的專業領域不斷創新及提升品質，並致力於經銷通路的經營，同時長期投入環保綠色行動，成為善盡社會責任、對環境友善的績優企業。</w:t>
      </w:r>
    </w:p>
    <w:p w14:paraId="3A078B66" w14:textId="77777777" w:rsidR="000648A2" w:rsidRDefault="000648A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4E7B9CCC" w14:textId="77777777" w:rsidR="000648A2" w:rsidRDefault="000648A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773B28A8" w14:textId="77777777" w:rsidR="000648A2" w:rsidRDefault="000648A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33939A1C" w14:textId="77777777" w:rsidR="008D1DBF" w:rsidRPr="00904996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904996">
        <w:rPr>
          <w:rFonts w:ascii="Times New Roman" w:eastAsia="標楷體" w:hAnsi="Times New Roman"/>
          <w:b/>
          <w:sz w:val="28"/>
        </w:rPr>
        <w:lastRenderedPageBreak/>
        <w:t>案例描述</w:t>
      </w:r>
    </w:p>
    <w:p w14:paraId="196FC471" w14:textId="19D2C46C" w:rsidR="00145370" w:rsidRPr="00145370" w:rsidRDefault="00145370" w:rsidP="00145370">
      <w:pPr>
        <w:pStyle w:val="Web"/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4B611B">
        <w:rPr>
          <w:rFonts w:ascii="Times New Roman" w:eastAsia="標楷體" w:hAnsi="Times New Roman" w:cs="Times New Roman"/>
          <w:sz w:val="28"/>
          <w:szCs w:val="26"/>
        </w:rPr>
        <w:t>黑松</w:t>
      </w:r>
      <w:r w:rsidRPr="00145370">
        <w:rPr>
          <w:rFonts w:ascii="Times New Roman" w:eastAsia="標楷體" w:hAnsi="Times New Roman" w:cs="Times New Roman" w:hint="eastAsia"/>
          <w:sz w:val="28"/>
          <w:szCs w:val="26"/>
        </w:rPr>
        <w:t>秉持「誠實服務」的經營理念，以提供消費者好喝、高品質的產品為己任，同時，對於產品相關諮詢服務與消費者意見回饋也格外重視。</w:t>
      </w:r>
      <w:r w:rsidRPr="00145370">
        <w:rPr>
          <w:rFonts w:ascii="Times New Roman" w:eastAsia="標楷體" w:hAnsi="Times New Roman" w:cs="Times New Roman" w:hint="eastAsia"/>
          <w:sz w:val="28"/>
          <w:szCs w:val="26"/>
        </w:rPr>
        <w:t xml:space="preserve"> </w:t>
      </w:r>
    </w:p>
    <w:p w14:paraId="00BDAFA9" w14:textId="5BCF4315" w:rsidR="00145370" w:rsidRDefault="00145370" w:rsidP="00145370">
      <w:pPr>
        <w:pStyle w:val="Web"/>
        <w:snapToGrid w:val="0"/>
        <w:spacing w:beforeLines="50" w:before="180" w:beforeAutospacing="0" w:after="0" w:afterAutospacing="0" w:line="360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145370">
        <w:rPr>
          <w:rFonts w:ascii="Times New Roman" w:eastAsia="標楷體" w:hAnsi="Times New Roman" w:cs="Times New Roman" w:hint="eastAsia"/>
          <w:sz w:val="28"/>
          <w:szCs w:val="26"/>
        </w:rPr>
        <w:t>為提供消費者更完整的服務，</w:t>
      </w:r>
      <w:r w:rsidRPr="004B611B">
        <w:rPr>
          <w:rFonts w:ascii="Times New Roman" w:eastAsia="標楷體" w:hAnsi="Times New Roman" w:cs="Times New Roman"/>
          <w:sz w:val="28"/>
          <w:szCs w:val="26"/>
        </w:rPr>
        <w:t>黑松</w:t>
      </w:r>
      <w:r w:rsidRPr="00145370">
        <w:rPr>
          <w:rFonts w:ascii="Times New Roman" w:eastAsia="標楷體" w:hAnsi="Times New Roman" w:cs="Times New Roman" w:hint="eastAsia"/>
          <w:sz w:val="28"/>
          <w:szCs w:val="26"/>
        </w:rPr>
        <w:t>於</w:t>
      </w:r>
      <w:r w:rsidRPr="00145370">
        <w:rPr>
          <w:rFonts w:ascii="Times New Roman" w:eastAsia="標楷體" w:hAnsi="Times New Roman" w:cs="Times New Roman" w:hint="eastAsia"/>
          <w:sz w:val="28"/>
          <w:szCs w:val="26"/>
        </w:rPr>
        <w:t>77</w:t>
      </w:r>
      <w:r w:rsidRPr="00145370">
        <w:rPr>
          <w:rFonts w:ascii="Times New Roman" w:eastAsia="標楷體" w:hAnsi="Times New Roman" w:cs="Times New Roman" w:hint="eastAsia"/>
          <w:sz w:val="28"/>
          <w:szCs w:val="26"/>
        </w:rPr>
        <w:t>年即成立消費者服務專線，設置專責人員負責接聽、回覆消費者詢問，傾聽消費者聲音，</w:t>
      </w:r>
      <w:proofErr w:type="gramStart"/>
      <w:r w:rsidRPr="00145370">
        <w:rPr>
          <w:rFonts w:ascii="Times New Roman" w:eastAsia="標楷體" w:hAnsi="Times New Roman" w:cs="Times New Roman" w:hint="eastAsia"/>
          <w:sz w:val="28"/>
          <w:szCs w:val="26"/>
        </w:rPr>
        <w:t>廣納每位</w:t>
      </w:r>
      <w:proofErr w:type="gramEnd"/>
      <w:r w:rsidRPr="00145370">
        <w:rPr>
          <w:rFonts w:ascii="Times New Roman" w:eastAsia="標楷體" w:hAnsi="Times New Roman" w:cs="Times New Roman" w:hint="eastAsia"/>
          <w:sz w:val="28"/>
          <w:szCs w:val="26"/>
        </w:rPr>
        <w:t>顧客意見，並將客戶意見提供各專責單位進行改善及後續追蹤管理。除透過客服專線，消費者亦可透過網路客戶服務信箱進行意見反應，並皆由專人與相關單位進行瞭</w:t>
      </w:r>
      <w:bookmarkStart w:id="0" w:name="_GoBack"/>
      <w:bookmarkEnd w:id="0"/>
      <w:r w:rsidRPr="00145370">
        <w:rPr>
          <w:rFonts w:ascii="Times New Roman" w:eastAsia="標楷體" w:hAnsi="Times New Roman" w:cs="Times New Roman" w:hint="eastAsia"/>
          <w:sz w:val="28"/>
          <w:szCs w:val="26"/>
        </w:rPr>
        <w:t>解及處理。另外，</w:t>
      </w:r>
      <w:r w:rsidR="00F36936" w:rsidRPr="004B611B">
        <w:rPr>
          <w:rFonts w:ascii="Times New Roman" w:eastAsia="標楷體" w:hAnsi="Times New Roman" w:cs="Times New Roman"/>
          <w:sz w:val="28"/>
          <w:szCs w:val="26"/>
        </w:rPr>
        <w:t>黑松</w:t>
      </w:r>
      <w:r w:rsidRPr="00145370">
        <w:rPr>
          <w:rFonts w:ascii="Times New Roman" w:eastAsia="標楷體" w:hAnsi="Times New Roman" w:cs="Times New Roman" w:hint="eastAsia"/>
          <w:sz w:val="28"/>
          <w:szCs w:val="26"/>
        </w:rPr>
        <w:t>也建構電子化客戶服務系統管理，著實記錄每位顧客的寶貴意見、透過資訊系統透明化管理，即時追蹤處理狀況，嚴謹</w:t>
      </w:r>
      <w:proofErr w:type="gramStart"/>
      <w:r w:rsidRPr="00145370">
        <w:rPr>
          <w:rFonts w:ascii="Times New Roman" w:eastAsia="標楷體" w:hAnsi="Times New Roman" w:cs="Times New Roman" w:hint="eastAsia"/>
          <w:sz w:val="28"/>
          <w:szCs w:val="26"/>
        </w:rPr>
        <w:t>釐清異因</w:t>
      </w:r>
      <w:proofErr w:type="gramEnd"/>
      <w:r w:rsidRPr="00145370">
        <w:rPr>
          <w:rFonts w:ascii="Times New Roman" w:eastAsia="標楷體" w:hAnsi="Times New Roman" w:cs="Times New Roman" w:hint="eastAsia"/>
          <w:sz w:val="28"/>
          <w:szCs w:val="26"/>
        </w:rPr>
        <w:t>並落實問題改善。</w:t>
      </w:r>
    </w:p>
    <w:p w14:paraId="1E20B94F" w14:textId="79455122" w:rsidR="001127B8" w:rsidRDefault="00145370" w:rsidP="001127B8">
      <w:pPr>
        <w:pStyle w:val="Web"/>
        <w:snapToGrid w:val="0"/>
        <w:spacing w:beforeLines="50" w:before="180" w:beforeAutospacing="0" w:after="0" w:afterAutospacing="0" w:line="360" w:lineRule="auto"/>
        <w:jc w:val="center"/>
        <w:rPr>
          <w:rFonts w:ascii="Times New Roman" w:eastAsia="標楷體" w:hAnsi="Times New Roman" w:cs="Times New Roman"/>
          <w:sz w:val="28"/>
          <w:szCs w:val="26"/>
        </w:rPr>
      </w:pPr>
      <w:r>
        <w:rPr>
          <w:noProof/>
        </w:rPr>
        <w:drawing>
          <wp:inline distT="0" distB="0" distL="0" distR="0" wp14:anchorId="7346773D" wp14:editId="7A76FCEC">
            <wp:extent cx="5274310" cy="166878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6EE96" w14:textId="6E8B657E" w:rsidR="00A43B79" w:rsidRPr="00A43B79" w:rsidRDefault="00A43B79" w:rsidP="000648A2">
      <w:pPr>
        <w:pStyle w:val="Default"/>
        <w:jc w:val="center"/>
        <w:rPr>
          <w:rFonts w:ascii="Times New Roman" w:eastAsia="標楷體" w:hAnsi="Times New Roman"/>
          <w:sz w:val="26"/>
          <w:szCs w:val="26"/>
        </w:rPr>
      </w:pPr>
    </w:p>
    <w:sectPr w:rsidR="00A43B79" w:rsidRPr="00A43B79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A9AE" w14:textId="77777777" w:rsidR="00F61AB4" w:rsidRDefault="00F61AB4" w:rsidP="00256F30">
      <w:r>
        <w:separator/>
      </w:r>
    </w:p>
  </w:endnote>
  <w:endnote w:type="continuationSeparator" w:id="0">
    <w:p w14:paraId="369E890E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D7D38" w14:textId="77777777" w:rsidR="00F61AB4" w:rsidRDefault="00F61AB4" w:rsidP="00256F30">
      <w:r>
        <w:separator/>
      </w:r>
    </w:p>
  </w:footnote>
  <w:footnote w:type="continuationSeparator" w:id="0">
    <w:p w14:paraId="5962CF30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6283"/>
    <w:rsid w:val="00014111"/>
    <w:rsid w:val="00025903"/>
    <w:rsid w:val="00030E3D"/>
    <w:rsid w:val="00033EA8"/>
    <w:rsid w:val="00064667"/>
    <w:rsid w:val="000648A2"/>
    <w:rsid w:val="00075E12"/>
    <w:rsid w:val="00080C2D"/>
    <w:rsid w:val="000939ED"/>
    <w:rsid w:val="00095470"/>
    <w:rsid w:val="000A048F"/>
    <w:rsid w:val="000A2CB6"/>
    <w:rsid w:val="000C014F"/>
    <w:rsid w:val="000C4F71"/>
    <w:rsid w:val="000D6812"/>
    <w:rsid w:val="000E3427"/>
    <w:rsid w:val="000E3F46"/>
    <w:rsid w:val="000F2048"/>
    <w:rsid w:val="000F21E7"/>
    <w:rsid w:val="000F494A"/>
    <w:rsid w:val="000F4B24"/>
    <w:rsid w:val="000F6D67"/>
    <w:rsid w:val="001127B8"/>
    <w:rsid w:val="001150A7"/>
    <w:rsid w:val="00123B8D"/>
    <w:rsid w:val="001279D4"/>
    <w:rsid w:val="0013726C"/>
    <w:rsid w:val="00145370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0051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B611B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C0296"/>
    <w:rsid w:val="005C2E0F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A7C72"/>
    <w:rsid w:val="007B56C1"/>
    <w:rsid w:val="007C5F12"/>
    <w:rsid w:val="007D5632"/>
    <w:rsid w:val="007E411B"/>
    <w:rsid w:val="007E5AEC"/>
    <w:rsid w:val="00806A26"/>
    <w:rsid w:val="00812E2F"/>
    <w:rsid w:val="008148BE"/>
    <w:rsid w:val="00817EBB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4996"/>
    <w:rsid w:val="00906A91"/>
    <w:rsid w:val="00920514"/>
    <w:rsid w:val="00925989"/>
    <w:rsid w:val="00933283"/>
    <w:rsid w:val="00933C9A"/>
    <w:rsid w:val="00946489"/>
    <w:rsid w:val="00955D27"/>
    <w:rsid w:val="009665BC"/>
    <w:rsid w:val="009735C4"/>
    <w:rsid w:val="0098770C"/>
    <w:rsid w:val="009B0984"/>
    <w:rsid w:val="009B141E"/>
    <w:rsid w:val="009C3C9F"/>
    <w:rsid w:val="009D0A0B"/>
    <w:rsid w:val="009E572E"/>
    <w:rsid w:val="009F68CB"/>
    <w:rsid w:val="00A04C50"/>
    <w:rsid w:val="00A05663"/>
    <w:rsid w:val="00A154A7"/>
    <w:rsid w:val="00A36362"/>
    <w:rsid w:val="00A43B79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2D47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92BA3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39B9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252EF"/>
    <w:rsid w:val="00F316DF"/>
    <w:rsid w:val="00F3307C"/>
    <w:rsid w:val="00F36936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8792F9E"/>
  <w15:docId w15:val="{506A2161-12C3-46EC-B1CE-88723B92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904996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Ryan</cp:lastModifiedBy>
  <cp:revision>4</cp:revision>
  <dcterms:created xsi:type="dcterms:W3CDTF">2020-01-06T02:42:00Z</dcterms:created>
  <dcterms:modified xsi:type="dcterms:W3CDTF">2020-01-09T02:00:00Z</dcterms:modified>
</cp:coreProperties>
</file>